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87C" w:rsidRDefault="004F5524">
      <w:pPr>
        <w:jc w:val="center"/>
        <w:rPr>
          <w:b/>
          <w:sz w:val="28"/>
          <w:szCs w:val="28"/>
        </w:rPr>
      </w:pPr>
      <w:r>
        <w:rPr>
          <w:rFonts w:hint="eastAsia"/>
          <w:b/>
          <w:sz w:val="28"/>
          <w:szCs w:val="28"/>
        </w:rPr>
        <w:t>三河口小学课题研究计划书</w:t>
      </w:r>
      <w:r>
        <w:rPr>
          <w:rFonts w:hint="eastAsia"/>
          <w:b/>
          <w:sz w:val="28"/>
          <w:szCs w:val="28"/>
        </w:rPr>
        <w:t xml:space="preserve"> </w:t>
      </w:r>
      <w:r>
        <w:rPr>
          <w:rFonts w:hint="eastAsia"/>
          <w:b/>
          <w:sz w:val="28"/>
          <w:szCs w:val="28"/>
        </w:rPr>
        <w:t>（时间</w:t>
      </w:r>
      <w:r>
        <w:rPr>
          <w:rFonts w:hint="eastAsia"/>
          <w:b/>
          <w:sz w:val="28"/>
          <w:szCs w:val="28"/>
        </w:rPr>
        <w:t xml:space="preserve"> 2018 </w:t>
      </w:r>
      <w:r>
        <w:rPr>
          <w:rFonts w:hint="eastAsia"/>
          <w:b/>
          <w:sz w:val="28"/>
          <w:szCs w:val="28"/>
        </w:rPr>
        <w:t>年</w:t>
      </w:r>
      <w:r w:rsidR="008F08F3">
        <w:rPr>
          <w:rFonts w:hint="eastAsia"/>
          <w:b/>
          <w:sz w:val="28"/>
          <w:szCs w:val="28"/>
        </w:rPr>
        <w:t>上</w:t>
      </w:r>
      <w:bookmarkStart w:id="0" w:name="_GoBack"/>
      <w:bookmarkEnd w:id="0"/>
      <w:r>
        <w:rPr>
          <w:rFonts w:hint="eastAsia"/>
          <w:b/>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712"/>
        <w:gridCol w:w="2131"/>
        <w:gridCol w:w="2131"/>
      </w:tblGrid>
      <w:tr w:rsidR="009E487C">
        <w:trPr>
          <w:trHeight w:val="405"/>
        </w:trPr>
        <w:tc>
          <w:tcPr>
            <w:tcW w:w="1548" w:type="dxa"/>
            <w:vAlign w:val="center"/>
          </w:tcPr>
          <w:p w:rsidR="009E487C" w:rsidRDefault="004F5524">
            <w:pPr>
              <w:jc w:val="center"/>
              <w:rPr>
                <w:sz w:val="24"/>
              </w:rPr>
            </w:pPr>
            <w:r>
              <w:rPr>
                <w:rFonts w:hint="eastAsia"/>
                <w:sz w:val="24"/>
              </w:rPr>
              <w:t>课题名称</w:t>
            </w:r>
          </w:p>
        </w:tc>
        <w:tc>
          <w:tcPr>
            <w:tcW w:w="6974" w:type="dxa"/>
            <w:gridSpan w:val="3"/>
            <w:vAlign w:val="center"/>
          </w:tcPr>
          <w:p w:rsidR="009E487C" w:rsidRDefault="00CA0859">
            <w:pPr>
              <w:ind w:firstLineChars="200" w:firstLine="482"/>
              <w:jc w:val="center"/>
              <w:rPr>
                <w:b/>
                <w:sz w:val="24"/>
              </w:rPr>
            </w:pPr>
            <w:r>
              <w:rPr>
                <w:rFonts w:hint="eastAsia"/>
                <w:b/>
                <w:sz w:val="24"/>
              </w:rPr>
              <w:t>低年级绘本读写绘的实践研究</w:t>
            </w:r>
          </w:p>
        </w:tc>
      </w:tr>
      <w:tr w:rsidR="009E487C">
        <w:trPr>
          <w:trHeight w:val="405"/>
        </w:trPr>
        <w:tc>
          <w:tcPr>
            <w:tcW w:w="1548" w:type="dxa"/>
            <w:vAlign w:val="center"/>
          </w:tcPr>
          <w:p w:rsidR="009E487C" w:rsidRDefault="004F5524">
            <w:pPr>
              <w:jc w:val="center"/>
              <w:rPr>
                <w:sz w:val="24"/>
              </w:rPr>
            </w:pPr>
            <w:r>
              <w:rPr>
                <w:rFonts w:hint="eastAsia"/>
                <w:sz w:val="24"/>
              </w:rPr>
              <w:t>课题负责人</w:t>
            </w:r>
          </w:p>
        </w:tc>
        <w:tc>
          <w:tcPr>
            <w:tcW w:w="6974" w:type="dxa"/>
            <w:gridSpan w:val="3"/>
            <w:vAlign w:val="center"/>
          </w:tcPr>
          <w:p w:rsidR="009E487C" w:rsidRDefault="00CA0859">
            <w:pPr>
              <w:jc w:val="center"/>
              <w:rPr>
                <w:sz w:val="24"/>
              </w:rPr>
            </w:pPr>
            <w:r>
              <w:rPr>
                <w:rFonts w:hint="eastAsia"/>
                <w:sz w:val="24"/>
              </w:rPr>
              <w:t>程凤娇</w:t>
            </w:r>
          </w:p>
        </w:tc>
      </w:tr>
      <w:tr w:rsidR="009E487C">
        <w:trPr>
          <w:trHeight w:val="405"/>
        </w:trPr>
        <w:tc>
          <w:tcPr>
            <w:tcW w:w="1548" w:type="dxa"/>
            <w:vAlign w:val="center"/>
          </w:tcPr>
          <w:p w:rsidR="009E487C" w:rsidRDefault="004F5524">
            <w:pPr>
              <w:jc w:val="center"/>
              <w:rPr>
                <w:sz w:val="24"/>
              </w:rPr>
            </w:pPr>
            <w:r>
              <w:rPr>
                <w:rFonts w:hint="eastAsia"/>
                <w:sz w:val="24"/>
              </w:rPr>
              <w:t>课题总起讫时间</w:t>
            </w:r>
          </w:p>
        </w:tc>
        <w:tc>
          <w:tcPr>
            <w:tcW w:w="2712" w:type="dxa"/>
            <w:vAlign w:val="center"/>
          </w:tcPr>
          <w:p w:rsidR="009E487C" w:rsidRDefault="00CA0859" w:rsidP="00CA0859">
            <w:pPr>
              <w:jc w:val="center"/>
              <w:rPr>
                <w:sz w:val="24"/>
              </w:rPr>
            </w:pPr>
            <w:r>
              <w:rPr>
                <w:sz w:val="24"/>
              </w:rPr>
              <w:t>2017</w:t>
            </w:r>
            <w:r>
              <w:rPr>
                <w:rFonts w:hint="eastAsia"/>
                <w:sz w:val="24"/>
              </w:rPr>
              <w:t>-</w:t>
            </w:r>
            <w:r>
              <w:rPr>
                <w:sz w:val="24"/>
              </w:rPr>
              <w:t>2019</w:t>
            </w:r>
          </w:p>
        </w:tc>
        <w:tc>
          <w:tcPr>
            <w:tcW w:w="2131" w:type="dxa"/>
            <w:vAlign w:val="center"/>
          </w:tcPr>
          <w:p w:rsidR="009E487C" w:rsidRDefault="004F5524">
            <w:pPr>
              <w:jc w:val="center"/>
              <w:rPr>
                <w:sz w:val="24"/>
              </w:rPr>
            </w:pPr>
            <w:r>
              <w:rPr>
                <w:rFonts w:hint="eastAsia"/>
                <w:sz w:val="24"/>
              </w:rPr>
              <w:t>级别</w:t>
            </w:r>
          </w:p>
        </w:tc>
        <w:tc>
          <w:tcPr>
            <w:tcW w:w="2131" w:type="dxa"/>
            <w:vAlign w:val="center"/>
          </w:tcPr>
          <w:p w:rsidR="009E487C" w:rsidRDefault="00CA0859">
            <w:pPr>
              <w:jc w:val="center"/>
              <w:rPr>
                <w:sz w:val="24"/>
              </w:rPr>
            </w:pPr>
            <w:r>
              <w:rPr>
                <w:rFonts w:hint="eastAsia"/>
                <w:sz w:val="24"/>
              </w:rPr>
              <w:t>区</w:t>
            </w:r>
            <w:r w:rsidR="004F5524">
              <w:rPr>
                <w:rFonts w:hint="eastAsia"/>
                <w:sz w:val="24"/>
              </w:rPr>
              <w:t>级</w:t>
            </w:r>
          </w:p>
        </w:tc>
      </w:tr>
      <w:tr w:rsidR="009E487C">
        <w:trPr>
          <w:trHeight w:val="711"/>
        </w:trPr>
        <w:tc>
          <w:tcPr>
            <w:tcW w:w="1548" w:type="dxa"/>
            <w:vAlign w:val="center"/>
          </w:tcPr>
          <w:p w:rsidR="009E487C" w:rsidRDefault="004F5524">
            <w:pPr>
              <w:jc w:val="center"/>
              <w:rPr>
                <w:sz w:val="24"/>
              </w:rPr>
            </w:pPr>
            <w:r>
              <w:rPr>
                <w:rFonts w:hint="eastAsia"/>
                <w:sz w:val="24"/>
              </w:rPr>
              <w:t>课题组成员</w:t>
            </w:r>
          </w:p>
        </w:tc>
        <w:tc>
          <w:tcPr>
            <w:tcW w:w="6974" w:type="dxa"/>
            <w:gridSpan w:val="3"/>
          </w:tcPr>
          <w:p w:rsidR="009E487C" w:rsidRDefault="00CA0859" w:rsidP="00CA0859">
            <w:r>
              <w:rPr>
                <w:rFonts w:hint="eastAsia"/>
              </w:rPr>
              <w:t>吴银兰、</w:t>
            </w:r>
            <w:r w:rsidR="004F5524">
              <w:rPr>
                <w:rFonts w:hint="eastAsia"/>
              </w:rPr>
              <w:t>张瑜、</w:t>
            </w:r>
            <w:r>
              <w:rPr>
                <w:rFonts w:hint="eastAsia"/>
              </w:rPr>
              <w:t>崔海霞、徐群、吴留华、</w:t>
            </w:r>
            <w:r>
              <w:rPr>
                <w:rFonts w:asciiTheme="majorEastAsia" w:eastAsiaTheme="majorEastAsia" w:hAnsiTheme="majorEastAsia" w:cstheme="majorEastAsia" w:hint="eastAsia"/>
                <w:sz w:val="22"/>
                <w:szCs w:val="22"/>
              </w:rPr>
              <w:t>何璐、周婷婷、姚海燕</w:t>
            </w:r>
          </w:p>
        </w:tc>
      </w:tr>
      <w:tr w:rsidR="009E487C">
        <w:trPr>
          <w:trHeight w:val="3721"/>
        </w:trPr>
        <w:tc>
          <w:tcPr>
            <w:tcW w:w="1548" w:type="dxa"/>
            <w:vAlign w:val="center"/>
          </w:tcPr>
          <w:p w:rsidR="009E487C" w:rsidRDefault="004F5524">
            <w:pPr>
              <w:jc w:val="center"/>
              <w:rPr>
                <w:sz w:val="24"/>
              </w:rPr>
            </w:pPr>
            <w:r>
              <w:rPr>
                <w:rFonts w:hint="eastAsia"/>
                <w:sz w:val="24"/>
              </w:rPr>
              <w:t>课题目标和研究内容</w:t>
            </w:r>
          </w:p>
        </w:tc>
        <w:tc>
          <w:tcPr>
            <w:tcW w:w="6974" w:type="dxa"/>
            <w:gridSpan w:val="3"/>
            <w:vAlign w:val="center"/>
          </w:tcPr>
          <w:p w:rsidR="00CA0859" w:rsidRPr="00CA0859" w:rsidRDefault="00CA0859" w:rsidP="00CA0859">
            <w:pPr>
              <w:ind w:firstLineChars="200" w:firstLine="480"/>
              <w:rPr>
                <w:sz w:val="24"/>
              </w:rPr>
            </w:pPr>
            <w:r w:rsidRPr="00CA0859">
              <w:rPr>
                <w:rFonts w:hint="eastAsia"/>
                <w:sz w:val="24"/>
              </w:rPr>
              <w:t>1</w:t>
            </w:r>
            <w:r w:rsidRPr="00CA0859">
              <w:rPr>
                <w:rFonts w:hint="eastAsia"/>
                <w:sz w:val="24"/>
              </w:rPr>
              <w:t>、关于“绘本读写绘”的理论研究。通过学习课题有关文献资料，正确理解“童话读写绘”的内涵、理念和方法，理清绘本与现今低年级语文教学的关系，找到切入点，为研究提供理论指导。</w:t>
            </w:r>
          </w:p>
          <w:p w:rsidR="00CA0859" w:rsidRPr="00CA0859" w:rsidRDefault="00CA0859" w:rsidP="00CA0859">
            <w:pPr>
              <w:ind w:firstLineChars="200" w:firstLine="480"/>
              <w:rPr>
                <w:sz w:val="24"/>
              </w:rPr>
            </w:pPr>
            <w:r w:rsidRPr="00CA0859">
              <w:rPr>
                <w:rFonts w:hint="eastAsia"/>
                <w:sz w:val="24"/>
              </w:rPr>
              <w:t>2</w:t>
            </w:r>
            <w:r w:rsidRPr="00CA0859">
              <w:rPr>
                <w:rFonts w:hint="eastAsia"/>
                <w:sz w:val="24"/>
              </w:rPr>
              <w:t>、关于绘本阅读内容的选择研究。选择适切农村低年级儿童、富有教育意义、有独特审美价值的、与部编版低年级教材相整合的经典绘本，确定数量、类别和篇目，让学生阅读，增进学生阅读乐趣，积累语言，涵养美学，启发学生源源不绝的灵感。</w:t>
            </w:r>
          </w:p>
          <w:p w:rsidR="009E487C" w:rsidRDefault="00CA0859" w:rsidP="00CA0859">
            <w:pPr>
              <w:spacing w:line="340" w:lineRule="exact"/>
              <w:ind w:firstLineChars="200" w:firstLine="480"/>
              <w:rPr>
                <w:sz w:val="24"/>
              </w:rPr>
            </w:pPr>
            <w:r w:rsidRPr="00CA0859">
              <w:rPr>
                <w:rFonts w:hint="eastAsia"/>
                <w:sz w:val="24"/>
              </w:rPr>
              <w:t>3</w:t>
            </w:r>
            <w:r w:rsidRPr="00CA0859">
              <w:rPr>
                <w:rFonts w:hint="eastAsia"/>
                <w:sz w:val="24"/>
              </w:rPr>
              <w:t>、关于绘本读、写、绘的方法指导策略研究。探索绘本阅读与写绘训练的结合点，不断丰富低年级写话素材。探索绘本读写绘与低年级语文教学的拓展方式，建立适合本校低年级学生的亲子阅读方式，开发专门的读写绘课程。</w:t>
            </w:r>
          </w:p>
        </w:tc>
      </w:tr>
      <w:tr w:rsidR="009E487C">
        <w:trPr>
          <w:trHeight w:val="1533"/>
        </w:trPr>
        <w:tc>
          <w:tcPr>
            <w:tcW w:w="1548" w:type="dxa"/>
            <w:vAlign w:val="center"/>
          </w:tcPr>
          <w:p w:rsidR="009E487C" w:rsidRDefault="004F5524">
            <w:pPr>
              <w:jc w:val="center"/>
              <w:rPr>
                <w:sz w:val="24"/>
              </w:rPr>
            </w:pPr>
            <w:r>
              <w:rPr>
                <w:rFonts w:hint="eastAsia"/>
                <w:sz w:val="24"/>
              </w:rPr>
              <w:t>本年度研究重点</w:t>
            </w:r>
          </w:p>
        </w:tc>
        <w:tc>
          <w:tcPr>
            <w:tcW w:w="6974" w:type="dxa"/>
            <w:gridSpan w:val="3"/>
            <w:vAlign w:val="center"/>
          </w:tcPr>
          <w:p w:rsidR="008F08F3" w:rsidRPr="00EE7223" w:rsidRDefault="008F08F3" w:rsidP="008F08F3">
            <w:pPr>
              <w:spacing w:line="400" w:lineRule="exact"/>
              <w:ind w:firstLineChars="200" w:firstLine="480"/>
              <w:rPr>
                <w:rFonts w:asciiTheme="majorEastAsia" w:eastAsiaTheme="majorEastAsia" w:hAnsiTheme="majorEastAsia"/>
                <w:b/>
                <w:sz w:val="24"/>
              </w:rPr>
            </w:pPr>
            <w:r>
              <w:rPr>
                <w:rFonts w:asciiTheme="majorEastAsia" w:eastAsiaTheme="majorEastAsia" w:hAnsiTheme="majorEastAsia" w:cs="仿宋" w:hint="eastAsia"/>
                <w:bCs/>
                <w:sz w:val="24"/>
              </w:rPr>
              <w:t>1、</w:t>
            </w:r>
            <w:r w:rsidRPr="00EE7223">
              <w:rPr>
                <w:rFonts w:asciiTheme="majorEastAsia" w:eastAsiaTheme="majorEastAsia" w:hAnsiTheme="majorEastAsia" w:cs="仿宋" w:hint="eastAsia"/>
                <w:bCs/>
                <w:sz w:val="24"/>
              </w:rPr>
              <w:t>关于“绘本读写绘”的理论研究。通过学习课题有关文献资料，正确理解“童话读写绘”的内涵、理念和方法，理清绘本与现今低年级语文教学的关系，找到切入点，为研究提供理论指导。</w:t>
            </w:r>
          </w:p>
          <w:p w:rsidR="009E487C" w:rsidRPr="008F08F3" w:rsidRDefault="008F08F3" w:rsidP="008F08F3">
            <w:pPr>
              <w:spacing w:line="400" w:lineRule="exact"/>
              <w:ind w:firstLineChars="200" w:firstLine="480"/>
              <w:rPr>
                <w:rFonts w:asciiTheme="majorEastAsia" w:eastAsiaTheme="majorEastAsia" w:hAnsiTheme="majorEastAsia" w:cs="仿宋" w:hint="eastAsia"/>
                <w:bCs/>
                <w:sz w:val="24"/>
              </w:rPr>
            </w:pPr>
            <w:r w:rsidRPr="001C3E40">
              <w:rPr>
                <w:rFonts w:asciiTheme="majorEastAsia" w:eastAsiaTheme="majorEastAsia" w:hAnsiTheme="majorEastAsia" w:cs="仿宋" w:hint="eastAsia"/>
                <w:bCs/>
                <w:sz w:val="24"/>
              </w:rPr>
              <w:t>2、关于绘本阅读内容的选择研究。选择适切农村低年级儿童、富有教育意义、有独特审美价值的、与部编版低年级教材相整合的经典绘本，确定数量、类别和篇目，让学生阅读，增进学生阅读乐趣，积累语言，涵养美学，启发学生源源不绝的灵感。</w:t>
            </w:r>
          </w:p>
        </w:tc>
      </w:tr>
      <w:tr w:rsidR="009E487C">
        <w:trPr>
          <w:trHeight w:val="2642"/>
        </w:trPr>
        <w:tc>
          <w:tcPr>
            <w:tcW w:w="1548" w:type="dxa"/>
            <w:vAlign w:val="center"/>
          </w:tcPr>
          <w:p w:rsidR="009E487C" w:rsidRDefault="004F5524">
            <w:pPr>
              <w:jc w:val="center"/>
              <w:rPr>
                <w:sz w:val="24"/>
              </w:rPr>
            </w:pPr>
            <w:r>
              <w:rPr>
                <w:rFonts w:hint="eastAsia"/>
                <w:sz w:val="24"/>
              </w:rPr>
              <w:t>活动安排</w:t>
            </w:r>
          </w:p>
        </w:tc>
        <w:tc>
          <w:tcPr>
            <w:tcW w:w="6974" w:type="dxa"/>
            <w:gridSpan w:val="3"/>
            <w:vAlign w:val="center"/>
          </w:tcPr>
          <w:p w:rsidR="009E487C" w:rsidRDefault="004F5524">
            <w:pPr>
              <w:ind w:firstLineChars="200" w:firstLine="482"/>
              <w:rPr>
                <w:b/>
                <w:sz w:val="24"/>
              </w:rPr>
            </w:pPr>
            <w:r>
              <w:rPr>
                <w:rFonts w:hint="eastAsia"/>
                <w:b/>
                <w:sz w:val="24"/>
              </w:rPr>
              <w:t>1</w:t>
            </w:r>
            <w:r>
              <w:rPr>
                <w:rFonts w:hint="eastAsia"/>
                <w:b/>
                <w:sz w:val="24"/>
              </w:rPr>
              <w:t>．班级阅读</w:t>
            </w:r>
            <w:r w:rsidR="00D84C2E">
              <w:rPr>
                <w:rFonts w:hint="eastAsia"/>
                <w:b/>
                <w:sz w:val="24"/>
              </w:rPr>
              <w:t>绘本</w:t>
            </w:r>
            <w:r>
              <w:rPr>
                <w:rFonts w:hint="eastAsia"/>
                <w:b/>
                <w:sz w:val="24"/>
              </w:rPr>
              <w:t>活动：</w:t>
            </w:r>
            <w:r w:rsidR="00D84C2E">
              <w:rPr>
                <w:rFonts w:hint="eastAsia"/>
                <w:b/>
                <w:sz w:val="24"/>
              </w:rPr>
              <w:t>崔海霞</w:t>
            </w:r>
            <w:r>
              <w:rPr>
                <w:rFonts w:hint="eastAsia"/>
                <w:b/>
                <w:sz w:val="24"/>
              </w:rPr>
              <w:t>负责</w:t>
            </w:r>
          </w:p>
          <w:p w:rsidR="009E487C" w:rsidRDefault="004F5524">
            <w:pPr>
              <w:ind w:firstLineChars="200" w:firstLine="480"/>
              <w:rPr>
                <w:sz w:val="24"/>
              </w:rPr>
            </w:pPr>
            <w:r>
              <w:rPr>
                <w:rFonts w:hint="eastAsia"/>
                <w:sz w:val="24"/>
              </w:rPr>
              <w:t>（</w:t>
            </w:r>
            <w:r>
              <w:rPr>
                <w:rFonts w:hint="eastAsia"/>
                <w:sz w:val="24"/>
              </w:rPr>
              <w:t>1</w:t>
            </w:r>
            <w:r>
              <w:rPr>
                <w:rFonts w:hint="eastAsia"/>
                <w:sz w:val="24"/>
              </w:rPr>
              <w:t>）</w:t>
            </w:r>
            <w:r w:rsidR="008A45BD">
              <w:rPr>
                <w:rFonts w:hint="eastAsia"/>
                <w:sz w:val="24"/>
              </w:rPr>
              <w:t>低</w:t>
            </w:r>
            <w:r>
              <w:rPr>
                <w:rFonts w:hint="eastAsia"/>
                <w:sz w:val="24"/>
              </w:rPr>
              <w:t>年级班主任，特别是课题组核心组成员的班级，重点打造</w:t>
            </w:r>
            <w:r w:rsidR="008A45BD">
              <w:rPr>
                <w:rFonts w:hint="eastAsia"/>
                <w:sz w:val="24"/>
              </w:rPr>
              <w:t>班级的</w:t>
            </w:r>
            <w:r w:rsidR="00D84C2E">
              <w:rPr>
                <w:rFonts w:hint="eastAsia"/>
                <w:sz w:val="24"/>
              </w:rPr>
              <w:t>绘本</w:t>
            </w:r>
            <w:r>
              <w:rPr>
                <w:rFonts w:hint="eastAsia"/>
                <w:sz w:val="24"/>
              </w:rPr>
              <w:t>阅读，做好活动开展、摄影、材料搜集工作，期末交给</w:t>
            </w:r>
            <w:r w:rsidR="00F1304F">
              <w:rPr>
                <w:rFonts w:hint="eastAsia"/>
                <w:sz w:val="24"/>
              </w:rPr>
              <w:t>崔海霞</w:t>
            </w:r>
            <w:r w:rsidR="008A45BD">
              <w:rPr>
                <w:rFonts w:hint="eastAsia"/>
                <w:sz w:val="24"/>
              </w:rPr>
              <w:t>老师</w:t>
            </w:r>
            <w:r>
              <w:rPr>
                <w:rFonts w:hint="eastAsia"/>
                <w:sz w:val="24"/>
              </w:rPr>
              <w:t>。</w:t>
            </w:r>
          </w:p>
          <w:p w:rsidR="009E487C" w:rsidRDefault="004F5524">
            <w:pPr>
              <w:ind w:firstLineChars="200" w:firstLine="480"/>
              <w:rPr>
                <w:sz w:val="24"/>
              </w:rPr>
            </w:pPr>
            <w:r>
              <w:rPr>
                <w:rFonts w:hint="eastAsia"/>
                <w:sz w:val="24"/>
              </w:rPr>
              <w:t>（</w:t>
            </w:r>
            <w:r>
              <w:rPr>
                <w:rFonts w:hint="eastAsia"/>
                <w:sz w:val="24"/>
              </w:rPr>
              <w:t>2</w:t>
            </w:r>
            <w:r>
              <w:rPr>
                <w:rFonts w:hint="eastAsia"/>
                <w:sz w:val="24"/>
              </w:rPr>
              <w:t>）具体内容有：班级</w:t>
            </w:r>
            <w:r w:rsidR="00DA74E6">
              <w:rPr>
                <w:rFonts w:hint="eastAsia"/>
                <w:sz w:val="24"/>
              </w:rPr>
              <w:t>绘本阅读活动</w:t>
            </w:r>
            <w:r>
              <w:rPr>
                <w:rFonts w:hint="eastAsia"/>
                <w:sz w:val="24"/>
              </w:rPr>
              <w:t>。</w:t>
            </w:r>
            <w:r w:rsidR="00DA74E6">
              <w:rPr>
                <w:rFonts w:hint="eastAsia"/>
                <w:sz w:val="24"/>
              </w:rPr>
              <w:t>绘本</w:t>
            </w:r>
            <w:r>
              <w:rPr>
                <w:rFonts w:hint="eastAsia"/>
                <w:sz w:val="24"/>
              </w:rPr>
              <w:t>阅读有</w:t>
            </w:r>
            <w:r w:rsidR="00DA74E6">
              <w:rPr>
                <w:rFonts w:hint="eastAsia"/>
                <w:sz w:val="24"/>
              </w:rPr>
              <w:t>绘本漂流</w:t>
            </w:r>
            <w:r>
              <w:rPr>
                <w:rFonts w:hint="eastAsia"/>
                <w:sz w:val="24"/>
              </w:rPr>
              <w:t>、学生阅读、设计阅读单，</w:t>
            </w:r>
            <w:r w:rsidR="00DA74E6" w:rsidRPr="00DA74E6">
              <w:rPr>
                <w:rFonts w:hint="eastAsia"/>
                <w:sz w:val="24"/>
              </w:rPr>
              <w:t>每周</w:t>
            </w:r>
            <w:r>
              <w:rPr>
                <w:rFonts w:hint="eastAsia"/>
                <w:sz w:val="24"/>
              </w:rPr>
              <w:t>开展</w:t>
            </w:r>
            <w:r w:rsidR="0081389D" w:rsidRPr="00DA74E6">
              <w:rPr>
                <w:rFonts w:hint="eastAsia"/>
                <w:sz w:val="24"/>
              </w:rPr>
              <w:t>两次</w:t>
            </w:r>
            <w:r w:rsidR="00DA74E6">
              <w:rPr>
                <w:rFonts w:hint="eastAsia"/>
                <w:sz w:val="24"/>
              </w:rPr>
              <w:t>午读绘本活动</w:t>
            </w:r>
            <w:r>
              <w:rPr>
                <w:rFonts w:hint="eastAsia"/>
                <w:sz w:val="24"/>
              </w:rPr>
              <w:t>（也可故事妈妈</w:t>
            </w:r>
            <w:r w:rsidR="00DA74E6">
              <w:rPr>
                <w:rFonts w:hint="eastAsia"/>
                <w:sz w:val="24"/>
              </w:rPr>
              <w:t>讲绘本</w:t>
            </w:r>
            <w:r>
              <w:rPr>
                <w:rFonts w:hint="eastAsia"/>
                <w:sz w:val="24"/>
              </w:rPr>
              <w:t>、</w:t>
            </w:r>
            <w:r w:rsidR="00DA74E6">
              <w:rPr>
                <w:rFonts w:hint="eastAsia"/>
                <w:sz w:val="24"/>
              </w:rPr>
              <w:t>绘本</w:t>
            </w:r>
            <w:r>
              <w:rPr>
                <w:rFonts w:hint="eastAsia"/>
                <w:sz w:val="24"/>
              </w:rPr>
              <w:t>手拉手</w:t>
            </w:r>
            <w:r w:rsidR="008A45BD">
              <w:rPr>
                <w:rFonts w:hint="eastAsia"/>
                <w:sz w:val="24"/>
              </w:rPr>
              <w:t>、听绘本音频</w:t>
            </w:r>
            <w:r>
              <w:rPr>
                <w:rFonts w:hint="eastAsia"/>
                <w:sz w:val="24"/>
              </w:rPr>
              <w:t>）</w:t>
            </w:r>
            <w:r w:rsidR="00DA74E6">
              <w:rPr>
                <w:rFonts w:hint="eastAsia"/>
                <w:sz w:val="24"/>
              </w:rPr>
              <w:t>。</w:t>
            </w:r>
            <w:r>
              <w:rPr>
                <w:rFonts w:hint="eastAsia"/>
                <w:sz w:val="24"/>
              </w:rPr>
              <w:t>假期亲子共读。平日开展</w:t>
            </w:r>
            <w:r w:rsidR="00CE1801">
              <w:rPr>
                <w:rFonts w:hint="eastAsia"/>
                <w:sz w:val="24"/>
              </w:rPr>
              <w:t>绘本</w:t>
            </w:r>
            <w:r>
              <w:rPr>
                <w:rFonts w:hint="eastAsia"/>
                <w:sz w:val="24"/>
              </w:rPr>
              <w:t>故事比赛、画</w:t>
            </w:r>
            <w:r w:rsidR="00CE1801">
              <w:rPr>
                <w:rFonts w:hint="eastAsia"/>
                <w:sz w:val="24"/>
              </w:rPr>
              <w:t>绘本</w:t>
            </w:r>
            <w:r>
              <w:rPr>
                <w:rFonts w:hint="eastAsia"/>
                <w:sz w:val="24"/>
              </w:rPr>
              <w:t>等。</w:t>
            </w:r>
          </w:p>
          <w:p w:rsidR="009E487C" w:rsidRDefault="004F5524">
            <w:pPr>
              <w:ind w:firstLineChars="200" w:firstLine="482"/>
              <w:rPr>
                <w:b/>
                <w:sz w:val="24"/>
              </w:rPr>
            </w:pPr>
            <w:r>
              <w:rPr>
                <w:rFonts w:hint="eastAsia"/>
                <w:b/>
                <w:sz w:val="24"/>
              </w:rPr>
              <w:t>2</w:t>
            </w:r>
            <w:r>
              <w:rPr>
                <w:rFonts w:hint="eastAsia"/>
                <w:b/>
                <w:sz w:val="24"/>
              </w:rPr>
              <w:t>．</w:t>
            </w:r>
            <w:r w:rsidR="00CE1801">
              <w:rPr>
                <w:rFonts w:hint="eastAsia"/>
                <w:b/>
                <w:sz w:val="24"/>
              </w:rPr>
              <w:t>绘本读写绘的</w:t>
            </w:r>
            <w:r>
              <w:rPr>
                <w:rFonts w:hint="eastAsia"/>
                <w:b/>
                <w:sz w:val="24"/>
              </w:rPr>
              <w:t>策略研究：</w:t>
            </w:r>
            <w:r w:rsidR="00CE1801">
              <w:rPr>
                <w:rFonts w:hint="eastAsia"/>
                <w:b/>
                <w:sz w:val="24"/>
              </w:rPr>
              <w:t>张瑜</w:t>
            </w:r>
            <w:r>
              <w:rPr>
                <w:rFonts w:hint="eastAsia"/>
                <w:b/>
                <w:sz w:val="24"/>
              </w:rPr>
              <w:t>负责</w:t>
            </w:r>
          </w:p>
          <w:p w:rsidR="009E487C" w:rsidRDefault="004F5524">
            <w:pPr>
              <w:ind w:firstLineChars="200" w:firstLine="480"/>
              <w:rPr>
                <w:sz w:val="24"/>
              </w:rPr>
            </w:pPr>
            <w:r>
              <w:rPr>
                <w:rFonts w:hint="eastAsia"/>
                <w:sz w:val="24"/>
              </w:rPr>
              <w:t>（</w:t>
            </w:r>
            <w:r>
              <w:rPr>
                <w:rFonts w:hint="eastAsia"/>
                <w:sz w:val="24"/>
              </w:rPr>
              <w:t>1</w:t>
            </w:r>
            <w:r>
              <w:rPr>
                <w:rFonts w:hint="eastAsia"/>
                <w:sz w:val="24"/>
              </w:rPr>
              <w:t>）</w:t>
            </w:r>
            <w:r w:rsidR="00B122C6">
              <w:rPr>
                <w:rFonts w:hint="eastAsia"/>
                <w:sz w:val="24"/>
              </w:rPr>
              <w:t>研讨开发与部编版低年级教材每单元主题相关联的绘本读写绘的课程</w:t>
            </w:r>
            <w:r w:rsidR="00B122C6" w:rsidRPr="0051402D">
              <w:rPr>
                <w:rFonts w:hint="eastAsia"/>
                <w:sz w:val="24"/>
              </w:rPr>
              <w:t>，指导学生</w:t>
            </w:r>
            <w:r w:rsidR="00B122C6">
              <w:rPr>
                <w:rFonts w:hint="eastAsia"/>
                <w:sz w:val="24"/>
              </w:rPr>
              <w:t>绘本</w:t>
            </w:r>
            <w:r w:rsidR="00B122C6" w:rsidRPr="0051402D">
              <w:rPr>
                <w:rFonts w:hint="eastAsia"/>
                <w:sz w:val="24"/>
              </w:rPr>
              <w:t>创作。</w:t>
            </w:r>
          </w:p>
          <w:p w:rsidR="009E487C" w:rsidRDefault="004F5524">
            <w:pPr>
              <w:ind w:firstLineChars="200" w:firstLine="480"/>
              <w:rPr>
                <w:sz w:val="24"/>
              </w:rPr>
            </w:pPr>
            <w:r>
              <w:rPr>
                <w:rFonts w:hint="eastAsia"/>
                <w:sz w:val="24"/>
              </w:rPr>
              <w:t>（</w:t>
            </w:r>
            <w:r>
              <w:rPr>
                <w:rFonts w:hint="eastAsia"/>
                <w:sz w:val="24"/>
              </w:rPr>
              <w:t>2</w:t>
            </w:r>
            <w:r>
              <w:rPr>
                <w:rFonts w:hint="eastAsia"/>
                <w:sz w:val="24"/>
              </w:rPr>
              <w:t>）课题组成员</w:t>
            </w:r>
            <w:r w:rsidR="00B122C6">
              <w:rPr>
                <w:rFonts w:hint="eastAsia"/>
                <w:sz w:val="24"/>
              </w:rPr>
              <w:t>根据确定的绘本主题，制作整理成绘本导读</w:t>
            </w:r>
            <w:r>
              <w:rPr>
                <w:rFonts w:hint="eastAsia"/>
                <w:sz w:val="24"/>
              </w:rPr>
              <w:t>。内容主要有：作者介绍，</w:t>
            </w:r>
            <w:r w:rsidR="00B122C6">
              <w:rPr>
                <w:rFonts w:hint="eastAsia"/>
                <w:sz w:val="24"/>
              </w:rPr>
              <w:t>内容介绍</w:t>
            </w:r>
            <w:r>
              <w:rPr>
                <w:rFonts w:hint="eastAsia"/>
                <w:sz w:val="24"/>
              </w:rPr>
              <w:t>，</w:t>
            </w:r>
            <w:r w:rsidR="00B122C6">
              <w:rPr>
                <w:rFonts w:hint="eastAsia"/>
                <w:sz w:val="24"/>
              </w:rPr>
              <w:t>精彩片段</w:t>
            </w:r>
            <w:r>
              <w:rPr>
                <w:rFonts w:hint="eastAsia"/>
                <w:sz w:val="24"/>
              </w:rPr>
              <w:t>，</w:t>
            </w:r>
            <w:r w:rsidR="00B122C6">
              <w:rPr>
                <w:rFonts w:hint="eastAsia"/>
                <w:sz w:val="24"/>
              </w:rPr>
              <w:t>阅读</w:t>
            </w:r>
            <w:r w:rsidR="008A45BD">
              <w:rPr>
                <w:rFonts w:hint="eastAsia"/>
                <w:sz w:val="24"/>
              </w:rPr>
              <w:t>思考</w:t>
            </w:r>
            <w:r>
              <w:rPr>
                <w:rFonts w:hint="eastAsia"/>
                <w:sz w:val="24"/>
              </w:rPr>
              <w:t>，</w:t>
            </w:r>
            <w:r w:rsidR="00B122C6">
              <w:rPr>
                <w:rFonts w:hint="eastAsia"/>
                <w:sz w:val="24"/>
              </w:rPr>
              <w:t>阅读链接等</w:t>
            </w:r>
            <w:r>
              <w:rPr>
                <w:rFonts w:hint="eastAsia"/>
                <w:sz w:val="24"/>
              </w:rPr>
              <w:t>。</w:t>
            </w:r>
          </w:p>
          <w:p w:rsidR="009E487C" w:rsidRDefault="004F5524">
            <w:pPr>
              <w:ind w:firstLineChars="200" w:firstLine="480"/>
              <w:rPr>
                <w:sz w:val="24"/>
              </w:rPr>
            </w:pPr>
            <w:r>
              <w:rPr>
                <w:rFonts w:hint="eastAsia"/>
                <w:sz w:val="24"/>
              </w:rPr>
              <w:lastRenderedPageBreak/>
              <w:t>（</w:t>
            </w:r>
            <w:r>
              <w:rPr>
                <w:rFonts w:hint="eastAsia"/>
                <w:sz w:val="24"/>
              </w:rPr>
              <w:t>3</w:t>
            </w:r>
            <w:r>
              <w:rPr>
                <w:rFonts w:hint="eastAsia"/>
                <w:sz w:val="24"/>
              </w:rPr>
              <w:t>）</w:t>
            </w:r>
            <w:r w:rsidR="0081389D">
              <w:rPr>
                <w:rFonts w:hint="eastAsia"/>
                <w:sz w:val="24"/>
              </w:rPr>
              <w:t>绘本音频</w:t>
            </w:r>
            <w:r w:rsidR="008A45BD">
              <w:rPr>
                <w:rFonts w:hint="eastAsia"/>
                <w:sz w:val="24"/>
              </w:rPr>
              <w:t>整理</w:t>
            </w:r>
            <w:r w:rsidR="0081389D">
              <w:rPr>
                <w:rFonts w:hint="eastAsia"/>
                <w:sz w:val="24"/>
              </w:rPr>
              <w:t>：根据经典绘本</w:t>
            </w:r>
            <w:r>
              <w:rPr>
                <w:rFonts w:hint="eastAsia"/>
                <w:sz w:val="24"/>
              </w:rPr>
              <w:t>必读书单</w:t>
            </w:r>
            <w:r w:rsidR="008A45BD">
              <w:rPr>
                <w:rFonts w:hint="eastAsia"/>
                <w:sz w:val="24"/>
              </w:rPr>
              <w:t>，从网络上下载质量较高的绘本音频。</w:t>
            </w:r>
          </w:p>
          <w:p w:rsidR="009E487C" w:rsidRDefault="004F5524">
            <w:pPr>
              <w:spacing w:line="360" w:lineRule="exact"/>
              <w:rPr>
                <w:rFonts w:ascii="宋体" w:hAnsi="宋体"/>
                <w:sz w:val="24"/>
              </w:rPr>
            </w:pPr>
            <w:r>
              <w:rPr>
                <w:rFonts w:ascii="宋体" w:hAnsi="宋体" w:hint="eastAsia"/>
                <w:sz w:val="24"/>
              </w:rPr>
              <w:t>具体安排</w:t>
            </w:r>
          </w:p>
          <w:p w:rsidR="009E487C" w:rsidRDefault="008F08F3">
            <w:pPr>
              <w:spacing w:line="360" w:lineRule="exact"/>
              <w:rPr>
                <w:rFonts w:ascii="宋体" w:hAnsi="宋体"/>
                <w:sz w:val="24"/>
              </w:rPr>
            </w:pPr>
            <w:r>
              <w:rPr>
                <w:rFonts w:ascii="宋体" w:hAnsi="宋体" w:hint="eastAsia"/>
                <w:sz w:val="24"/>
              </w:rPr>
              <w:t>三</w:t>
            </w:r>
            <w:r w:rsidR="004F5524">
              <w:rPr>
                <w:rFonts w:ascii="宋体" w:hAnsi="宋体" w:hint="eastAsia"/>
                <w:sz w:val="24"/>
              </w:rPr>
              <w:t>月份：</w:t>
            </w:r>
          </w:p>
          <w:p w:rsidR="009E487C" w:rsidRDefault="004F5524">
            <w:pPr>
              <w:spacing w:line="360" w:lineRule="exact"/>
              <w:ind w:firstLineChars="200" w:firstLine="480"/>
              <w:rPr>
                <w:rFonts w:ascii="宋体" w:hAnsi="宋体"/>
                <w:sz w:val="24"/>
              </w:rPr>
            </w:pPr>
            <w:r>
              <w:rPr>
                <w:rFonts w:ascii="宋体" w:hAnsi="宋体" w:hint="eastAsia"/>
                <w:sz w:val="24"/>
              </w:rPr>
              <w:t>1、制定本学期课题研究工作计划。</w:t>
            </w:r>
          </w:p>
          <w:p w:rsidR="009E487C" w:rsidRDefault="004F5524">
            <w:pPr>
              <w:spacing w:line="360" w:lineRule="exact"/>
              <w:ind w:firstLineChars="200" w:firstLine="480"/>
              <w:rPr>
                <w:rFonts w:ascii="宋体" w:hAnsi="宋体"/>
                <w:sz w:val="24"/>
              </w:rPr>
            </w:pPr>
            <w:r>
              <w:rPr>
                <w:rFonts w:ascii="宋体" w:hAnsi="宋体" w:hint="eastAsia"/>
                <w:sz w:val="24"/>
              </w:rPr>
              <w:t>2、课题组学期初会议，布置学期工作，明确研究重点。</w:t>
            </w:r>
          </w:p>
          <w:p w:rsidR="009E487C" w:rsidRDefault="004F5524">
            <w:pPr>
              <w:spacing w:line="360" w:lineRule="exact"/>
              <w:ind w:firstLineChars="200" w:firstLine="480"/>
              <w:rPr>
                <w:rFonts w:ascii="宋体" w:hAnsi="宋体"/>
                <w:sz w:val="24"/>
              </w:rPr>
            </w:pPr>
            <w:r>
              <w:rPr>
                <w:rFonts w:ascii="宋体" w:hAnsi="宋体" w:hint="eastAsia"/>
                <w:sz w:val="24"/>
              </w:rPr>
              <w:t>3、各课题组成员制订个人计划，学习理论。</w:t>
            </w:r>
          </w:p>
          <w:p w:rsidR="009E487C" w:rsidRDefault="004F5524">
            <w:pPr>
              <w:spacing w:line="360" w:lineRule="exact"/>
              <w:ind w:firstLineChars="200" w:firstLine="480"/>
              <w:rPr>
                <w:rFonts w:ascii="宋体" w:hAnsi="宋体"/>
                <w:sz w:val="24"/>
              </w:rPr>
            </w:pPr>
            <w:r>
              <w:rPr>
                <w:rFonts w:ascii="宋体" w:hAnsi="宋体" w:hint="eastAsia"/>
                <w:sz w:val="24"/>
              </w:rPr>
              <w:t>4、开展课题组沙龙活动。</w:t>
            </w:r>
          </w:p>
          <w:p w:rsidR="00CE1801" w:rsidRPr="00CE1801" w:rsidRDefault="00CE1801" w:rsidP="00CE1801">
            <w:pPr>
              <w:spacing w:line="360" w:lineRule="exact"/>
              <w:ind w:firstLineChars="200" w:firstLine="480"/>
              <w:rPr>
                <w:rFonts w:ascii="宋体" w:hAnsi="宋体"/>
                <w:sz w:val="24"/>
              </w:rPr>
            </w:pPr>
            <w:r>
              <w:rPr>
                <w:rFonts w:ascii="宋体" w:hAnsi="宋体"/>
                <w:sz w:val="24"/>
              </w:rPr>
              <w:t>5</w:t>
            </w:r>
            <w:r>
              <w:rPr>
                <w:rFonts w:ascii="宋体" w:hAnsi="宋体" w:hint="eastAsia"/>
                <w:sz w:val="24"/>
              </w:rPr>
              <w:t>、</w:t>
            </w:r>
            <w:r w:rsidR="008F08F3">
              <w:rPr>
                <w:rFonts w:ascii="宋体" w:hAnsi="宋体" w:hint="eastAsia"/>
                <w:sz w:val="24"/>
              </w:rPr>
              <w:t>制作调查问卷</w:t>
            </w:r>
          </w:p>
          <w:p w:rsidR="009E487C" w:rsidRDefault="008F08F3">
            <w:pPr>
              <w:spacing w:line="360" w:lineRule="exact"/>
              <w:rPr>
                <w:rFonts w:ascii="宋体" w:hAnsi="宋体"/>
                <w:sz w:val="24"/>
              </w:rPr>
            </w:pPr>
            <w:r>
              <w:rPr>
                <w:rFonts w:ascii="宋体" w:hAnsi="宋体" w:hint="eastAsia"/>
                <w:sz w:val="24"/>
              </w:rPr>
              <w:t>四</w:t>
            </w:r>
            <w:r w:rsidR="004F5524">
              <w:rPr>
                <w:rFonts w:ascii="宋体" w:hAnsi="宋体" w:hint="eastAsia"/>
                <w:sz w:val="24"/>
              </w:rPr>
              <w:t>月份：</w:t>
            </w:r>
          </w:p>
          <w:p w:rsidR="009E487C" w:rsidRDefault="004F5524">
            <w:pPr>
              <w:spacing w:line="360" w:lineRule="exact"/>
              <w:ind w:firstLineChars="200" w:firstLine="480"/>
              <w:rPr>
                <w:rFonts w:ascii="宋体" w:hAnsi="宋体"/>
                <w:sz w:val="24"/>
              </w:rPr>
            </w:pPr>
            <w:r>
              <w:rPr>
                <w:rFonts w:ascii="宋体" w:hAnsi="宋体" w:hint="eastAsia"/>
                <w:sz w:val="24"/>
              </w:rPr>
              <w:t>1、积极参加培训，主动外出学习。</w:t>
            </w:r>
          </w:p>
          <w:p w:rsidR="009E487C" w:rsidRDefault="004F5524">
            <w:pPr>
              <w:spacing w:line="360" w:lineRule="exact"/>
              <w:ind w:firstLineChars="200" w:firstLine="480"/>
              <w:rPr>
                <w:rFonts w:ascii="宋体" w:hAnsi="宋体"/>
                <w:sz w:val="24"/>
              </w:rPr>
            </w:pPr>
            <w:r>
              <w:rPr>
                <w:rFonts w:ascii="宋体" w:hAnsi="宋体" w:hint="eastAsia"/>
                <w:sz w:val="24"/>
              </w:rPr>
              <w:t>2、开展课堂教学观摩、评课、议课活动。</w:t>
            </w:r>
          </w:p>
          <w:p w:rsidR="009E487C" w:rsidRDefault="004F5524">
            <w:pPr>
              <w:spacing w:line="360" w:lineRule="exact"/>
              <w:ind w:firstLineChars="200" w:firstLine="480"/>
              <w:rPr>
                <w:rFonts w:ascii="宋体" w:hAnsi="宋体"/>
                <w:sz w:val="24"/>
              </w:rPr>
            </w:pPr>
            <w:r>
              <w:rPr>
                <w:rFonts w:ascii="宋体" w:hAnsi="宋体" w:hint="eastAsia"/>
                <w:sz w:val="24"/>
              </w:rPr>
              <w:t>3、上传课题材料。</w:t>
            </w:r>
          </w:p>
          <w:p w:rsidR="009E487C" w:rsidRDefault="004F5524">
            <w:pPr>
              <w:spacing w:line="360" w:lineRule="exact"/>
              <w:ind w:firstLineChars="200" w:firstLine="480"/>
              <w:rPr>
                <w:rFonts w:ascii="宋体" w:hAnsi="宋体"/>
                <w:sz w:val="24"/>
              </w:rPr>
            </w:pPr>
            <w:r>
              <w:rPr>
                <w:rFonts w:ascii="宋体" w:hAnsi="宋体" w:hint="eastAsia"/>
                <w:sz w:val="24"/>
              </w:rPr>
              <w:t>4</w:t>
            </w:r>
            <w:r w:rsidR="00CE1801">
              <w:rPr>
                <w:rFonts w:ascii="宋体" w:hAnsi="宋体" w:hint="eastAsia"/>
                <w:sz w:val="24"/>
              </w:rPr>
              <w:t>、</w:t>
            </w:r>
            <w:r w:rsidR="008F08F3">
              <w:rPr>
                <w:rFonts w:ascii="宋体" w:hAnsi="宋体" w:hint="eastAsia"/>
                <w:sz w:val="24"/>
              </w:rPr>
              <w:t>分析调查问卷</w:t>
            </w:r>
            <w:r w:rsidR="00CE1801">
              <w:rPr>
                <w:rFonts w:ascii="宋体" w:hAnsi="宋体" w:hint="eastAsia"/>
                <w:sz w:val="24"/>
              </w:rPr>
              <w:t>。</w:t>
            </w:r>
          </w:p>
          <w:p w:rsidR="009E487C" w:rsidRDefault="008F08F3">
            <w:pPr>
              <w:spacing w:line="360" w:lineRule="exact"/>
              <w:rPr>
                <w:rFonts w:ascii="宋体" w:hAnsi="宋体"/>
                <w:sz w:val="24"/>
              </w:rPr>
            </w:pPr>
            <w:r>
              <w:rPr>
                <w:rFonts w:ascii="宋体" w:hAnsi="宋体" w:hint="eastAsia"/>
                <w:sz w:val="24"/>
              </w:rPr>
              <w:t>五</w:t>
            </w:r>
            <w:r w:rsidR="004F5524">
              <w:rPr>
                <w:rFonts w:ascii="宋体" w:hAnsi="宋体" w:hint="eastAsia"/>
                <w:sz w:val="24"/>
              </w:rPr>
              <w:t>月份：</w:t>
            </w:r>
          </w:p>
          <w:p w:rsidR="009E487C" w:rsidRDefault="004F5524">
            <w:pPr>
              <w:spacing w:line="360" w:lineRule="exact"/>
              <w:ind w:firstLineChars="200" w:firstLine="480"/>
              <w:rPr>
                <w:rFonts w:ascii="宋体" w:hAnsi="宋体"/>
                <w:sz w:val="24"/>
              </w:rPr>
            </w:pPr>
            <w:r>
              <w:rPr>
                <w:rFonts w:ascii="宋体" w:hAnsi="宋体" w:hint="eastAsia"/>
                <w:sz w:val="24"/>
              </w:rPr>
              <w:t>1、理论学习。</w:t>
            </w:r>
          </w:p>
          <w:p w:rsidR="009E487C" w:rsidRDefault="004F5524">
            <w:pPr>
              <w:spacing w:line="360" w:lineRule="exact"/>
              <w:ind w:firstLineChars="200" w:firstLine="480"/>
              <w:rPr>
                <w:rFonts w:ascii="宋体" w:hAnsi="宋体"/>
                <w:sz w:val="24"/>
              </w:rPr>
            </w:pPr>
            <w:r>
              <w:rPr>
                <w:rFonts w:ascii="宋体" w:hAnsi="宋体" w:hint="eastAsia"/>
                <w:sz w:val="24"/>
              </w:rPr>
              <w:t>2、</w:t>
            </w:r>
            <w:r w:rsidR="00CE1801">
              <w:rPr>
                <w:rFonts w:ascii="宋体" w:hAnsi="宋体" w:hint="eastAsia"/>
                <w:sz w:val="24"/>
              </w:rPr>
              <w:t>每两周开展绘本读写绘课程。</w:t>
            </w:r>
          </w:p>
          <w:p w:rsidR="009E487C" w:rsidRDefault="004F5524">
            <w:pPr>
              <w:spacing w:line="360" w:lineRule="exact"/>
              <w:ind w:firstLineChars="200" w:firstLine="480"/>
              <w:rPr>
                <w:rFonts w:ascii="宋体" w:hAnsi="宋体"/>
                <w:sz w:val="24"/>
              </w:rPr>
            </w:pPr>
            <w:r>
              <w:rPr>
                <w:rFonts w:ascii="宋体" w:hAnsi="宋体" w:hint="eastAsia"/>
                <w:sz w:val="24"/>
              </w:rPr>
              <w:t>3、开展课题组沙龙活动。</w:t>
            </w:r>
          </w:p>
          <w:p w:rsidR="009E487C" w:rsidRDefault="004F5524">
            <w:pPr>
              <w:spacing w:line="360" w:lineRule="exact"/>
              <w:ind w:firstLineChars="200" w:firstLine="480"/>
              <w:rPr>
                <w:rFonts w:ascii="宋体" w:hAnsi="宋体"/>
                <w:sz w:val="24"/>
              </w:rPr>
            </w:pPr>
            <w:r>
              <w:rPr>
                <w:rFonts w:ascii="宋体" w:hAnsi="宋体" w:hint="eastAsia"/>
                <w:sz w:val="24"/>
              </w:rPr>
              <w:t>4.上传课题材料。</w:t>
            </w:r>
          </w:p>
          <w:p w:rsidR="009E487C" w:rsidRDefault="008F08F3">
            <w:pPr>
              <w:spacing w:line="360" w:lineRule="exact"/>
              <w:rPr>
                <w:rFonts w:ascii="宋体" w:hAnsi="宋体"/>
                <w:sz w:val="24"/>
              </w:rPr>
            </w:pPr>
            <w:r>
              <w:rPr>
                <w:rFonts w:ascii="宋体" w:hAnsi="宋体" w:hint="eastAsia"/>
                <w:sz w:val="24"/>
              </w:rPr>
              <w:t>六</w:t>
            </w:r>
            <w:r w:rsidR="004F5524">
              <w:rPr>
                <w:rFonts w:ascii="宋体" w:hAnsi="宋体" w:hint="eastAsia"/>
                <w:sz w:val="24"/>
              </w:rPr>
              <w:t>月份：</w:t>
            </w:r>
          </w:p>
          <w:p w:rsidR="009E487C" w:rsidRDefault="004F5524" w:rsidP="008F08F3">
            <w:pPr>
              <w:spacing w:line="360" w:lineRule="exact"/>
              <w:ind w:firstLineChars="200" w:firstLine="480"/>
              <w:rPr>
                <w:rFonts w:ascii="宋体" w:hAnsi="宋体"/>
                <w:sz w:val="24"/>
              </w:rPr>
            </w:pPr>
            <w:r>
              <w:rPr>
                <w:rFonts w:ascii="宋体" w:hAnsi="宋体" w:hint="eastAsia"/>
                <w:sz w:val="24"/>
              </w:rPr>
              <w:t>1、课题组学期论文交流。</w:t>
            </w:r>
          </w:p>
          <w:p w:rsidR="009E487C" w:rsidRDefault="004F5524">
            <w:pPr>
              <w:spacing w:line="360" w:lineRule="exact"/>
              <w:ind w:firstLineChars="200" w:firstLine="480"/>
              <w:rPr>
                <w:rFonts w:ascii="宋体" w:hAnsi="宋体"/>
                <w:sz w:val="24"/>
              </w:rPr>
            </w:pPr>
            <w:r>
              <w:rPr>
                <w:rFonts w:ascii="宋体" w:hAnsi="宋体" w:hint="eastAsia"/>
                <w:sz w:val="24"/>
              </w:rPr>
              <w:t>2、集整理阶段研究成果进行学期研究总结。</w:t>
            </w:r>
          </w:p>
          <w:p w:rsidR="009E487C" w:rsidRDefault="004F5524">
            <w:pPr>
              <w:spacing w:line="360" w:lineRule="exact"/>
              <w:ind w:firstLineChars="200" w:firstLine="480"/>
              <w:rPr>
                <w:rFonts w:ascii="宋体" w:hAnsi="宋体"/>
                <w:sz w:val="24"/>
              </w:rPr>
            </w:pPr>
            <w:r>
              <w:rPr>
                <w:rFonts w:ascii="宋体" w:hAnsi="宋体" w:hint="eastAsia"/>
                <w:sz w:val="24"/>
              </w:rPr>
              <w:t>3、课题组学期总结会议。</w:t>
            </w:r>
          </w:p>
          <w:p w:rsidR="009E487C" w:rsidRDefault="004F5524">
            <w:pPr>
              <w:spacing w:line="360" w:lineRule="exact"/>
              <w:ind w:firstLineChars="200" w:firstLine="480"/>
              <w:rPr>
                <w:rFonts w:ascii="宋体" w:hAnsi="宋体"/>
                <w:sz w:val="24"/>
              </w:rPr>
            </w:pPr>
            <w:r>
              <w:rPr>
                <w:rFonts w:ascii="宋体" w:hAnsi="宋体" w:hint="eastAsia"/>
                <w:sz w:val="24"/>
              </w:rPr>
              <w:t>4.上传课题材料。</w:t>
            </w:r>
          </w:p>
          <w:p w:rsidR="009E487C" w:rsidRDefault="009E487C">
            <w:pPr>
              <w:spacing w:line="360" w:lineRule="exact"/>
              <w:ind w:firstLineChars="200" w:firstLine="480"/>
              <w:rPr>
                <w:rFonts w:ascii="宋体" w:hAnsi="宋体"/>
                <w:sz w:val="24"/>
              </w:rPr>
            </w:pPr>
          </w:p>
        </w:tc>
      </w:tr>
      <w:tr w:rsidR="009E487C">
        <w:trPr>
          <w:trHeight w:val="3264"/>
        </w:trPr>
        <w:tc>
          <w:tcPr>
            <w:tcW w:w="1548" w:type="dxa"/>
            <w:vAlign w:val="center"/>
          </w:tcPr>
          <w:p w:rsidR="009E487C" w:rsidRDefault="004F5524">
            <w:pPr>
              <w:jc w:val="center"/>
              <w:rPr>
                <w:sz w:val="24"/>
              </w:rPr>
            </w:pPr>
            <w:r>
              <w:rPr>
                <w:rFonts w:hint="eastAsia"/>
                <w:sz w:val="24"/>
              </w:rPr>
              <w:lastRenderedPageBreak/>
              <w:t>工作要求</w:t>
            </w:r>
          </w:p>
        </w:tc>
        <w:tc>
          <w:tcPr>
            <w:tcW w:w="6974" w:type="dxa"/>
            <w:gridSpan w:val="3"/>
            <w:vAlign w:val="center"/>
          </w:tcPr>
          <w:p w:rsidR="009E487C" w:rsidRDefault="004F5524">
            <w:pPr>
              <w:pStyle w:val="p0"/>
              <w:numPr>
                <w:ilvl w:val="0"/>
                <w:numId w:val="2"/>
              </w:numPr>
              <w:snapToGrid w:val="0"/>
              <w:spacing w:before="0" w:beforeAutospacing="0" w:after="0" w:afterAutospacing="0" w:line="360" w:lineRule="exact"/>
            </w:pPr>
            <w:r>
              <w:rPr>
                <w:rFonts w:hint="eastAsia"/>
              </w:rPr>
              <w:t>读</w:t>
            </w:r>
            <w:r w:rsidR="009F23BB">
              <w:rPr>
                <w:rFonts w:hint="eastAsia"/>
              </w:rPr>
              <w:t>绘本</w:t>
            </w:r>
            <w:r>
              <w:rPr>
                <w:rFonts w:hint="eastAsia"/>
              </w:rPr>
              <w:t>书籍和</w:t>
            </w:r>
            <w:r w:rsidR="009F23BB">
              <w:rPr>
                <w:rFonts w:hint="eastAsia"/>
              </w:rPr>
              <w:t>绘本教学</w:t>
            </w:r>
            <w:r>
              <w:rPr>
                <w:rFonts w:hint="eastAsia"/>
              </w:rPr>
              <w:t>理论，做好读书摘记。一月一篇。</w:t>
            </w:r>
          </w:p>
          <w:p w:rsidR="008A45BD" w:rsidRDefault="004F5524" w:rsidP="008A45BD">
            <w:pPr>
              <w:pStyle w:val="p0"/>
              <w:numPr>
                <w:ilvl w:val="0"/>
                <w:numId w:val="2"/>
              </w:numPr>
              <w:snapToGrid w:val="0"/>
              <w:spacing w:before="0" w:beforeAutospacing="0" w:after="0" w:afterAutospacing="0" w:line="360" w:lineRule="exact"/>
            </w:pPr>
            <w:r>
              <w:rPr>
                <w:rFonts w:hint="eastAsia"/>
              </w:rPr>
              <w:t>所带班级开展读</w:t>
            </w:r>
            <w:r w:rsidR="009F23BB">
              <w:rPr>
                <w:rFonts w:hint="eastAsia"/>
              </w:rPr>
              <w:t>绘本</w:t>
            </w:r>
            <w:r>
              <w:rPr>
                <w:rFonts w:hint="eastAsia"/>
              </w:rPr>
              <w:t>、</w:t>
            </w:r>
            <w:r w:rsidR="009F23BB">
              <w:rPr>
                <w:rFonts w:hint="eastAsia"/>
              </w:rPr>
              <w:t>画绘本</w:t>
            </w:r>
            <w:r>
              <w:rPr>
                <w:rFonts w:hint="eastAsia"/>
              </w:rPr>
              <w:t>等活动，拍好照片。</w:t>
            </w:r>
          </w:p>
          <w:p w:rsidR="009E487C" w:rsidRDefault="004F5524" w:rsidP="009F23BB">
            <w:pPr>
              <w:pStyle w:val="p0"/>
              <w:numPr>
                <w:ilvl w:val="0"/>
                <w:numId w:val="2"/>
              </w:numPr>
              <w:snapToGrid w:val="0"/>
              <w:spacing w:before="0" w:beforeAutospacing="0" w:after="0" w:afterAutospacing="0" w:line="360" w:lineRule="exact"/>
            </w:pPr>
            <w:r>
              <w:rPr>
                <w:rFonts w:hint="eastAsia"/>
              </w:rPr>
              <w:t>撰写一篇课题论文。</w:t>
            </w:r>
          </w:p>
        </w:tc>
      </w:tr>
    </w:tbl>
    <w:p w:rsidR="009E487C" w:rsidRDefault="009E487C"/>
    <w:sectPr w:rsidR="009E48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BD2" w:rsidRDefault="00976BD2" w:rsidP="00CA0859">
      <w:r>
        <w:separator/>
      </w:r>
    </w:p>
  </w:endnote>
  <w:endnote w:type="continuationSeparator" w:id="0">
    <w:p w:rsidR="00976BD2" w:rsidRDefault="00976BD2" w:rsidP="00CA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BD2" w:rsidRDefault="00976BD2" w:rsidP="00CA0859">
      <w:r>
        <w:separator/>
      </w:r>
    </w:p>
  </w:footnote>
  <w:footnote w:type="continuationSeparator" w:id="0">
    <w:p w:rsidR="00976BD2" w:rsidRDefault="00976BD2" w:rsidP="00CA0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67DB6"/>
    <w:multiLevelType w:val="hybridMultilevel"/>
    <w:tmpl w:val="75BE8F58"/>
    <w:lvl w:ilvl="0" w:tplc="7DDCCC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27202C1"/>
    <w:multiLevelType w:val="hybridMultilevel"/>
    <w:tmpl w:val="2890707E"/>
    <w:lvl w:ilvl="0" w:tplc="D1E617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34B7B3F"/>
    <w:multiLevelType w:val="multilevel"/>
    <w:tmpl w:val="334B7B3F"/>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483F5950"/>
    <w:multiLevelType w:val="multilevel"/>
    <w:tmpl w:val="483F59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99"/>
    <w:rsid w:val="001656CE"/>
    <w:rsid w:val="002379A7"/>
    <w:rsid w:val="00285874"/>
    <w:rsid w:val="00307BDE"/>
    <w:rsid w:val="004F42CC"/>
    <w:rsid w:val="004F5524"/>
    <w:rsid w:val="0051402D"/>
    <w:rsid w:val="0081389D"/>
    <w:rsid w:val="008A45BD"/>
    <w:rsid w:val="008F08F3"/>
    <w:rsid w:val="00976BD2"/>
    <w:rsid w:val="009E487C"/>
    <w:rsid w:val="009F23BB"/>
    <w:rsid w:val="009F6599"/>
    <w:rsid w:val="00B122C6"/>
    <w:rsid w:val="00BA55F9"/>
    <w:rsid w:val="00BB6BA2"/>
    <w:rsid w:val="00CA0859"/>
    <w:rsid w:val="00CE1801"/>
    <w:rsid w:val="00D84C2E"/>
    <w:rsid w:val="00DA74E6"/>
    <w:rsid w:val="00F1304F"/>
    <w:rsid w:val="00F1323E"/>
    <w:rsid w:val="00FF3F9F"/>
    <w:rsid w:val="00FF45E6"/>
    <w:rsid w:val="0CDE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CBB3-4880-446A-A92D-6307DAA3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6">
    <w:name w:val="List Paragraph"/>
    <w:basedOn w:val="a"/>
    <w:uiPriority w:val="99"/>
    <w:rsid w:val="005140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Company>微软中国</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1986shen</cp:lastModifiedBy>
  <cp:revision>2</cp:revision>
  <dcterms:created xsi:type="dcterms:W3CDTF">2018-12-24T08:17:00Z</dcterms:created>
  <dcterms:modified xsi:type="dcterms:W3CDTF">2018-12-24T08:17:00Z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