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C4" w:rsidRPr="00C13127" w:rsidRDefault="00540FC4" w:rsidP="00C13127">
      <w:pPr>
        <w:spacing w:line="360" w:lineRule="auto"/>
        <w:jc w:val="center"/>
        <w:rPr>
          <w:rFonts w:asciiTheme="minorEastAsia" w:hAnsiTheme="minorEastAsia" w:cs="Tahoma"/>
          <w:color w:val="333333"/>
          <w:sz w:val="32"/>
          <w:szCs w:val="24"/>
          <w:shd w:val="clear" w:color="auto" w:fill="FFFFFF"/>
        </w:rPr>
      </w:pPr>
      <w:r w:rsidRPr="00C13127">
        <w:rPr>
          <w:rFonts w:asciiTheme="minorEastAsia" w:hAnsiTheme="minorEastAsia"/>
          <w:b/>
          <w:bCs/>
          <w:sz w:val="32"/>
          <w:szCs w:val="24"/>
        </w:rPr>
        <w:t>2017-2018学年度第二学期八（6）班</w:t>
      </w:r>
      <w:r w:rsidRPr="00C13127">
        <w:rPr>
          <w:rFonts w:asciiTheme="minorEastAsia" w:hAnsiTheme="minorEastAsia" w:hint="eastAsia"/>
          <w:b/>
          <w:bCs/>
          <w:sz w:val="32"/>
          <w:szCs w:val="24"/>
        </w:rPr>
        <w:t>班主任</w:t>
      </w:r>
      <w:r w:rsidRPr="00C13127">
        <w:rPr>
          <w:rFonts w:asciiTheme="minorEastAsia" w:hAnsiTheme="minorEastAsia"/>
          <w:b/>
          <w:bCs/>
          <w:sz w:val="32"/>
          <w:szCs w:val="24"/>
        </w:rPr>
        <w:t>工作计划</w:t>
      </w:r>
    </w:p>
    <w:p w:rsidR="00C13127" w:rsidRDefault="00C13127" w:rsidP="00C13127">
      <w:pPr>
        <w:spacing w:line="360" w:lineRule="auto"/>
        <w:jc w:val="center"/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常州市河海中学  陈光华</w:t>
      </w:r>
    </w:p>
    <w:p w:rsidR="00F13E5E" w:rsidRPr="00C13127" w:rsidRDefault="00540FC4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学期</w:t>
      </w:r>
      <w:r w:rsidR="00F13E5E"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伊始，</w:t>
      </w:r>
      <w:r w:rsidR="00F13E5E" w:rsidRPr="00C13127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制定</w:t>
      </w:r>
      <w:r w:rsidR="00F13E5E"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如下班主任工作计划</w:t>
      </w:r>
      <w:r w:rsidRPr="00C13127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：</w:t>
      </w:r>
    </w:p>
    <w:p w:rsidR="00F13E5E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一、帮助学生树立远大的人生理想，变“要我学”为“我要学”</w:t>
      </w:r>
    </w:p>
    <w:p w:rsidR="00F13E5E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中学生是人生观形成的重要时期。关心时政，关心国家命运，希望自已一生有所作为是他们的共同特性，因此抓好时政教育，以此来唤起他们的历史责任感，树立起为中华之崛起而努力学习的信念，这是学生时代最具感召力的学习原动力。</w:t>
      </w:r>
    </w:p>
    <w:p w:rsidR="00F13E5E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2、帮助学生分析自已的潜在优势或帮助寻找适合于他的人生道路。让他看到希望，让希望燃烧起光明，照亮他人生的路。</w:t>
      </w:r>
    </w:p>
    <w:p w:rsid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</w:rPr>
      </w:pPr>
      <w:bookmarkStart w:id="0" w:name="_GoBack"/>
      <w:bookmarkEnd w:id="0"/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二、鼓舞学生信心</w:t>
      </w:r>
    </w:p>
    <w:p w:rsidR="00540FC4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 w:rsidR="00540FC4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2、实事求是地指出学生的优缺点，帮助他树立目标，取长补短。</w:t>
      </w:r>
    </w:p>
    <w:p w:rsidR="00540FC4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3、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 w:rsidR="00540FC4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 xml:space="preserve">三、培养学生正确的学习方法　　</w:t>
      </w:r>
    </w:p>
    <w:p w:rsidR="00540FC4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 xml:space="preserve">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　　</w:t>
      </w:r>
    </w:p>
    <w:p w:rsidR="00540FC4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 xml:space="preserve">2、加强科学用脑的思想教育，个人心理调适，科学的休息法，记忆法，科学的身体煅炼，营养搭配，脑科学最新成果。　　</w:t>
      </w:r>
    </w:p>
    <w:p w:rsidR="00F13E5E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3、强调学习时间的投入，基础差要追赶上来只有刻苦，只有艰苦的劳动才有巨大收获。</w:t>
      </w:r>
    </w:p>
    <w:p w:rsidR="00F13E5E" w:rsidRPr="00C13127" w:rsidRDefault="00540FC4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4</w:t>
      </w:r>
      <w:r w:rsidR="00F13E5E"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 w:rsidR="00F13E5E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四、加强</w:t>
      </w:r>
      <w:hyperlink r:id="rId6" w:tgtFrame="_blank" w:history="1">
        <w:r w:rsidRPr="00C13127">
          <w:rPr>
            <w:rStyle w:val="a3"/>
            <w:rFonts w:asciiTheme="minorEastAsia" w:hAnsiTheme="minorEastAsia" w:cs="Tahoma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班级</w:t>
        </w:r>
      </w:hyperlink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管理</w:t>
      </w:r>
    </w:p>
    <w:p w:rsidR="00F13E5E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 w:rsidR="00F13E5E" w:rsidRPr="00C13127" w:rsidRDefault="00F13E5E" w:rsidP="00C13127">
      <w:pPr>
        <w:spacing w:line="360" w:lineRule="auto"/>
        <w:ind w:firstLine="27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 xml:space="preserve">　2、严格纪律要求。班级管理要制度化，不体罚学生不等于不惩罚学生，要学生明白违纪了将要受到何种处理，主要在于耐心细仔的批评教育，罚“力所能及”的清扫工作，与家长及时取得联系，让犯了错的学生及时改正，严重的上报政教处，对屡教不改的学生动用学校纪律对其教育，同时加强对他的监督，多同他交流，给予他信任。　　</w:t>
      </w:r>
    </w:p>
    <w:p w:rsidR="00E36932" w:rsidRPr="00C13127" w:rsidRDefault="00F13E5E" w:rsidP="00C131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13127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总之，班主任工作要从理想思想教育入手，以提高学习能力为核心，纪律管理为手段，全方位调动积极性。</w:t>
      </w:r>
    </w:p>
    <w:sectPr w:rsidR="00E36932" w:rsidRPr="00C13127" w:rsidSect="00C1312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27" w:rsidRDefault="00C13127" w:rsidP="00C13127">
      <w:r>
        <w:separator/>
      </w:r>
    </w:p>
  </w:endnote>
  <w:endnote w:type="continuationSeparator" w:id="0">
    <w:p w:rsidR="00C13127" w:rsidRDefault="00C13127" w:rsidP="00C1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27" w:rsidRDefault="00C13127" w:rsidP="00C13127">
      <w:r>
        <w:separator/>
      </w:r>
    </w:p>
  </w:footnote>
  <w:footnote w:type="continuationSeparator" w:id="0">
    <w:p w:rsidR="00C13127" w:rsidRDefault="00C13127" w:rsidP="00C1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E5E"/>
    <w:rsid w:val="00540FC4"/>
    <w:rsid w:val="00C13127"/>
    <w:rsid w:val="00E36932"/>
    <w:rsid w:val="00F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BDBCA920-03AE-4E49-B346-F65D1F99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1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1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3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zhuren.cn/banjiguanl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 Break</dc:creator>
  <cp:lastModifiedBy>Sky</cp:lastModifiedBy>
  <cp:revision>2</cp:revision>
  <dcterms:created xsi:type="dcterms:W3CDTF">2018-02-27T07:56:00Z</dcterms:created>
  <dcterms:modified xsi:type="dcterms:W3CDTF">2018-12-20T13:10:00Z</dcterms:modified>
</cp:coreProperties>
</file>