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6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观察对象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小2班部分幼儿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小二班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观察课题内容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歌曲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丢手绢</w:t>
            </w:r>
            <w:r>
              <w:rPr>
                <w:rFonts w:hint="eastAsia"/>
              </w:rPr>
              <w:t>》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观察者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过程实录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即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(精彩片段——指向幼儿)</w:t>
            </w:r>
          </w:p>
          <w:p>
            <w:pPr>
              <w:jc w:val="center"/>
            </w:pPr>
            <w:r>
              <w:rPr>
                <w:rFonts w:hint="eastAsia"/>
              </w:rPr>
              <w:t>（可附照片）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片段一：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3585845" cy="2689860"/>
                  <wp:effectExtent l="0" t="0" r="14605" b="15240"/>
                  <wp:docPr id="2" name="图片 1" descr="C:\Users\admin\Desktop\QQ图片20181221055132.jpgQQ图片20181221055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\Desktop\QQ图片20181221055132.jpgQQ图片201812210551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5845" cy="268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教师通过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实物手绢</w:t>
            </w:r>
            <w:r>
              <w:rPr>
                <w:rFonts w:hint="eastAsia" w:ascii="宋体" w:hAnsi="宋体" w:cs="宋体"/>
                <w:kern w:val="0"/>
                <w:sz w:val="24"/>
              </w:rPr>
              <w:t>，并让幼儿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认识了解手绢的作用，</w:t>
            </w:r>
            <w:r>
              <w:rPr>
                <w:rFonts w:hint="eastAsia" w:ascii="宋体" w:hAnsi="宋体" w:cs="宋体"/>
                <w:kern w:val="0"/>
                <w:sz w:val="24"/>
              </w:rPr>
              <w:t>加深对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手绢</w:t>
            </w:r>
            <w:r>
              <w:rPr>
                <w:rFonts w:hint="eastAsia" w:ascii="宋体" w:hAnsi="宋体" w:cs="宋体"/>
                <w:kern w:val="0"/>
                <w:sz w:val="24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喜欢，再进一步学习歌词歌曲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先用清唱的方式导入歌词，学唱歌曲，下面幼儿和钢琴一起唱，再通过男生女生分组唱，上台演唱等不同形式，加深对歌曲的认识，让</w:t>
            </w:r>
            <w:r>
              <w:rPr>
                <w:rFonts w:hint="eastAsia" w:ascii="宋体" w:hAnsi="宋体" w:cs="宋体"/>
                <w:kern w:val="0"/>
                <w:sz w:val="24"/>
              </w:rPr>
              <w:t>幼儿基本掌握了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丢手绢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的歌词和旋律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最后介绍丢手绢游戏，让幼儿对下面的户外活动充满兴趣。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片段二：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3495675" cy="2621280"/>
                  <wp:effectExtent l="0" t="0" r="9525" b="7620"/>
                  <wp:docPr id="3" name="图片 2" descr="C:\Users\admin\Desktop\QQ图片20181221055117.jpgQQ图片20181221055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\Desktop\QQ图片20181221055117.jpgQQ图片201812210551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262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教师在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歌曲</w:t>
            </w:r>
            <w:r>
              <w:rPr>
                <w:rFonts w:hint="eastAsia" w:ascii="宋体" w:hAnsi="宋体" w:cs="宋体"/>
                <w:kern w:val="0"/>
                <w:sz w:val="24"/>
              </w:rPr>
              <w:t>教授结束后，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在户外活动中，</w:t>
            </w:r>
            <w:r>
              <w:rPr>
                <w:rFonts w:hint="eastAsia" w:ascii="宋体" w:hAnsi="宋体" w:cs="宋体"/>
                <w:kern w:val="0"/>
                <w:sz w:val="24"/>
              </w:rPr>
              <w:t>让幼儿围成圆圈。带领着幼儿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了解游戏规则：小朋友们围成一圈蹲下 ，其中一个小朋友A站起来，拿着手绢，开始在小朋友们身后，绕外圈走。蹲着的小朋友们开始唱丢手绢的歌曲，结束之前丢手绢的小朋友必须把手绢放在某个小朋友B的身后，然后快速回到自己原本的位置。被选中的小朋友B必须第一时间发现手绢在他后面，拿起手绢追上丢手绢的小朋友A，算是胜利，否则就是失败，需要表演一个节目。先师师示范玩，在幼幼集体玩，最后幼幼分组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活动过程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观察分析</w:t>
            </w:r>
          </w:p>
          <w:p>
            <w:pPr>
              <w:jc w:val="center"/>
            </w:pPr>
            <w:r>
              <w:rPr>
                <w:rFonts w:hint="eastAsia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教师先出示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手绢</w:t>
            </w:r>
            <w:r>
              <w:rPr>
                <w:rFonts w:ascii="宋体" w:hAnsi="宋体" w:cs="宋体"/>
                <w:kern w:val="0"/>
                <w:sz w:val="24"/>
              </w:rPr>
              <w:t>，吸引孩子的兴趣，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并提出问题</w:t>
            </w:r>
            <w:r>
              <w:rPr>
                <w:rFonts w:ascii="宋体" w:hAnsi="宋体" w:cs="宋体"/>
                <w:kern w:val="0"/>
                <w:sz w:val="24"/>
              </w:rPr>
              <w:t>，“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你见过手绢吗？他有什么本领？”然后教师用清唱的方式导入歌曲，通过集体合唱、分组演唱等不同形式，让</w:t>
            </w:r>
            <w:r>
              <w:rPr>
                <w:rFonts w:ascii="宋体" w:hAnsi="宋体" w:cs="宋体"/>
                <w:kern w:val="0"/>
                <w:sz w:val="24"/>
              </w:rPr>
              <w:t>幼儿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能</w:t>
            </w:r>
            <w:r>
              <w:rPr>
                <w:rFonts w:ascii="宋体" w:hAnsi="宋体" w:cs="宋体"/>
                <w:kern w:val="0"/>
                <w:sz w:val="24"/>
              </w:rPr>
              <w:t>感兴趣并且积极地参与到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音乐活动</w:t>
            </w: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让幼儿在下面的户外活动“丢手绢”中更有效的游戏。游戏前通过师师示范介绍游戏规则，让幼儿更清楚的掌握玩法和规则，在通过幼幼集体游戏加强规则，最后分组游戏，让每个幼儿都能体验到丢手绢的快乐。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改进措施</w:t>
            </w:r>
          </w:p>
        </w:tc>
        <w:tc>
          <w:tcPr>
            <w:tcW w:w="7351" w:type="dxa"/>
            <w:gridSpan w:val="5"/>
            <w:shd w:val="clear" w:color="auto" w:fill="auto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增加图谱</w:t>
            </w:r>
            <w:r>
              <w:rPr>
                <w:rFonts w:hint="eastAsia" w:ascii="宋体" w:hAnsi="宋体" w:cs="宋体"/>
                <w:kern w:val="0"/>
                <w:sz w:val="24"/>
              </w:rPr>
              <w:t>，让幼儿更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好的理解歌词。</w:t>
            </w:r>
          </w:p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在幼儿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掌握歌曲后，可以创编动作，让幼儿更好的记忆歌曲。</w:t>
            </w:r>
          </w:p>
          <w:p>
            <w:pPr>
              <w:pStyle w:val="4"/>
              <w:ind w:left="360" w:firstLine="0" w:firstLineChars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0FD"/>
    <w:multiLevelType w:val="multilevel"/>
    <w:tmpl w:val="251250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2455"/>
    <w:rsid w:val="04A53FE9"/>
    <w:rsid w:val="08C65759"/>
    <w:rsid w:val="10ED3B70"/>
    <w:rsid w:val="11C344D4"/>
    <w:rsid w:val="1EFC7216"/>
    <w:rsid w:val="284247DA"/>
    <w:rsid w:val="2C011060"/>
    <w:rsid w:val="2CD93277"/>
    <w:rsid w:val="32756677"/>
    <w:rsid w:val="32F278C7"/>
    <w:rsid w:val="33A81E61"/>
    <w:rsid w:val="34CF6FDA"/>
    <w:rsid w:val="39B62455"/>
    <w:rsid w:val="3C3F5B76"/>
    <w:rsid w:val="47AF6F53"/>
    <w:rsid w:val="48BB649B"/>
    <w:rsid w:val="4B7776FB"/>
    <w:rsid w:val="52FC1D79"/>
    <w:rsid w:val="5A1D4B88"/>
    <w:rsid w:val="60DE19B5"/>
    <w:rsid w:val="706C491A"/>
    <w:rsid w:val="7BA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2018-12-20T05:20:00Z</dcterms:created>
  <dc:creator>漾</dc:creator>
  <cp:lastModifiedBy>老故事i</cp:lastModifiedBy>
  <dcterms:modified xsi:type="dcterms:W3CDTF">2018-12-20T21:55:13Z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