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“中国梦—行动有我：2018年少年传承中华传统美德微视频作品展播活动”作品评审标准</w:t>
      </w:r>
    </w:p>
    <w:tbl>
      <w:tblPr>
        <w:tblStyle w:val="7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40"/>
        <w:gridCol w:w="8189"/>
        <w:gridCol w:w="457"/>
        <w:gridCol w:w="851"/>
        <w:gridCol w:w="850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b/>
                <w:sz w:val="24"/>
                <w:szCs w:val="24"/>
              </w:rPr>
              <w:t>一级指标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/>
                <w:sz w:val="24"/>
                <w:szCs w:val="24"/>
              </w:rPr>
              <w:t>二级</w:t>
            </w:r>
          </w:p>
          <w:p>
            <w:pPr>
              <w:spacing w:line="380" w:lineRule="exact"/>
              <w:jc w:val="center"/>
              <w:rPr>
                <w:rFonts w:ascii="仿宋_GB2312" w:hAnsi="华文楷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/>
                <w:sz w:val="24"/>
                <w:szCs w:val="24"/>
              </w:rPr>
              <w:t>指标</w:t>
            </w:r>
          </w:p>
        </w:tc>
        <w:tc>
          <w:tcPr>
            <w:tcW w:w="818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b/>
                <w:sz w:val="24"/>
                <w:szCs w:val="24"/>
              </w:rPr>
              <w:t>评价要素</w:t>
            </w:r>
          </w:p>
        </w:tc>
        <w:tc>
          <w:tcPr>
            <w:tcW w:w="45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b/>
                <w:sz w:val="24"/>
                <w:szCs w:val="24"/>
              </w:rPr>
              <w:t>权重</w:t>
            </w:r>
          </w:p>
        </w:tc>
        <w:tc>
          <w:tcPr>
            <w:tcW w:w="3119" w:type="dxa"/>
            <w:gridSpan w:val="4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9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b/>
                <w:sz w:val="24"/>
                <w:szCs w:val="24"/>
              </w:rPr>
            </w:pPr>
          </w:p>
        </w:tc>
        <w:tc>
          <w:tcPr>
            <w:tcW w:w="818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b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/>
                <w:sz w:val="24"/>
                <w:szCs w:val="24"/>
              </w:rPr>
              <w:t>优秀</w:t>
            </w:r>
          </w:p>
        </w:tc>
        <w:tc>
          <w:tcPr>
            <w:tcW w:w="850" w:type="dxa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/>
                <w:sz w:val="24"/>
                <w:szCs w:val="24"/>
              </w:rPr>
              <w:t>良好</w:t>
            </w:r>
          </w:p>
        </w:tc>
        <w:tc>
          <w:tcPr>
            <w:tcW w:w="709" w:type="dxa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/>
                <w:sz w:val="24"/>
                <w:szCs w:val="24"/>
              </w:rPr>
              <w:t>一般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选题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主题切合</w:t>
            </w:r>
          </w:p>
        </w:tc>
        <w:tc>
          <w:tcPr>
            <w:tcW w:w="8189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作品紧扣“少年传承中华传统美德”的主题，从“小小百家讲坛”、“墨香书法展示”、“寻访红色足迹”、“小小传承人”、“我的家风故事”和“英雄在我心中”六项内容中任选一项进行创作。作品主题突出，有独立见解，思想健康，积极向上。</w:t>
            </w:r>
          </w:p>
        </w:tc>
        <w:tc>
          <w:tcPr>
            <w:tcW w:w="45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9-10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7-8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5-6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9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内容</w:t>
            </w:r>
          </w:p>
          <w:p>
            <w:pPr>
              <w:spacing w:line="38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情节完整</w:t>
            </w:r>
          </w:p>
        </w:tc>
        <w:tc>
          <w:tcPr>
            <w:tcW w:w="8189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作品情节完整充实，有层次，能够讲清故事，剧情精炼不冗长，不短缺。</w:t>
            </w:r>
          </w:p>
        </w:tc>
        <w:tc>
          <w:tcPr>
            <w:tcW w:w="45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17-20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13-16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9-12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9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构思精巧</w:t>
            </w:r>
          </w:p>
        </w:tc>
        <w:tc>
          <w:tcPr>
            <w:tcW w:w="8189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作品构思精巧、独特，具有较强的感染力、吸引力，具有较强的趣味性和可观看性。</w:t>
            </w:r>
          </w:p>
        </w:tc>
        <w:tc>
          <w:tcPr>
            <w:tcW w:w="45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17-20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13-16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9-12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9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表达合理</w:t>
            </w:r>
          </w:p>
        </w:tc>
        <w:tc>
          <w:tcPr>
            <w:tcW w:w="8189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作品形式合理、表达富有层次</w:t>
            </w:r>
          </w:p>
        </w:tc>
        <w:tc>
          <w:tcPr>
            <w:tcW w:w="45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9-10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7-8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5-6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9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富有创意</w:t>
            </w:r>
          </w:p>
        </w:tc>
        <w:tc>
          <w:tcPr>
            <w:tcW w:w="8189" w:type="dxa"/>
            <w:vAlign w:val="center"/>
          </w:tcPr>
          <w:p>
            <w:pPr>
              <w:spacing w:line="380" w:lineRule="exact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作品视角新颖，富有创意，给人耳目一新的感觉</w:t>
            </w:r>
          </w:p>
        </w:tc>
        <w:tc>
          <w:tcPr>
            <w:tcW w:w="45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9-10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7-8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5-6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效果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ascii="仿宋_GB2312" w:hAnsi="华文楷体" w:eastAsia="仿宋_GB2312"/>
                <w:sz w:val="24"/>
                <w:szCs w:val="24"/>
              </w:rPr>
              <w:t>体现感悟</w:t>
            </w:r>
          </w:p>
        </w:tc>
        <w:tc>
          <w:tcPr>
            <w:tcW w:w="8189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作品能够体现出作者将“少年传承中华传统美德”活动内化于心、外化于行</w:t>
            </w:r>
          </w:p>
        </w:tc>
        <w:tc>
          <w:tcPr>
            <w:tcW w:w="45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9-10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7-8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5-6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ascii="仿宋_GB2312" w:hAnsi="华文楷体" w:eastAsia="仿宋_GB2312"/>
                <w:sz w:val="24"/>
                <w:szCs w:val="24"/>
              </w:rPr>
              <w:t>引人深思</w:t>
            </w:r>
          </w:p>
        </w:tc>
        <w:tc>
          <w:tcPr>
            <w:tcW w:w="8189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作品能够引人深思，潜移默化地对受众进行理想信念教育、中国传统文化教育、社会主义核心价值观教育</w:t>
            </w:r>
          </w:p>
        </w:tc>
        <w:tc>
          <w:tcPr>
            <w:tcW w:w="45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9-10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7-8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5-6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技术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片头规范</w:t>
            </w:r>
          </w:p>
        </w:tc>
        <w:tc>
          <w:tcPr>
            <w:tcW w:w="8189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片头显示标题、作者、指导教师和单位，标明“本作品为原创，绝无抄袭”</w:t>
            </w:r>
          </w:p>
        </w:tc>
        <w:tc>
          <w:tcPr>
            <w:tcW w:w="45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ascii="仿宋_GB2312" w:hAnsi="华文楷体" w:eastAsia="仿宋_GB2312"/>
                <w:sz w:val="24"/>
                <w:szCs w:val="24"/>
              </w:rPr>
              <w:t>拍摄优质</w:t>
            </w:r>
          </w:p>
        </w:tc>
        <w:tc>
          <w:tcPr>
            <w:tcW w:w="8189" w:type="dxa"/>
            <w:vAlign w:val="center"/>
          </w:tcPr>
          <w:p>
            <w:pPr>
              <w:spacing w:line="380" w:lineRule="exact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作品画面、声音清晰，声画同步，播放流畅，镜头稳定，构图合理，光线、色彩、配乐处理得当</w:t>
            </w:r>
          </w:p>
        </w:tc>
        <w:tc>
          <w:tcPr>
            <w:tcW w:w="45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0-2</w:t>
            </w:r>
          </w:p>
        </w:tc>
      </w:tr>
    </w:tbl>
    <w:p>
      <w:pPr>
        <w:spacing w:line="400" w:lineRule="exact"/>
        <w:rPr>
          <w:rFonts w:ascii="方正小标宋简体" w:eastAsia="方正小标宋简体"/>
          <w:sz w:val="10"/>
          <w:szCs w:val="1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EA"/>
    <w:rsid w:val="00005D52"/>
    <w:rsid w:val="0001148A"/>
    <w:rsid w:val="000116D1"/>
    <w:rsid w:val="00016A32"/>
    <w:rsid w:val="00016A71"/>
    <w:rsid w:val="000407C4"/>
    <w:rsid w:val="000427B2"/>
    <w:rsid w:val="00057CE4"/>
    <w:rsid w:val="00061E3E"/>
    <w:rsid w:val="0006554B"/>
    <w:rsid w:val="0007632D"/>
    <w:rsid w:val="000804F7"/>
    <w:rsid w:val="000A5718"/>
    <w:rsid w:val="000A615D"/>
    <w:rsid w:val="000C3BE0"/>
    <w:rsid w:val="000E109C"/>
    <w:rsid w:val="000F3B5F"/>
    <w:rsid w:val="00103E95"/>
    <w:rsid w:val="001203C6"/>
    <w:rsid w:val="00127CC8"/>
    <w:rsid w:val="001342A9"/>
    <w:rsid w:val="00134796"/>
    <w:rsid w:val="00142219"/>
    <w:rsid w:val="0014617A"/>
    <w:rsid w:val="00150E49"/>
    <w:rsid w:val="00175B0A"/>
    <w:rsid w:val="001811F6"/>
    <w:rsid w:val="00186EAD"/>
    <w:rsid w:val="00196A9D"/>
    <w:rsid w:val="001A3B7F"/>
    <w:rsid w:val="001A7DA9"/>
    <w:rsid w:val="001D4B7A"/>
    <w:rsid w:val="001E3D12"/>
    <w:rsid w:val="001F1B4A"/>
    <w:rsid w:val="001F3449"/>
    <w:rsid w:val="00203AF6"/>
    <w:rsid w:val="002123A8"/>
    <w:rsid w:val="002153B0"/>
    <w:rsid w:val="00217D2A"/>
    <w:rsid w:val="00260B24"/>
    <w:rsid w:val="00282088"/>
    <w:rsid w:val="00297C56"/>
    <w:rsid w:val="002A215B"/>
    <w:rsid w:val="002A312A"/>
    <w:rsid w:val="002A78D9"/>
    <w:rsid w:val="002D3943"/>
    <w:rsid w:val="002E189B"/>
    <w:rsid w:val="003059A2"/>
    <w:rsid w:val="0030755C"/>
    <w:rsid w:val="00311362"/>
    <w:rsid w:val="00312ACB"/>
    <w:rsid w:val="00327809"/>
    <w:rsid w:val="0034032E"/>
    <w:rsid w:val="00344112"/>
    <w:rsid w:val="00352145"/>
    <w:rsid w:val="00352FC0"/>
    <w:rsid w:val="0035360E"/>
    <w:rsid w:val="00355569"/>
    <w:rsid w:val="00364F73"/>
    <w:rsid w:val="003656F7"/>
    <w:rsid w:val="003711C3"/>
    <w:rsid w:val="0038194A"/>
    <w:rsid w:val="003C413F"/>
    <w:rsid w:val="003E2EF1"/>
    <w:rsid w:val="003F00D3"/>
    <w:rsid w:val="00415D24"/>
    <w:rsid w:val="00443D45"/>
    <w:rsid w:val="0045350E"/>
    <w:rsid w:val="0046498E"/>
    <w:rsid w:val="00480692"/>
    <w:rsid w:val="00480770"/>
    <w:rsid w:val="004826DE"/>
    <w:rsid w:val="004B457F"/>
    <w:rsid w:val="004E4021"/>
    <w:rsid w:val="004E5AC4"/>
    <w:rsid w:val="004F1C8B"/>
    <w:rsid w:val="00506814"/>
    <w:rsid w:val="00517B3C"/>
    <w:rsid w:val="005215D6"/>
    <w:rsid w:val="00531BB1"/>
    <w:rsid w:val="00536923"/>
    <w:rsid w:val="00544C65"/>
    <w:rsid w:val="0054527A"/>
    <w:rsid w:val="00547F4D"/>
    <w:rsid w:val="005536E6"/>
    <w:rsid w:val="005673EB"/>
    <w:rsid w:val="00575455"/>
    <w:rsid w:val="005A076C"/>
    <w:rsid w:val="005B5B15"/>
    <w:rsid w:val="005B661C"/>
    <w:rsid w:val="005D7200"/>
    <w:rsid w:val="005E023F"/>
    <w:rsid w:val="005E6C71"/>
    <w:rsid w:val="005F026A"/>
    <w:rsid w:val="005F428A"/>
    <w:rsid w:val="006122F0"/>
    <w:rsid w:val="00615A03"/>
    <w:rsid w:val="00654491"/>
    <w:rsid w:val="00662DD3"/>
    <w:rsid w:val="00666FE4"/>
    <w:rsid w:val="00670139"/>
    <w:rsid w:val="00672AC2"/>
    <w:rsid w:val="0067453A"/>
    <w:rsid w:val="00675A31"/>
    <w:rsid w:val="006A503C"/>
    <w:rsid w:val="006A6558"/>
    <w:rsid w:val="006A7F75"/>
    <w:rsid w:val="006B317B"/>
    <w:rsid w:val="006B6E59"/>
    <w:rsid w:val="006C191B"/>
    <w:rsid w:val="006E5882"/>
    <w:rsid w:val="006F3658"/>
    <w:rsid w:val="006F5E22"/>
    <w:rsid w:val="00701A51"/>
    <w:rsid w:val="007023FD"/>
    <w:rsid w:val="007032EF"/>
    <w:rsid w:val="00712CA8"/>
    <w:rsid w:val="00736035"/>
    <w:rsid w:val="0074116B"/>
    <w:rsid w:val="00741966"/>
    <w:rsid w:val="0074636A"/>
    <w:rsid w:val="00760B06"/>
    <w:rsid w:val="007704DA"/>
    <w:rsid w:val="007845C2"/>
    <w:rsid w:val="0079378B"/>
    <w:rsid w:val="00795D9C"/>
    <w:rsid w:val="007B0E44"/>
    <w:rsid w:val="007B5B0A"/>
    <w:rsid w:val="007C3940"/>
    <w:rsid w:val="007C3E2E"/>
    <w:rsid w:val="008003B9"/>
    <w:rsid w:val="00811D1D"/>
    <w:rsid w:val="00820FE1"/>
    <w:rsid w:val="00821A66"/>
    <w:rsid w:val="00835483"/>
    <w:rsid w:val="00853132"/>
    <w:rsid w:val="00857B9C"/>
    <w:rsid w:val="00857FA0"/>
    <w:rsid w:val="00880190"/>
    <w:rsid w:val="008931EC"/>
    <w:rsid w:val="00894E4A"/>
    <w:rsid w:val="00896B72"/>
    <w:rsid w:val="008A3636"/>
    <w:rsid w:val="008A46A8"/>
    <w:rsid w:val="008A7F15"/>
    <w:rsid w:val="008C0631"/>
    <w:rsid w:val="008D1728"/>
    <w:rsid w:val="008D40E1"/>
    <w:rsid w:val="008E0E68"/>
    <w:rsid w:val="00920118"/>
    <w:rsid w:val="009330AC"/>
    <w:rsid w:val="00933B3B"/>
    <w:rsid w:val="00937460"/>
    <w:rsid w:val="009435B1"/>
    <w:rsid w:val="00967944"/>
    <w:rsid w:val="0097523A"/>
    <w:rsid w:val="00982EFE"/>
    <w:rsid w:val="0098337B"/>
    <w:rsid w:val="009913C4"/>
    <w:rsid w:val="009974EC"/>
    <w:rsid w:val="009A66D6"/>
    <w:rsid w:val="009C5AC9"/>
    <w:rsid w:val="009E587A"/>
    <w:rsid w:val="009F3648"/>
    <w:rsid w:val="009F443C"/>
    <w:rsid w:val="009F690C"/>
    <w:rsid w:val="00A00DE9"/>
    <w:rsid w:val="00A212D0"/>
    <w:rsid w:val="00A245E7"/>
    <w:rsid w:val="00A33C81"/>
    <w:rsid w:val="00A51693"/>
    <w:rsid w:val="00A62AA9"/>
    <w:rsid w:val="00A6637D"/>
    <w:rsid w:val="00A70588"/>
    <w:rsid w:val="00A952FB"/>
    <w:rsid w:val="00AA470B"/>
    <w:rsid w:val="00AC6FC5"/>
    <w:rsid w:val="00AD55DD"/>
    <w:rsid w:val="00AE5A6D"/>
    <w:rsid w:val="00AF4FFF"/>
    <w:rsid w:val="00AF6D05"/>
    <w:rsid w:val="00B00AC4"/>
    <w:rsid w:val="00B06BAB"/>
    <w:rsid w:val="00B14AAF"/>
    <w:rsid w:val="00B160DA"/>
    <w:rsid w:val="00B172D4"/>
    <w:rsid w:val="00B43EFB"/>
    <w:rsid w:val="00B617F5"/>
    <w:rsid w:val="00B657AE"/>
    <w:rsid w:val="00B80B6D"/>
    <w:rsid w:val="00B80ED0"/>
    <w:rsid w:val="00B875E2"/>
    <w:rsid w:val="00B93269"/>
    <w:rsid w:val="00B9767B"/>
    <w:rsid w:val="00BA6520"/>
    <w:rsid w:val="00BB6F67"/>
    <w:rsid w:val="00BC1563"/>
    <w:rsid w:val="00BE1B90"/>
    <w:rsid w:val="00BE653B"/>
    <w:rsid w:val="00BF29D5"/>
    <w:rsid w:val="00C04D47"/>
    <w:rsid w:val="00C10FB6"/>
    <w:rsid w:val="00C32A3A"/>
    <w:rsid w:val="00C402AE"/>
    <w:rsid w:val="00C414C0"/>
    <w:rsid w:val="00C42240"/>
    <w:rsid w:val="00C46A2E"/>
    <w:rsid w:val="00C53E91"/>
    <w:rsid w:val="00C57062"/>
    <w:rsid w:val="00C62962"/>
    <w:rsid w:val="00C636DA"/>
    <w:rsid w:val="00C70584"/>
    <w:rsid w:val="00C76753"/>
    <w:rsid w:val="00C952ED"/>
    <w:rsid w:val="00C96629"/>
    <w:rsid w:val="00CA240C"/>
    <w:rsid w:val="00CA3E67"/>
    <w:rsid w:val="00CA60DE"/>
    <w:rsid w:val="00CB6CC4"/>
    <w:rsid w:val="00CB6FD2"/>
    <w:rsid w:val="00CC4069"/>
    <w:rsid w:val="00CC4F41"/>
    <w:rsid w:val="00CD2805"/>
    <w:rsid w:val="00CE28C7"/>
    <w:rsid w:val="00CF1543"/>
    <w:rsid w:val="00CF400F"/>
    <w:rsid w:val="00D01722"/>
    <w:rsid w:val="00D06C73"/>
    <w:rsid w:val="00D11A5B"/>
    <w:rsid w:val="00D13BAB"/>
    <w:rsid w:val="00D2275A"/>
    <w:rsid w:val="00D34751"/>
    <w:rsid w:val="00D35000"/>
    <w:rsid w:val="00D47077"/>
    <w:rsid w:val="00D528C7"/>
    <w:rsid w:val="00D62A2F"/>
    <w:rsid w:val="00D6321B"/>
    <w:rsid w:val="00D73A29"/>
    <w:rsid w:val="00D839CE"/>
    <w:rsid w:val="00D83CEA"/>
    <w:rsid w:val="00D8438B"/>
    <w:rsid w:val="00DA36F9"/>
    <w:rsid w:val="00DB36C1"/>
    <w:rsid w:val="00DB5A1D"/>
    <w:rsid w:val="00DC724E"/>
    <w:rsid w:val="00DC7551"/>
    <w:rsid w:val="00DD78DF"/>
    <w:rsid w:val="00DE244F"/>
    <w:rsid w:val="00DE5DDD"/>
    <w:rsid w:val="00DF37E3"/>
    <w:rsid w:val="00DF4DC7"/>
    <w:rsid w:val="00E26B6B"/>
    <w:rsid w:val="00E33220"/>
    <w:rsid w:val="00E4406E"/>
    <w:rsid w:val="00E51BB3"/>
    <w:rsid w:val="00E64951"/>
    <w:rsid w:val="00E75479"/>
    <w:rsid w:val="00EA6B70"/>
    <w:rsid w:val="00EB550C"/>
    <w:rsid w:val="00EE3D75"/>
    <w:rsid w:val="00F0153C"/>
    <w:rsid w:val="00F105ED"/>
    <w:rsid w:val="00F11A00"/>
    <w:rsid w:val="00F20A80"/>
    <w:rsid w:val="00F255FB"/>
    <w:rsid w:val="00F35A7F"/>
    <w:rsid w:val="00F44014"/>
    <w:rsid w:val="00F6606B"/>
    <w:rsid w:val="00F74AAF"/>
    <w:rsid w:val="00F820FF"/>
    <w:rsid w:val="00FB1214"/>
    <w:rsid w:val="00FC2226"/>
    <w:rsid w:val="00FC6A21"/>
    <w:rsid w:val="09F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599</Characters>
  <Lines>4</Lines>
  <Paragraphs>1</Paragraphs>
  <TotalTime>18</TotalTime>
  <ScaleCrop>false</ScaleCrop>
  <LinksUpToDate>false</LinksUpToDate>
  <CharactersWithSpaces>703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2018-11-07T02:04:00Z</dcterms:created>
  <dc:creator>hxy</dc:creator>
  <cp:lastModifiedBy>林艳</cp:lastModifiedBy>
  <cp:lastPrinted>2018-11-06T08:49:00Z</cp:lastPrinted>
  <dcterms:modified xsi:type="dcterms:W3CDTF">2018-11-14T03:26:23Z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