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3B" w:rsidRDefault="00C7274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常州市新北区薛家中心小学</w:t>
      </w:r>
    </w:p>
    <w:p w:rsidR="003D3F3B" w:rsidRDefault="00C7274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~201</w:t>
      </w:r>
      <w:r>
        <w:rPr>
          <w:rFonts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学年度第一学期</w:t>
      </w:r>
    </w:p>
    <w:p w:rsidR="003D3F3B" w:rsidRDefault="00C72740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校本课程讲义</w:t>
      </w:r>
    </w:p>
    <w:p w:rsidR="003D3F3B" w:rsidRDefault="003D3F3B">
      <w:pPr>
        <w:rPr>
          <w:sz w:val="36"/>
          <w:szCs w:val="36"/>
        </w:rPr>
      </w:pPr>
    </w:p>
    <w:p w:rsidR="003D3F3B" w:rsidRDefault="003D3F3B"/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ind w:firstLineChars="200" w:firstLine="883"/>
        <w:rPr>
          <w:b/>
          <w:sz w:val="44"/>
          <w:szCs w:val="44"/>
        </w:rPr>
      </w:pPr>
    </w:p>
    <w:p w:rsidR="003D3F3B" w:rsidRDefault="003D3F3B">
      <w:pPr>
        <w:ind w:firstLineChars="200" w:firstLine="883"/>
        <w:rPr>
          <w:b/>
          <w:sz w:val="44"/>
          <w:szCs w:val="44"/>
        </w:rPr>
      </w:pPr>
    </w:p>
    <w:p w:rsidR="003D3F3B" w:rsidRDefault="003D3F3B">
      <w:pPr>
        <w:ind w:firstLineChars="200" w:firstLine="883"/>
        <w:rPr>
          <w:b/>
          <w:sz w:val="44"/>
          <w:szCs w:val="44"/>
        </w:rPr>
      </w:pPr>
    </w:p>
    <w:p w:rsidR="003D3F3B" w:rsidRDefault="00C72740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课程名称：</w:t>
      </w:r>
      <w:r>
        <w:rPr>
          <w:rFonts w:hint="eastAsia"/>
          <w:b/>
          <w:sz w:val="44"/>
          <w:szCs w:val="44"/>
          <w:u w:val="single"/>
        </w:rPr>
        <w:t>创意水粉</w:t>
      </w: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C72740">
      <w:pPr>
        <w:ind w:firstLineChars="249" w:firstLine="11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rFonts w:hint="eastAsia"/>
          <w:b/>
          <w:sz w:val="44"/>
          <w:szCs w:val="44"/>
          <w:u w:val="single"/>
        </w:rPr>
        <w:t>曹丽佳</w:t>
      </w: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C72740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rFonts w:hint="eastAsia"/>
          <w:b/>
          <w:sz w:val="44"/>
          <w:szCs w:val="44"/>
          <w:u w:val="single"/>
        </w:rPr>
        <w:t>六（</w:t>
      </w:r>
      <w:r>
        <w:rPr>
          <w:rFonts w:hint="eastAsia"/>
          <w:b/>
          <w:sz w:val="44"/>
          <w:szCs w:val="44"/>
          <w:u w:val="single"/>
        </w:rPr>
        <w:t>3</w:t>
      </w:r>
      <w:r>
        <w:rPr>
          <w:rFonts w:hint="eastAsia"/>
          <w:b/>
          <w:sz w:val="44"/>
          <w:szCs w:val="44"/>
          <w:u w:val="single"/>
        </w:rPr>
        <w:t>）</w:t>
      </w:r>
      <w:r>
        <w:rPr>
          <w:rFonts w:hint="eastAsia"/>
          <w:b/>
          <w:sz w:val="44"/>
          <w:szCs w:val="44"/>
          <w:u w:val="single"/>
        </w:rPr>
        <w:t xml:space="preserve">       </w:t>
      </w: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jc w:val="center"/>
        <w:rPr>
          <w:b/>
          <w:sz w:val="28"/>
          <w:szCs w:val="28"/>
        </w:rPr>
      </w:pPr>
    </w:p>
    <w:p w:rsidR="003D3F3B" w:rsidRDefault="003D3F3B">
      <w:pPr>
        <w:jc w:val="center"/>
        <w:rPr>
          <w:b/>
          <w:sz w:val="28"/>
          <w:szCs w:val="28"/>
        </w:rPr>
      </w:pPr>
    </w:p>
    <w:p w:rsidR="003D3F3B" w:rsidRDefault="003D3F3B">
      <w:pPr>
        <w:jc w:val="center"/>
        <w:rPr>
          <w:b/>
          <w:sz w:val="52"/>
          <w:szCs w:val="52"/>
        </w:rPr>
      </w:pPr>
    </w:p>
    <w:p w:rsidR="003D3F3B" w:rsidRDefault="00C7274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目</w:t>
      </w: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录</w:t>
      </w:r>
    </w:p>
    <w:p w:rsidR="003D3F3B" w:rsidRDefault="003D3F3B">
      <w:pPr>
        <w:rPr>
          <w:b/>
          <w:sz w:val="44"/>
          <w:szCs w:val="44"/>
        </w:rPr>
      </w:pPr>
    </w:p>
    <w:p w:rsidR="003D3F3B" w:rsidRDefault="00C72740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课程纲要</w:t>
      </w: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C72740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点名表</w:t>
      </w: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C72740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讲义</w:t>
      </w: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44"/>
          <w:szCs w:val="44"/>
        </w:rPr>
      </w:pPr>
    </w:p>
    <w:p w:rsidR="003D3F3B" w:rsidRDefault="003D3F3B">
      <w:pPr>
        <w:rPr>
          <w:b/>
          <w:sz w:val="28"/>
          <w:szCs w:val="28"/>
        </w:rPr>
      </w:pPr>
    </w:p>
    <w:p w:rsidR="003D3F3B" w:rsidRDefault="003D3F3B">
      <w:pPr>
        <w:jc w:val="center"/>
        <w:rPr>
          <w:b/>
          <w:sz w:val="28"/>
          <w:szCs w:val="28"/>
          <w:u w:val="single"/>
        </w:rPr>
      </w:pPr>
    </w:p>
    <w:p w:rsidR="003D3F3B" w:rsidRDefault="00C7274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薛家中心小学校本课程纲要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139"/>
        <w:gridCol w:w="1524"/>
        <w:gridCol w:w="1176"/>
        <w:gridCol w:w="1620"/>
        <w:gridCol w:w="720"/>
        <w:gridCol w:w="1078"/>
        <w:gridCol w:w="876"/>
        <w:gridCol w:w="1277"/>
      </w:tblGrid>
      <w:tr w:rsidR="003D3F3B">
        <w:trPr>
          <w:trHeight w:val="170"/>
        </w:trPr>
        <w:tc>
          <w:tcPr>
            <w:tcW w:w="1008" w:type="dxa"/>
            <w:gridSpan w:val="2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524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创意水粉</w:t>
            </w:r>
          </w:p>
        </w:tc>
        <w:tc>
          <w:tcPr>
            <w:tcW w:w="1176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撰写老师</w:t>
            </w:r>
          </w:p>
        </w:tc>
        <w:tc>
          <w:tcPr>
            <w:tcW w:w="1620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曹丽佳</w:t>
            </w:r>
          </w:p>
        </w:tc>
        <w:tc>
          <w:tcPr>
            <w:tcW w:w="720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1078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876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277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六年级</w:t>
            </w:r>
          </w:p>
        </w:tc>
      </w:tr>
      <w:tr w:rsidR="003D3F3B">
        <w:trPr>
          <w:trHeight w:val="2599"/>
        </w:trPr>
        <w:tc>
          <w:tcPr>
            <w:tcW w:w="1008" w:type="dxa"/>
            <w:gridSpan w:val="2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述</w:t>
            </w:r>
          </w:p>
        </w:tc>
        <w:tc>
          <w:tcPr>
            <w:tcW w:w="8271" w:type="dxa"/>
            <w:gridSpan w:val="7"/>
            <w:vAlign w:val="center"/>
          </w:tcPr>
          <w:p w:rsidR="003D3F3B" w:rsidRDefault="00C72740">
            <w:pPr>
              <w:spacing w:line="400" w:lineRule="exac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水粉画是使用水调和粉质颜料绘制而成的一种画。它的色彩可以在画面上产生艳丽、柔润、明亮、浑厚等艺术效果。水粉画的性质和技法，与油画和水彩画有着紧密的联系。它与水彩画一样都使用水溶性颜料，如用不透明的水粉颜料以较多的水分调配时，也会产生不同程度的水彩效果。</w:t>
            </w:r>
          </w:p>
          <w:p w:rsidR="003D3F3B" w:rsidRDefault="00C72740">
            <w:pPr>
              <w:spacing w:line="400" w:lineRule="exac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水粉画的色彩可以在画面上产生艳丽、柔润、明亮、浑厚为特点，画面具有独特的美感，事宜于表现简明概括、鲜明强烈的画面效果，因此多选用其绘制各种装饰风格的绘画。它的应用范围也较广。可以绘年画、招贴宣传画、图案设计画、建筑设计效果图及用于绘景等。</w:t>
            </w:r>
          </w:p>
        </w:tc>
      </w:tr>
      <w:tr w:rsidR="003D3F3B">
        <w:trPr>
          <w:trHeight w:val="2599"/>
        </w:trPr>
        <w:tc>
          <w:tcPr>
            <w:tcW w:w="1008" w:type="dxa"/>
            <w:gridSpan w:val="2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</w:tc>
        <w:tc>
          <w:tcPr>
            <w:tcW w:w="8271" w:type="dxa"/>
            <w:gridSpan w:val="7"/>
            <w:vAlign w:val="center"/>
          </w:tcPr>
          <w:p w:rsidR="003D3F3B" w:rsidRDefault="00C72740">
            <w:pPr>
              <w:spacing w:line="400" w:lineRule="exac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1.</w:t>
            </w:r>
            <w:r>
              <w:rPr>
                <w:rFonts w:ascii="宋体" w:hAnsi="宋体" w:cs="Arial" w:hint="eastAsia"/>
                <w:kern w:val="0"/>
                <w:sz w:val="24"/>
              </w:rPr>
              <w:t>通过水粉静物写生，进一步巩固色彩基础知识，加深对水粉粉写生色彩的认识，初步提高色彩写生的能力。</w:t>
            </w:r>
          </w:p>
          <w:p w:rsidR="003D3F3B" w:rsidRDefault="00C72740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因材施教，运用示范式、讲授式、体验式等教学方式。</w:t>
            </w:r>
          </w:p>
          <w:p w:rsidR="003D3F3B" w:rsidRDefault="00C72740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通过教学活动，提高学生对各种物体色彩造型的审美能力，陶冶情操。</w:t>
            </w:r>
          </w:p>
        </w:tc>
      </w:tr>
      <w:tr w:rsidR="003D3F3B">
        <w:trPr>
          <w:trHeight w:val="2479"/>
        </w:trPr>
        <w:tc>
          <w:tcPr>
            <w:tcW w:w="1008" w:type="dxa"/>
            <w:gridSpan w:val="2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8271" w:type="dxa"/>
            <w:gridSpan w:val="7"/>
            <w:vAlign w:val="center"/>
          </w:tcPr>
          <w:p w:rsidR="003D3F3B" w:rsidRDefault="00C72740">
            <w:pPr>
              <w:autoSpaceDN w:val="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、以临摹和创作画为主进行教学。</w:t>
            </w:r>
          </w:p>
          <w:p w:rsidR="003D3F3B" w:rsidRDefault="00C72740">
            <w:pPr>
              <w:autoSpaceDN w:val="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bCs/>
                <w:sz w:val="24"/>
              </w:rPr>
              <w:t>、给学生自己创作作品的时间和空间。</w:t>
            </w:r>
          </w:p>
          <w:p w:rsidR="003D3F3B" w:rsidRDefault="003D3F3B">
            <w:pPr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3D3F3B">
        <w:trPr>
          <w:trHeight w:val="4056"/>
        </w:trPr>
        <w:tc>
          <w:tcPr>
            <w:tcW w:w="1008" w:type="dxa"/>
            <w:gridSpan w:val="2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议</w:t>
            </w:r>
          </w:p>
        </w:tc>
        <w:tc>
          <w:tcPr>
            <w:tcW w:w="8271" w:type="dxa"/>
            <w:gridSpan w:val="7"/>
            <w:vAlign w:val="center"/>
          </w:tcPr>
          <w:p w:rsidR="003D3F3B" w:rsidRDefault="00C72740">
            <w:pPr>
              <w:autoSpaceDN w:val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、为提高教学效率，还需激发学生心情，使他们更上一层楼。</w:t>
            </w:r>
          </w:p>
          <w:p w:rsidR="003D3F3B" w:rsidRDefault="00C72740">
            <w:pPr>
              <w:autoSpaceDN w:val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运用一切方法和手段，激发学生学习美术的浓厚兴趣。在教学过程中精心设计学生活动，在活动中培养学生的创新精神和实践能力。鼓励多种学法，特别是鼓励创造性的学习。</w:t>
            </w:r>
          </w:p>
          <w:p w:rsidR="003D3F3B" w:rsidRDefault="00C72740">
            <w:pPr>
              <w:autoSpaceDN w:val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、以竞赛活动促发展，培养学生竞争意识，养成良好的学习习惯，在美术班形成你追我赶的好班风。</w:t>
            </w:r>
          </w:p>
          <w:p w:rsidR="003D3F3B" w:rsidRDefault="00C72740">
            <w:pPr>
              <w:autoSpaceDN w:val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  <w:r>
              <w:rPr>
                <w:rFonts w:ascii="宋体" w:hAnsi="宋体"/>
                <w:bCs/>
                <w:sz w:val="24"/>
              </w:rPr>
              <w:t>、培养学生敢于表达自己的情感和个性，提高学生表达自己感受和意愿的能力。</w:t>
            </w:r>
          </w:p>
          <w:p w:rsidR="003D3F3B" w:rsidRDefault="00C72740">
            <w:pPr>
              <w:autoSpaceDN w:val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</w:t>
            </w:r>
            <w:r>
              <w:rPr>
                <w:rFonts w:ascii="宋体" w:hAnsi="宋体"/>
                <w:bCs/>
                <w:sz w:val="24"/>
              </w:rPr>
              <w:t>、注重课评方式的多样性，课评标准的鼓励性。以激发学生的学习兴趣为宗旨，发挥学生的主体性和创造能力。</w:t>
            </w:r>
          </w:p>
          <w:p w:rsidR="003D3F3B" w:rsidRDefault="003D3F3B">
            <w:pPr>
              <w:autoSpaceDN w:val="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3D3F3B">
        <w:trPr>
          <w:trHeight w:val="2637"/>
        </w:trPr>
        <w:tc>
          <w:tcPr>
            <w:tcW w:w="1008" w:type="dxa"/>
            <w:gridSpan w:val="2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评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</w:t>
            </w:r>
          </w:p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式</w:t>
            </w:r>
          </w:p>
        </w:tc>
        <w:tc>
          <w:tcPr>
            <w:tcW w:w="8271" w:type="dxa"/>
            <w:gridSpan w:val="7"/>
            <w:vAlign w:val="center"/>
          </w:tcPr>
          <w:p w:rsidR="003D3F3B" w:rsidRDefault="00C72740">
            <w:pPr>
              <w:numPr>
                <w:ilvl w:val="0"/>
                <w:numId w:val="3"/>
              </w:numPr>
              <w:tabs>
                <w:tab w:val="clear" w:pos="720"/>
              </w:tabs>
              <w:spacing w:line="400" w:lineRule="exact"/>
              <w:ind w:left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激发对色彩的兴趣，鼓励学生大胆用色，尽情挥洒，在想象和创造的天地里驰骋飞翔，达到随心所欲表达思想感情的绘画状态。</w:t>
            </w:r>
          </w:p>
          <w:p w:rsidR="003D3F3B" w:rsidRDefault="00C72740">
            <w:pPr>
              <w:numPr>
                <w:ilvl w:val="0"/>
                <w:numId w:val="3"/>
              </w:numPr>
              <w:tabs>
                <w:tab w:val="clear" w:pos="720"/>
              </w:tabs>
              <w:spacing w:line="400" w:lineRule="exact"/>
              <w:ind w:left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平时作业加考核加常规综合评价。</w:t>
            </w:r>
          </w:p>
        </w:tc>
      </w:tr>
      <w:tr w:rsidR="003D3F3B">
        <w:trPr>
          <w:trHeight w:val="725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8410" w:type="dxa"/>
            <w:gridSpan w:val="8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具体内容安排</w:t>
            </w:r>
          </w:p>
        </w:tc>
      </w:tr>
      <w:tr w:rsidR="003D3F3B">
        <w:trPr>
          <w:trHeight w:val="492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认识三原色</w:t>
            </w:r>
          </w:p>
        </w:tc>
      </w:tr>
      <w:tr w:rsidR="003D3F3B">
        <w:trPr>
          <w:trHeight w:val="445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认识三间色</w:t>
            </w:r>
          </w:p>
        </w:tc>
      </w:tr>
      <w:tr w:rsidR="003D3F3B">
        <w:trPr>
          <w:trHeight w:val="725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色彩三要素</w:t>
            </w:r>
          </w:p>
        </w:tc>
      </w:tr>
      <w:tr w:rsidR="003D3F3B">
        <w:trPr>
          <w:trHeight w:val="725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同类色配色</w:t>
            </w:r>
          </w:p>
        </w:tc>
      </w:tr>
      <w:tr w:rsidR="003D3F3B">
        <w:trPr>
          <w:trHeight w:val="742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同类色表现</w:t>
            </w:r>
          </w:p>
        </w:tc>
      </w:tr>
      <w:tr w:rsidR="003D3F3B">
        <w:trPr>
          <w:trHeight w:val="725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类似色配色</w:t>
            </w:r>
          </w:p>
        </w:tc>
      </w:tr>
      <w:tr w:rsidR="003D3F3B">
        <w:trPr>
          <w:trHeight w:val="725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类似色表现</w:t>
            </w:r>
          </w:p>
        </w:tc>
      </w:tr>
      <w:tr w:rsidR="003D3F3B">
        <w:trPr>
          <w:trHeight w:val="725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调和色</w:t>
            </w:r>
          </w:p>
        </w:tc>
      </w:tr>
      <w:tr w:rsidR="003D3F3B">
        <w:trPr>
          <w:trHeight w:val="742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对比色</w:t>
            </w:r>
          </w:p>
        </w:tc>
      </w:tr>
      <w:tr w:rsidR="003D3F3B">
        <w:trPr>
          <w:trHeight w:val="725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类似色</w:t>
            </w:r>
          </w:p>
        </w:tc>
      </w:tr>
      <w:tr w:rsidR="003D3F3B">
        <w:trPr>
          <w:trHeight w:val="725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冷暖色对比</w:t>
            </w:r>
          </w:p>
        </w:tc>
      </w:tr>
      <w:tr w:rsidR="003D3F3B">
        <w:trPr>
          <w:trHeight w:val="725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纯度对比</w:t>
            </w:r>
          </w:p>
        </w:tc>
      </w:tr>
      <w:tr w:rsidR="003D3F3B">
        <w:trPr>
          <w:trHeight w:val="742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深浅对比</w:t>
            </w:r>
          </w:p>
        </w:tc>
      </w:tr>
      <w:tr w:rsidR="003D3F3B">
        <w:trPr>
          <w:trHeight w:val="725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水粉勾线后平涂</w:t>
            </w:r>
          </w:p>
        </w:tc>
      </w:tr>
      <w:tr w:rsidR="003D3F3B">
        <w:trPr>
          <w:trHeight w:val="725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油画棒勾线后平涂</w:t>
            </w:r>
          </w:p>
        </w:tc>
      </w:tr>
      <w:tr w:rsidR="003D3F3B">
        <w:trPr>
          <w:trHeight w:val="742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16</w:t>
            </w:r>
          </w:p>
        </w:tc>
        <w:tc>
          <w:tcPr>
            <w:tcW w:w="8410" w:type="dxa"/>
            <w:gridSpan w:val="8"/>
          </w:tcPr>
          <w:p w:rsidR="003D3F3B" w:rsidRDefault="00C72740">
            <w:r>
              <w:rPr>
                <w:rFonts w:hint="eastAsia"/>
              </w:rPr>
              <w:t>水粉创作</w:t>
            </w:r>
          </w:p>
        </w:tc>
      </w:tr>
      <w:tr w:rsidR="003D3F3B">
        <w:trPr>
          <w:trHeight w:val="725"/>
        </w:trPr>
        <w:tc>
          <w:tcPr>
            <w:tcW w:w="869" w:type="dxa"/>
            <w:vAlign w:val="center"/>
          </w:tcPr>
          <w:p w:rsidR="003D3F3B" w:rsidRDefault="00C72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8410" w:type="dxa"/>
            <w:gridSpan w:val="8"/>
          </w:tcPr>
          <w:p w:rsidR="003D3F3B" w:rsidRDefault="003D3F3B"/>
        </w:tc>
      </w:tr>
    </w:tbl>
    <w:p w:rsidR="003D3F3B" w:rsidRDefault="003D3F3B">
      <w:pPr>
        <w:spacing w:line="400" w:lineRule="exact"/>
        <w:jc w:val="center"/>
        <w:rPr>
          <w:rFonts w:ascii="宋体" w:hAnsi="宋体"/>
          <w:sz w:val="24"/>
        </w:rPr>
      </w:pPr>
    </w:p>
    <w:p w:rsidR="003D3F3B" w:rsidRDefault="003D3F3B">
      <w:pPr>
        <w:jc w:val="center"/>
        <w:rPr>
          <w:b/>
          <w:sz w:val="28"/>
          <w:szCs w:val="28"/>
          <w:u w:val="single"/>
        </w:rPr>
      </w:pPr>
    </w:p>
    <w:p w:rsidR="003D3F3B" w:rsidRDefault="00C7274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>
        <w:rPr>
          <w:rFonts w:hint="eastAsia"/>
          <w:b/>
          <w:sz w:val="32"/>
          <w:szCs w:val="32"/>
        </w:rPr>
        <w:lastRenderedPageBreak/>
        <w:t>薛家中心小学</w:t>
      </w: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~201</w:t>
      </w: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学年第一学期</w:t>
      </w:r>
    </w:p>
    <w:p w:rsidR="003D3F3B" w:rsidRDefault="00C72740">
      <w:pPr>
        <w:rPr>
          <w:sz w:val="24"/>
        </w:rPr>
      </w:pPr>
      <w:r>
        <w:rPr>
          <w:rFonts w:hint="eastAsia"/>
          <w:sz w:val="24"/>
        </w:rPr>
        <w:t>执教者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>曹丽佳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上课地点</w:t>
      </w:r>
      <w:r>
        <w:rPr>
          <w:rFonts w:hint="eastAsia"/>
          <w:sz w:val="24"/>
          <w:u w:val="single"/>
        </w:rPr>
        <w:t>六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授课对象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六年级</w:t>
      </w:r>
      <w:r>
        <w:rPr>
          <w:rFonts w:hint="eastAsia"/>
          <w:sz w:val="24"/>
          <w:u w:val="single"/>
        </w:rPr>
        <w:t xml:space="preserve">            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0"/>
        <w:gridCol w:w="1453"/>
        <w:gridCol w:w="1527"/>
        <w:gridCol w:w="1450"/>
        <w:gridCol w:w="1531"/>
        <w:gridCol w:w="1491"/>
      </w:tblGrid>
      <w:tr w:rsidR="003D3F3B">
        <w:trPr>
          <w:trHeight w:val="640"/>
        </w:trPr>
        <w:tc>
          <w:tcPr>
            <w:tcW w:w="1490" w:type="dxa"/>
            <w:vAlign w:val="center"/>
          </w:tcPr>
          <w:p w:rsidR="003D3F3B" w:rsidRDefault="00C727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53" w:type="dxa"/>
            <w:vAlign w:val="center"/>
          </w:tcPr>
          <w:p w:rsidR="003D3F3B" w:rsidRDefault="00C727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</w:tc>
        <w:tc>
          <w:tcPr>
            <w:tcW w:w="1527" w:type="dxa"/>
            <w:vAlign w:val="center"/>
          </w:tcPr>
          <w:p w:rsidR="003D3F3B" w:rsidRDefault="00C727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50" w:type="dxa"/>
            <w:vAlign w:val="center"/>
          </w:tcPr>
          <w:p w:rsidR="003D3F3B" w:rsidRDefault="00C727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</w:tc>
        <w:tc>
          <w:tcPr>
            <w:tcW w:w="1531" w:type="dxa"/>
            <w:vAlign w:val="center"/>
          </w:tcPr>
          <w:p w:rsidR="003D3F3B" w:rsidRDefault="00C727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91" w:type="dxa"/>
            <w:vAlign w:val="center"/>
          </w:tcPr>
          <w:p w:rsidR="003D3F3B" w:rsidRDefault="00C727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</w:tc>
      </w:tr>
      <w:tr w:rsidR="00533BD9">
        <w:trPr>
          <w:trHeight w:val="672"/>
        </w:trPr>
        <w:tc>
          <w:tcPr>
            <w:tcW w:w="1490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</w:p>
        </w:tc>
        <w:tc>
          <w:tcPr>
            <w:tcW w:w="1453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邵馨仪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六7</w:t>
            </w: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 xml:space="preserve"> </w:t>
            </w: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赵茜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D9">
        <w:trPr>
          <w:trHeight w:val="640"/>
        </w:trPr>
        <w:tc>
          <w:tcPr>
            <w:tcW w:w="1490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3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陈紫涵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穆欣妍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D9">
        <w:trPr>
          <w:trHeight w:val="672"/>
        </w:trPr>
        <w:tc>
          <w:tcPr>
            <w:tcW w:w="1490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3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陈泽圻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康文倩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D9">
        <w:trPr>
          <w:trHeight w:val="640"/>
        </w:trPr>
        <w:tc>
          <w:tcPr>
            <w:tcW w:w="1490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</w:p>
        </w:tc>
        <w:tc>
          <w:tcPr>
            <w:tcW w:w="1453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王培宁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8</w:t>
            </w: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钟佳妮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D9">
        <w:trPr>
          <w:trHeight w:val="672"/>
        </w:trPr>
        <w:tc>
          <w:tcPr>
            <w:tcW w:w="1490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3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卞佳琪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彭雪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D9">
        <w:trPr>
          <w:trHeight w:val="640"/>
        </w:trPr>
        <w:tc>
          <w:tcPr>
            <w:tcW w:w="1490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3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解学业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刘新玉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D9">
        <w:trPr>
          <w:trHeight w:val="672"/>
        </w:trPr>
        <w:tc>
          <w:tcPr>
            <w:tcW w:w="1490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3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蒋伊人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9</w:t>
            </w: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魏羽彤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D9">
        <w:trPr>
          <w:trHeight w:val="640"/>
        </w:trPr>
        <w:tc>
          <w:tcPr>
            <w:tcW w:w="1490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3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黄玥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杨婷婷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D9">
        <w:trPr>
          <w:trHeight w:val="672"/>
        </w:trPr>
        <w:tc>
          <w:tcPr>
            <w:tcW w:w="1490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</w:p>
        </w:tc>
        <w:tc>
          <w:tcPr>
            <w:tcW w:w="1453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孔慧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罗缘缘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sz w:val="18"/>
                <w:szCs w:val="18"/>
              </w:rPr>
            </w:pPr>
          </w:p>
        </w:tc>
      </w:tr>
      <w:tr w:rsidR="00533BD9">
        <w:trPr>
          <w:trHeight w:val="640"/>
        </w:trPr>
        <w:tc>
          <w:tcPr>
            <w:tcW w:w="1490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3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杭宇涵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王天翊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sz w:val="18"/>
                <w:szCs w:val="18"/>
              </w:rPr>
            </w:pPr>
          </w:p>
        </w:tc>
      </w:tr>
      <w:tr w:rsidR="00533BD9">
        <w:trPr>
          <w:trHeight w:val="672"/>
        </w:trPr>
        <w:tc>
          <w:tcPr>
            <w:tcW w:w="1490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3" w:type="dxa"/>
          </w:tcPr>
          <w:p w:rsidR="00533BD9" w:rsidRPr="00533BD9" w:rsidRDefault="00533BD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田越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刘依萌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sz w:val="18"/>
                <w:szCs w:val="18"/>
              </w:rPr>
            </w:pPr>
          </w:p>
        </w:tc>
      </w:tr>
      <w:tr w:rsidR="00533BD9">
        <w:trPr>
          <w:trHeight w:val="640"/>
        </w:trPr>
        <w:tc>
          <w:tcPr>
            <w:tcW w:w="149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</w:p>
        </w:tc>
        <w:tc>
          <w:tcPr>
            <w:tcW w:w="145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周子凡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尹紫璐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sz w:val="18"/>
                <w:szCs w:val="18"/>
              </w:rPr>
            </w:pPr>
          </w:p>
        </w:tc>
      </w:tr>
      <w:tr w:rsidR="00533BD9">
        <w:trPr>
          <w:trHeight w:val="672"/>
        </w:trPr>
        <w:tc>
          <w:tcPr>
            <w:tcW w:w="149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赵湘菲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12</w:t>
            </w:r>
          </w:p>
        </w:tc>
        <w:tc>
          <w:tcPr>
            <w:tcW w:w="1450" w:type="dxa"/>
          </w:tcPr>
          <w:p w:rsidR="00533BD9" w:rsidRPr="00533BD9" w:rsidRDefault="00533BD9" w:rsidP="00533BD9">
            <w:pPr>
              <w:ind w:firstLineChars="150" w:firstLine="361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屠多多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sz w:val="18"/>
                <w:szCs w:val="18"/>
              </w:rPr>
            </w:pPr>
          </w:p>
        </w:tc>
      </w:tr>
      <w:tr w:rsidR="00533BD9">
        <w:trPr>
          <w:trHeight w:val="640"/>
        </w:trPr>
        <w:tc>
          <w:tcPr>
            <w:tcW w:w="149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6</w:t>
            </w:r>
          </w:p>
        </w:tc>
        <w:tc>
          <w:tcPr>
            <w:tcW w:w="145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王艺娴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夏嘉雪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sz w:val="18"/>
                <w:szCs w:val="18"/>
              </w:rPr>
            </w:pPr>
          </w:p>
        </w:tc>
      </w:tr>
      <w:tr w:rsidR="00533BD9">
        <w:trPr>
          <w:trHeight w:val="640"/>
        </w:trPr>
        <w:tc>
          <w:tcPr>
            <w:tcW w:w="149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秦晗月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13</w:t>
            </w: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刘新颖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sz w:val="18"/>
                <w:szCs w:val="18"/>
              </w:rPr>
            </w:pPr>
          </w:p>
        </w:tc>
      </w:tr>
      <w:tr w:rsidR="00533BD9">
        <w:trPr>
          <w:trHeight w:val="672"/>
        </w:trPr>
        <w:tc>
          <w:tcPr>
            <w:tcW w:w="149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康佳怡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葛旭阳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sz w:val="18"/>
                <w:szCs w:val="18"/>
              </w:rPr>
            </w:pPr>
          </w:p>
        </w:tc>
      </w:tr>
      <w:tr w:rsidR="00533BD9" w:rsidTr="00F576EE">
        <w:trPr>
          <w:trHeight w:val="672"/>
        </w:trPr>
        <w:tc>
          <w:tcPr>
            <w:tcW w:w="1490" w:type="dxa"/>
          </w:tcPr>
          <w:p w:rsidR="00533BD9" w:rsidRPr="00533BD9" w:rsidRDefault="00533BD9" w:rsidP="00A50EDB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汪笑颖</w:t>
            </w:r>
          </w:p>
        </w:tc>
        <w:tc>
          <w:tcPr>
            <w:tcW w:w="1527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50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武文祺</w:t>
            </w:r>
          </w:p>
        </w:tc>
        <w:tc>
          <w:tcPr>
            <w:tcW w:w="1531" w:type="dxa"/>
          </w:tcPr>
          <w:p w:rsidR="00533BD9" w:rsidRDefault="00533B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1" w:type="dxa"/>
          </w:tcPr>
          <w:p w:rsidR="00533BD9" w:rsidRDefault="00533B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D3F3B" w:rsidRDefault="003D3F3B">
      <w:pPr>
        <w:jc w:val="center"/>
        <w:rPr>
          <w:b/>
          <w:sz w:val="28"/>
          <w:szCs w:val="28"/>
          <w:u w:val="single"/>
        </w:rPr>
      </w:pPr>
    </w:p>
    <w:p w:rsidR="003D3F3B" w:rsidRDefault="00C7274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>
        <w:rPr>
          <w:rFonts w:hint="eastAsia"/>
          <w:b/>
          <w:sz w:val="28"/>
          <w:szCs w:val="28"/>
          <w:u w:val="single"/>
        </w:rPr>
        <w:lastRenderedPageBreak/>
        <w:t>创意水彩</w:t>
      </w:r>
      <w:r>
        <w:rPr>
          <w:rFonts w:hint="eastAsia"/>
          <w:b/>
          <w:sz w:val="28"/>
          <w:szCs w:val="28"/>
        </w:rPr>
        <w:t>课程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W w:w="1008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3"/>
        <w:gridCol w:w="1061"/>
        <w:gridCol w:w="36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492"/>
        <w:gridCol w:w="534"/>
      </w:tblGrid>
      <w:tr w:rsidR="003D3F3B" w:rsidTr="00533BD9">
        <w:trPr>
          <w:trHeight w:val="234"/>
        </w:trPr>
        <w:tc>
          <w:tcPr>
            <w:tcW w:w="97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</w:p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61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36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1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49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34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</w:tr>
      <w:tr w:rsidR="00533BD9" w:rsidTr="00533BD9">
        <w:trPr>
          <w:trHeight w:val="428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邵馨仪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27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陈紫涵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89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陈泽圻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74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王培宁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74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卞佳琪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90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解学业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74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蒋伊人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74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黄玥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89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孔慧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74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杭宇涵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74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田越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89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周子凡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74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赵湘菲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74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6</w:t>
            </w: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王艺娴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74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秦晗月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89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康佳怡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74"/>
        </w:trPr>
        <w:tc>
          <w:tcPr>
            <w:tcW w:w="973" w:type="dxa"/>
          </w:tcPr>
          <w:p w:rsidR="00533BD9" w:rsidRPr="00533BD9" w:rsidRDefault="00533BD9" w:rsidP="00A50EDB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汪笑颖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74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六7</w:t>
            </w: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 xml:space="preserve"> </w:t>
            </w: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赵茜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74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穆欣妍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89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康文倩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509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8</w:t>
            </w: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钟佳妮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630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彭雪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504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刘新玉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525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9</w:t>
            </w: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魏羽彤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80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杨婷婷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20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罗缘缘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20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lastRenderedPageBreak/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王天翊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20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刘依萌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20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尹紫璐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20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12</w:t>
            </w:r>
          </w:p>
        </w:tc>
        <w:tc>
          <w:tcPr>
            <w:tcW w:w="1061" w:type="dxa"/>
          </w:tcPr>
          <w:p w:rsidR="00533BD9" w:rsidRPr="00533BD9" w:rsidRDefault="00533BD9" w:rsidP="00A50EDB">
            <w:pPr>
              <w:ind w:firstLineChars="150" w:firstLine="361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屠多多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20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夏嘉雪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20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六</w:t>
            </w:r>
            <w:r w:rsidRPr="00533BD9">
              <w:rPr>
                <w:rFonts w:asciiTheme="minorEastAsia" w:eastAsiaTheme="minorEastAsia" w:hAnsiTheme="minorEastAsia" w:hint="eastAsia"/>
                <w:b/>
                <w:sz w:val="24"/>
              </w:rPr>
              <w:t>13</w:t>
            </w: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刘新颖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20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葛旭阳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  <w:tr w:rsidR="00533BD9" w:rsidTr="00533BD9">
        <w:trPr>
          <w:trHeight w:val="420"/>
        </w:trPr>
        <w:tc>
          <w:tcPr>
            <w:tcW w:w="973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61" w:type="dxa"/>
          </w:tcPr>
          <w:p w:rsidR="00533BD9" w:rsidRPr="00533BD9" w:rsidRDefault="00533BD9" w:rsidP="00A50E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33BD9">
              <w:rPr>
                <w:rFonts w:asciiTheme="minorEastAsia" w:eastAsiaTheme="minorEastAsia" w:hAnsiTheme="minorEastAsia"/>
                <w:b/>
                <w:sz w:val="24"/>
              </w:rPr>
              <w:t>武文祺</w:t>
            </w:r>
          </w:p>
        </w:tc>
        <w:tc>
          <w:tcPr>
            <w:tcW w:w="36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2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513" w:type="dxa"/>
          </w:tcPr>
          <w:p w:rsidR="00533BD9" w:rsidRDefault="00533BD9"/>
        </w:tc>
        <w:tc>
          <w:tcPr>
            <w:tcW w:w="492" w:type="dxa"/>
          </w:tcPr>
          <w:p w:rsidR="00533BD9" w:rsidRDefault="00533BD9"/>
        </w:tc>
        <w:tc>
          <w:tcPr>
            <w:tcW w:w="534" w:type="dxa"/>
          </w:tcPr>
          <w:p w:rsidR="00533BD9" w:rsidRDefault="00533BD9"/>
        </w:tc>
      </w:tr>
    </w:tbl>
    <w:p w:rsidR="003D3F3B" w:rsidRDefault="003D3F3B">
      <w:pPr>
        <w:rPr>
          <w:b/>
          <w:sz w:val="28"/>
          <w:szCs w:val="28"/>
        </w:rPr>
      </w:pPr>
    </w:p>
    <w:p w:rsidR="003D3F3B" w:rsidRDefault="003D3F3B">
      <w:pPr>
        <w:rPr>
          <w:b/>
          <w:sz w:val="28"/>
          <w:szCs w:val="28"/>
        </w:rPr>
      </w:pPr>
    </w:p>
    <w:p w:rsidR="003D3F3B" w:rsidRDefault="003D3F3B">
      <w:pPr>
        <w:rPr>
          <w:b/>
          <w:sz w:val="28"/>
          <w:szCs w:val="28"/>
        </w:rPr>
      </w:pPr>
    </w:p>
    <w:tbl>
      <w:tblPr>
        <w:tblW w:w="1008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8"/>
        <w:gridCol w:w="902"/>
        <w:gridCol w:w="416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3D3F3B">
        <w:trPr>
          <w:trHeight w:val="234"/>
        </w:trPr>
        <w:tc>
          <w:tcPr>
            <w:tcW w:w="1078" w:type="dxa"/>
          </w:tcPr>
          <w:p w:rsidR="003D3F3B" w:rsidRDefault="00C7274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0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16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1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13" w:type="dxa"/>
          </w:tcPr>
          <w:p w:rsidR="003D3F3B" w:rsidRDefault="00C7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</w:tr>
      <w:tr w:rsidR="003D3F3B">
        <w:trPr>
          <w:trHeight w:val="373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89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89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89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89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89"/>
        </w:trPr>
        <w:tc>
          <w:tcPr>
            <w:tcW w:w="1078" w:type="dxa"/>
          </w:tcPr>
          <w:p w:rsidR="003D3F3B" w:rsidRDefault="003D3F3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89"/>
        </w:trPr>
        <w:tc>
          <w:tcPr>
            <w:tcW w:w="1078" w:type="dxa"/>
          </w:tcPr>
          <w:p w:rsidR="003D3F3B" w:rsidRDefault="003D3F3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  <w:tr w:rsidR="003D3F3B">
        <w:trPr>
          <w:trHeight w:val="474"/>
        </w:trPr>
        <w:tc>
          <w:tcPr>
            <w:tcW w:w="1078" w:type="dxa"/>
          </w:tcPr>
          <w:p w:rsidR="003D3F3B" w:rsidRDefault="003D3F3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D3F3B" w:rsidRDefault="003D3F3B">
            <w:pPr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2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  <w:tc>
          <w:tcPr>
            <w:tcW w:w="513" w:type="dxa"/>
          </w:tcPr>
          <w:p w:rsidR="003D3F3B" w:rsidRDefault="003D3F3B"/>
        </w:tc>
      </w:tr>
    </w:tbl>
    <w:p w:rsidR="003D3F3B" w:rsidRDefault="003D3F3B">
      <w:pPr>
        <w:rPr>
          <w:b/>
          <w:sz w:val="28"/>
          <w:szCs w:val="28"/>
        </w:rPr>
      </w:pPr>
    </w:p>
    <w:p w:rsidR="003D3F3B" w:rsidRDefault="003D3F3B">
      <w:pPr>
        <w:rPr>
          <w:b/>
          <w:sz w:val="28"/>
          <w:szCs w:val="28"/>
        </w:rPr>
      </w:pPr>
    </w:p>
    <w:p w:rsidR="003D3F3B" w:rsidRDefault="003D3F3B">
      <w:pPr>
        <w:rPr>
          <w:b/>
          <w:sz w:val="28"/>
          <w:szCs w:val="28"/>
        </w:rPr>
      </w:pPr>
    </w:p>
    <w:p w:rsidR="003D3F3B" w:rsidRDefault="003D3F3B">
      <w:pPr>
        <w:rPr>
          <w:b/>
          <w:sz w:val="28"/>
          <w:szCs w:val="28"/>
        </w:rPr>
      </w:pPr>
    </w:p>
    <w:p w:rsidR="003D3F3B" w:rsidRDefault="00C7274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校本课程讲义（一）</w:t>
      </w:r>
      <w:r>
        <w:rPr>
          <w:rFonts w:hint="eastAsia"/>
          <w:b/>
          <w:sz w:val="28"/>
          <w:szCs w:val="28"/>
        </w:rPr>
        <w:t>认识三原色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3D3F3B">
        <w:tc>
          <w:tcPr>
            <w:tcW w:w="1548" w:type="dxa"/>
          </w:tcPr>
          <w:p w:rsidR="003D3F3B" w:rsidRDefault="00C7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3D3F3B" w:rsidRDefault="00C7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教学重点使学生认识三原色和三间色及其色彩特性。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教学难点掌握原色与间色的色彩关系，学会用原色调合间色的调色本领</w:t>
            </w:r>
          </w:p>
          <w:p w:rsidR="003D3F3B" w:rsidRDefault="003D3F3B">
            <w:pPr>
              <w:rPr>
                <w:sz w:val="28"/>
                <w:szCs w:val="28"/>
              </w:rPr>
            </w:pPr>
          </w:p>
        </w:tc>
      </w:tr>
      <w:tr w:rsidR="003D3F3B">
        <w:tc>
          <w:tcPr>
            <w:tcW w:w="1548" w:type="dxa"/>
          </w:tcPr>
          <w:p w:rsidR="003D3F3B" w:rsidRDefault="003D3F3B">
            <w:pPr>
              <w:rPr>
                <w:b/>
                <w:sz w:val="28"/>
                <w:szCs w:val="28"/>
              </w:rPr>
            </w:pPr>
          </w:p>
          <w:p w:rsidR="003D3F3B" w:rsidRDefault="003D3F3B">
            <w:pPr>
              <w:rPr>
                <w:b/>
                <w:sz w:val="28"/>
                <w:szCs w:val="28"/>
              </w:rPr>
            </w:pPr>
          </w:p>
          <w:p w:rsidR="003D3F3B" w:rsidRDefault="003D3F3B">
            <w:pPr>
              <w:rPr>
                <w:b/>
                <w:sz w:val="28"/>
                <w:szCs w:val="28"/>
              </w:rPr>
            </w:pPr>
          </w:p>
          <w:p w:rsidR="003D3F3B" w:rsidRDefault="003D3F3B">
            <w:pPr>
              <w:jc w:val="center"/>
              <w:rPr>
                <w:b/>
                <w:sz w:val="28"/>
                <w:szCs w:val="28"/>
              </w:rPr>
            </w:pPr>
          </w:p>
          <w:p w:rsidR="003D3F3B" w:rsidRDefault="00C7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</w:p>
          <w:p w:rsidR="003D3F3B" w:rsidRDefault="003D3F3B">
            <w:pPr>
              <w:jc w:val="center"/>
              <w:rPr>
                <w:b/>
                <w:sz w:val="28"/>
                <w:szCs w:val="28"/>
              </w:rPr>
            </w:pPr>
          </w:p>
          <w:p w:rsidR="003D3F3B" w:rsidRDefault="00C7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学</w:t>
            </w:r>
          </w:p>
          <w:p w:rsidR="003D3F3B" w:rsidRDefault="003D3F3B">
            <w:pPr>
              <w:jc w:val="center"/>
              <w:rPr>
                <w:b/>
                <w:sz w:val="28"/>
                <w:szCs w:val="28"/>
              </w:rPr>
            </w:pPr>
          </w:p>
          <w:p w:rsidR="003D3F3B" w:rsidRDefault="00C7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要</w:t>
            </w:r>
          </w:p>
          <w:p w:rsidR="003D3F3B" w:rsidRDefault="003D3F3B">
            <w:pPr>
              <w:jc w:val="center"/>
              <w:rPr>
                <w:b/>
                <w:sz w:val="28"/>
                <w:szCs w:val="28"/>
              </w:rPr>
            </w:pPr>
          </w:p>
          <w:p w:rsidR="003D3F3B" w:rsidRDefault="00C7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教具准备电脑课件、录像片、幻灯片、三色轮、色水、色彩方块、色圈等。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教学过程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一、组织教学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检查学生用具准备情况。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二、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"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导入新课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板书课题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画画离不开色彩，今天，我们就来学习最基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本的色彩知识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三，讲授新课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认识三原色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认识三原色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:a.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出示定义。问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在这么多颜色当申，怎么样的颜色称为原色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?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哪几种颜色是原色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?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请大家先记住这么一句话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不能由其他颜色调合成的颜色叫原色。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师贴出定义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b.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观看电脑课件。师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哪几种颜色不能由其他颜色调合成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?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下面大家来看一组画面。听听颜色自己的声音。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师击键，播放设计制作好的电脑课件，一段拟人卡通画面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看了动画镜头，知道几种什么色在说话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?(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让学生回答，说出红、黄、蓝。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这三种色都说了句什么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?(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不能由别的颜色调合成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)c.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得出定义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我们知道，不能由别的颜色调合成的颜色是原色，红、黄、蓝不能由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别的颜色调合成，那么，红、黄、蓝就是原色。因为是三种颜色，所以我们称它们为三原色。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师示范三原色，师在预先绘制好的一色环图上演示三间色的调配过程，边调边填。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四、课堂练习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用圆、方、三角形等几何图形，自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?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己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?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译计排列组合，形成新图形，分别用三原色和三间色进行填色练习。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作业要求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可自己设计图形填色。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调色时注意水份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的掌握。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平涂着色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学生作业，教师巡视指导。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五、讲评作业。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六、小结。</w:t>
            </w:r>
          </w:p>
          <w:p w:rsidR="003D3F3B" w:rsidRDefault="003D3F3B">
            <w:pPr>
              <w:rPr>
                <w:sz w:val="28"/>
                <w:szCs w:val="28"/>
              </w:rPr>
            </w:pPr>
          </w:p>
          <w:p w:rsidR="003D3F3B" w:rsidRDefault="003D3F3B">
            <w:pPr>
              <w:rPr>
                <w:sz w:val="28"/>
                <w:szCs w:val="28"/>
              </w:rPr>
            </w:pPr>
          </w:p>
          <w:p w:rsidR="003D3F3B" w:rsidRDefault="003D3F3B">
            <w:pPr>
              <w:rPr>
                <w:sz w:val="28"/>
                <w:szCs w:val="28"/>
              </w:rPr>
            </w:pPr>
          </w:p>
          <w:p w:rsidR="003D3F3B" w:rsidRDefault="003D3F3B">
            <w:pPr>
              <w:rPr>
                <w:sz w:val="28"/>
                <w:szCs w:val="28"/>
              </w:rPr>
            </w:pPr>
          </w:p>
          <w:p w:rsidR="003D3F3B" w:rsidRDefault="003D3F3B">
            <w:pPr>
              <w:rPr>
                <w:sz w:val="28"/>
                <w:szCs w:val="28"/>
              </w:rPr>
            </w:pPr>
          </w:p>
          <w:p w:rsidR="003D3F3B" w:rsidRDefault="003D3F3B">
            <w:pPr>
              <w:rPr>
                <w:sz w:val="28"/>
                <w:szCs w:val="28"/>
              </w:rPr>
            </w:pPr>
          </w:p>
          <w:p w:rsidR="003D3F3B" w:rsidRDefault="003D3F3B">
            <w:pPr>
              <w:rPr>
                <w:sz w:val="28"/>
                <w:szCs w:val="28"/>
              </w:rPr>
            </w:pPr>
          </w:p>
          <w:p w:rsidR="003D3F3B" w:rsidRDefault="003D3F3B">
            <w:pPr>
              <w:rPr>
                <w:sz w:val="28"/>
                <w:szCs w:val="28"/>
              </w:rPr>
            </w:pPr>
          </w:p>
        </w:tc>
      </w:tr>
    </w:tbl>
    <w:p w:rsidR="003D3F3B" w:rsidRDefault="003D3F3B">
      <w:pPr>
        <w:rPr>
          <w:b/>
          <w:sz w:val="28"/>
          <w:szCs w:val="28"/>
        </w:rPr>
      </w:pPr>
    </w:p>
    <w:p w:rsidR="003D3F3B" w:rsidRDefault="003D3F3B">
      <w:pPr>
        <w:ind w:firstLineChars="645" w:firstLine="1813"/>
        <w:rPr>
          <w:b/>
          <w:sz w:val="28"/>
          <w:szCs w:val="28"/>
        </w:rPr>
      </w:pPr>
    </w:p>
    <w:p w:rsidR="003D3F3B" w:rsidRDefault="00C7274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校本课程讲义（二）</w:t>
      </w:r>
      <w:r>
        <w:rPr>
          <w:rFonts w:hint="eastAsia"/>
          <w:b/>
          <w:sz w:val="28"/>
          <w:szCs w:val="28"/>
        </w:rPr>
        <w:t>认识间色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3D3F3B">
        <w:tc>
          <w:tcPr>
            <w:tcW w:w="1548" w:type="dxa"/>
          </w:tcPr>
          <w:p w:rsidR="003D3F3B" w:rsidRDefault="00C7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3D3F3B" w:rsidRDefault="00C7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教学目的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认识三间色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----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橙、绿、紫。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掌握用原色调配间色的技能。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[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教学重点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]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使学生认识三间色及其色彩特性。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[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教学难点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]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掌握原色与间色的色彩关系，学会用原色调合间色的调色本领。</w:t>
            </w:r>
          </w:p>
          <w:p w:rsidR="003D3F3B" w:rsidRDefault="003D3F3B">
            <w:pPr>
              <w:rPr>
                <w:sz w:val="28"/>
                <w:szCs w:val="28"/>
              </w:rPr>
            </w:pPr>
          </w:p>
        </w:tc>
      </w:tr>
      <w:tr w:rsidR="003D3F3B">
        <w:tc>
          <w:tcPr>
            <w:tcW w:w="1548" w:type="dxa"/>
          </w:tcPr>
          <w:p w:rsidR="003D3F3B" w:rsidRDefault="003D3F3B">
            <w:pPr>
              <w:rPr>
                <w:b/>
                <w:sz w:val="28"/>
                <w:szCs w:val="28"/>
              </w:rPr>
            </w:pPr>
          </w:p>
          <w:p w:rsidR="003D3F3B" w:rsidRDefault="003D3F3B">
            <w:pPr>
              <w:rPr>
                <w:b/>
                <w:sz w:val="28"/>
                <w:szCs w:val="28"/>
              </w:rPr>
            </w:pPr>
          </w:p>
          <w:p w:rsidR="003D3F3B" w:rsidRDefault="003D3F3B">
            <w:pPr>
              <w:rPr>
                <w:b/>
                <w:sz w:val="28"/>
                <w:szCs w:val="28"/>
              </w:rPr>
            </w:pPr>
          </w:p>
          <w:p w:rsidR="003D3F3B" w:rsidRDefault="003D3F3B">
            <w:pPr>
              <w:jc w:val="center"/>
              <w:rPr>
                <w:b/>
                <w:sz w:val="28"/>
                <w:szCs w:val="28"/>
              </w:rPr>
            </w:pPr>
          </w:p>
          <w:p w:rsidR="003D3F3B" w:rsidRDefault="00C7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</w:p>
          <w:p w:rsidR="003D3F3B" w:rsidRDefault="003D3F3B">
            <w:pPr>
              <w:jc w:val="center"/>
              <w:rPr>
                <w:b/>
                <w:sz w:val="28"/>
                <w:szCs w:val="28"/>
              </w:rPr>
            </w:pPr>
          </w:p>
          <w:p w:rsidR="003D3F3B" w:rsidRDefault="00C7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</w:p>
          <w:p w:rsidR="003D3F3B" w:rsidRDefault="003D3F3B">
            <w:pPr>
              <w:jc w:val="center"/>
              <w:rPr>
                <w:b/>
                <w:sz w:val="28"/>
                <w:szCs w:val="28"/>
              </w:rPr>
            </w:pPr>
          </w:p>
          <w:p w:rsidR="003D3F3B" w:rsidRDefault="00C7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要</w:t>
            </w:r>
          </w:p>
          <w:p w:rsidR="003D3F3B" w:rsidRDefault="003D3F3B">
            <w:pPr>
              <w:jc w:val="center"/>
              <w:rPr>
                <w:b/>
                <w:sz w:val="28"/>
                <w:szCs w:val="28"/>
              </w:rPr>
            </w:pPr>
          </w:p>
          <w:p w:rsidR="003D3F3B" w:rsidRDefault="00C7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一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r>
              <w:rPr>
                <w:rFonts w:ascii="宋体" w:hAnsi="宋体" w:cs="宋体"/>
                <w:kern w:val="0"/>
                <w:sz w:val="24"/>
              </w:rPr>
              <w:t>复习三原色。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复习三原色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师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看了动画镜头，知道几种什么色在说话</w:t>
            </w:r>
            <w:r>
              <w:rPr>
                <w:rFonts w:ascii="宋体" w:hAnsi="宋体" w:cs="宋体"/>
                <w:kern w:val="0"/>
                <w:sz w:val="24"/>
              </w:rPr>
              <w:t>?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认识三间色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a.</w:t>
            </w:r>
            <w:r>
              <w:rPr>
                <w:rFonts w:ascii="宋体" w:hAnsi="宋体" w:cs="宋体"/>
                <w:kern w:val="0"/>
                <w:sz w:val="24"/>
              </w:rPr>
              <w:t>观看幻灯，让学生观察三原色相加能否变化出别的颜色。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b.</w:t>
            </w:r>
            <w:r>
              <w:rPr>
                <w:rFonts w:ascii="宋体" w:hAnsi="宋体" w:cs="宋体"/>
                <w:kern w:val="0"/>
                <w:sz w:val="24"/>
              </w:rPr>
              <w:t>演示色轮，出示三色轮，分析三原色相加变化哪三种颜色。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问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色圈红色和黄色重叠的部分是什么色</w:t>
            </w:r>
            <w:r>
              <w:rPr>
                <w:rFonts w:ascii="宋体" w:hAnsi="宋体" w:cs="宋体"/>
                <w:kern w:val="0"/>
                <w:sz w:val="24"/>
              </w:rPr>
              <w:t>?</w:t>
            </w:r>
            <w:r>
              <w:rPr>
                <w:rFonts w:ascii="宋体" w:hAnsi="宋体" w:cs="宋体"/>
                <w:kern w:val="0"/>
                <w:sz w:val="24"/>
              </w:rPr>
              <w:t>色圈黄色和蓝色重叠的部分是什么色</w:t>
            </w:r>
            <w:r>
              <w:rPr>
                <w:rFonts w:ascii="宋体" w:hAnsi="宋体" w:cs="宋体"/>
                <w:kern w:val="0"/>
                <w:sz w:val="24"/>
              </w:rPr>
              <w:t>?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色圈蓝色和红色重叠的部分是什么色</w:t>
            </w:r>
            <w:r>
              <w:rPr>
                <w:rFonts w:ascii="宋体" w:hAnsi="宋体" w:cs="宋体"/>
                <w:kern w:val="0"/>
                <w:sz w:val="24"/>
              </w:rPr>
              <w:t>?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让学生细致观察后回答。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师小结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用色块表示。红＋黄＝橙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黄＋蓝</w:t>
            </w:r>
            <w:r>
              <w:rPr>
                <w:rFonts w:ascii="宋体" w:hAnsi="宋体" w:cs="宋体"/>
                <w:kern w:val="0"/>
                <w:sz w:val="24"/>
              </w:rPr>
              <w:t>=</w:t>
            </w:r>
            <w:r>
              <w:rPr>
                <w:rFonts w:ascii="宋体" w:hAnsi="宋体" w:cs="宋体"/>
                <w:kern w:val="0"/>
                <w:sz w:val="24"/>
              </w:rPr>
              <w:t>绿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蓝＋红</w:t>
            </w:r>
            <w:r>
              <w:rPr>
                <w:rFonts w:ascii="宋体" w:hAnsi="宋体" w:cs="宋体"/>
                <w:kern w:val="0"/>
                <w:sz w:val="24"/>
              </w:rPr>
              <w:t>=</w:t>
            </w:r>
            <w:r>
              <w:rPr>
                <w:rFonts w:ascii="宋体" w:hAnsi="宋体" w:cs="宋体"/>
                <w:kern w:val="0"/>
                <w:sz w:val="24"/>
              </w:rPr>
              <w:t>紫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c.</w:t>
            </w:r>
            <w:r>
              <w:rPr>
                <w:rFonts w:ascii="宋体" w:hAnsi="宋体" w:cs="宋体"/>
                <w:kern w:val="0"/>
                <w:sz w:val="24"/>
              </w:rPr>
              <w:t>做实验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通过实验，</w:t>
            </w:r>
            <w:r>
              <w:rPr>
                <w:rFonts w:ascii="宋体" w:hAnsi="宋体" w:cs="宋体"/>
                <w:kern w:val="0"/>
                <w:sz w:val="24"/>
              </w:rPr>
              <w:t>"</w:t>
            </w:r>
            <w:r>
              <w:rPr>
                <w:rFonts w:ascii="宋体" w:hAnsi="宋体" w:cs="宋体"/>
                <w:kern w:val="0"/>
                <w:sz w:val="24"/>
              </w:rPr>
              <w:t>进一步证实三个公式。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d.</w:t>
            </w:r>
            <w:r>
              <w:rPr>
                <w:rFonts w:ascii="宋体" w:hAnsi="宋体" w:cs="宋体"/>
                <w:kern w:val="0"/>
                <w:sz w:val="24"/>
              </w:rPr>
              <w:t>得出定义。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师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通过刚才的讲解、实验。我们发现这三种色里面，不管哪」种色，都是由两种原色相加产生的。根据这点，我们也给间色下定义。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生</w:t>
            </w:r>
            <w:r>
              <w:rPr>
                <w:rFonts w:ascii="宋体" w:hAnsi="宋体" w:cs="宋体"/>
                <w:kern w:val="0"/>
                <w:sz w:val="24"/>
              </w:rPr>
              <w:t>:(</w:t>
            </w:r>
            <w:r>
              <w:rPr>
                <w:rFonts w:ascii="宋体" w:hAnsi="宋体" w:cs="宋体"/>
                <w:kern w:val="0"/>
                <w:sz w:val="24"/>
              </w:rPr>
              <w:t>答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师贴出间色定义</w:t>
            </w:r>
            <w:r>
              <w:rPr>
                <w:rFonts w:ascii="宋体" w:hAnsi="宋体" w:cs="宋体"/>
                <w:kern w:val="0"/>
                <w:sz w:val="24"/>
              </w:rPr>
              <w:t xml:space="preserve"> (</w:t>
            </w:r>
            <w:r>
              <w:rPr>
                <w:rFonts w:ascii="宋体" w:hAnsi="宋体" w:cs="宋体"/>
                <w:kern w:val="0"/>
                <w:sz w:val="24"/>
              </w:rPr>
              <w:t>用两种原色调合成的颜色叫间色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做游戏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师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接下来，我们一起来做个游戏，这个游戏是这样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黑板上三个公式，每个公式都少了一、两种颜色。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二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r>
              <w:rPr>
                <w:rFonts w:ascii="宋体" w:hAnsi="宋体" w:cs="宋体"/>
                <w:kern w:val="0"/>
                <w:sz w:val="24"/>
              </w:rPr>
              <w:t>师示范三原色调配三间色，，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师在</w:t>
            </w:r>
            <w:r>
              <w:rPr>
                <w:rFonts w:ascii="宋体" w:hAnsi="宋体" w:cs="宋体"/>
                <w:kern w:val="0"/>
                <w:sz w:val="24"/>
              </w:rPr>
              <w:t>预先绘制好的一色环图上演示三间色的调配过程，边调边填。在色环上先填上三原色，在两原色之间再依次填上三间色。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四、课堂练习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用圆、方、三角形等几何图形，自己设计排列组合，形成新图形，分别用三原色和三间色进行填色练习。</w:t>
            </w:r>
          </w:p>
          <w:p w:rsidR="003D3F3B" w:rsidRDefault="00C72740">
            <w:pPr>
              <w:widowControl/>
              <w:shd w:val="clear" w:color="auto" w:fill="F8F8F8"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讲评作业。</w:t>
            </w:r>
          </w:p>
          <w:p w:rsidR="003D3F3B" w:rsidRDefault="003D3F3B">
            <w:pPr>
              <w:rPr>
                <w:sz w:val="28"/>
                <w:szCs w:val="28"/>
              </w:rPr>
            </w:pPr>
          </w:p>
          <w:p w:rsidR="003D3F3B" w:rsidRDefault="003D3F3B">
            <w:pPr>
              <w:rPr>
                <w:sz w:val="28"/>
                <w:szCs w:val="28"/>
              </w:rPr>
            </w:pPr>
          </w:p>
          <w:p w:rsidR="003D3F3B" w:rsidRDefault="003D3F3B">
            <w:pPr>
              <w:rPr>
                <w:sz w:val="28"/>
                <w:szCs w:val="28"/>
              </w:rPr>
            </w:pPr>
          </w:p>
          <w:p w:rsidR="003D3F3B" w:rsidRDefault="003D3F3B">
            <w:pPr>
              <w:rPr>
                <w:sz w:val="28"/>
                <w:szCs w:val="28"/>
              </w:rPr>
            </w:pPr>
          </w:p>
          <w:p w:rsidR="003D3F3B" w:rsidRDefault="003D3F3B">
            <w:pPr>
              <w:rPr>
                <w:sz w:val="28"/>
                <w:szCs w:val="28"/>
              </w:rPr>
            </w:pPr>
          </w:p>
        </w:tc>
      </w:tr>
    </w:tbl>
    <w:p w:rsidR="003D3F3B" w:rsidRDefault="003D3F3B">
      <w:bookmarkStart w:id="0" w:name="_GoBack"/>
      <w:bookmarkEnd w:id="0"/>
    </w:p>
    <w:sectPr w:rsidR="003D3F3B" w:rsidSect="003D3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40" w:rsidRDefault="00C72740" w:rsidP="00591FEE">
      <w:r>
        <w:separator/>
      </w:r>
    </w:p>
  </w:endnote>
  <w:endnote w:type="continuationSeparator" w:id="1">
    <w:p w:rsidR="00C72740" w:rsidRDefault="00C72740" w:rsidP="00591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40" w:rsidRDefault="00C72740" w:rsidP="00591FEE">
      <w:r>
        <w:separator/>
      </w:r>
    </w:p>
  </w:footnote>
  <w:footnote w:type="continuationSeparator" w:id="1">
    <w:p w:rsidR="00C72740" w:rsidRDefault="00C72740" w:rsidP="00591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3BEB04"/>
    <w:multiLevelType w:val="singleLevel"/>
    <w:tmpl w:val="D13BEB04"/>
    <w:lvl w:ilvl="0">
      <w:start w:val="1"/>
      <w:numFmt w:val="decimal"/>
      <w:suff w:val="nothing"/>
      <w:lvlText w:val="%1、"/>
      <w:lvlJc w:val="left"/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C802F2"/>
    <w:rsid w:val="003D3F3B"/>
    <w:rsid w:val="00533BD9"/>
    <w:rsid w:val="00591FEE"/>
    <w:rsid w:val="00C72740"/>
    <w:rsid w:val="5CC802F2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F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1FEE"/>
    <w:rPr>
      <w:kern w:val="2"/>
      <w:sz w:val="18"/>
      <w:szCs w:val="18"/>
    </w:rPr>
  </w:style>
  <w:style w:type="paragraph" w:styleId="a4">
    <w:name w:val="footer"/>
    <w:basedOn w:val="a"/>
    <w:link w:val="Char0"/>
    <w:rsid w:val="00591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1F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</TotalTime>
  <Pages>13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2018-09-01T03:18:00Z</dcterms:created>
  <dcterms:modified xsi:type="dcterms:W3CDTF">2018-12-12T07:56:00Z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