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卓然独立，越而胜己</w:t>
      </w:r>
    </w:p>
    <w:p>
      <w:pPr>
        <w:spacing w:line="360" w:lineRule="auto"/>
        <w:ind w:right="640"/>
        <w:jc w:val="center"/>
        <w:rPr>
          <w:rFonts w:ascii="宋体" w:hAnsi="宋体"/>
          <w:sz w:val="28"/>
        </w:rPr>
      </w:pPr>
      <w:r>
        <w:rPr>
          <w:rFonts w:hint="eastAsia" w:eastAsia="黑体"/>
          <w:b/>
          <w:bCs/>
          <w:sz w:val="32"/>
        </w:rPr>
        <w:t xml:space="preserve"> 新北区薛家中心小学第五轮教师三年主动发展规划表</w:t>
      </w:r>
    </w:p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(2</w:t>
      </w:r>
      <w:r>
        <w:rPr>
          <w:rFonts w:hint="eastAsia" w:ascii="宋体" w:hAnsi="宋体"/>
          <w:sz w:val="24"/>
        </w:rPr>
        <w:t>018年9月——2021年8月</w:t>
      </w:r>
      <w:r>
        <w:rPr>
          <w:rFonts w:ascii="宋体" w:hAnsi="宋体"/>
          <w:sz w:val="24"/>
        </w:rPr>
        <w:t>)</w:t>
      </w:r>
    </w:p>
    <w:p>
      <w:pPr>
        <w:spacing w:line="360" w:lineRule="auto"/>
        <w:jc w:val="center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姓名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吕慧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性别</w:t>
      </w:r>
      <w:r>
        <w:rPr>
          <w:rFonts w:hint="eastAsia" w:eastAsia="楷体_GB2312"/>
          <w:sz w:val="24"/>
          <w:u w:val="single"/>
        </w:rPr>
        <w:t xml:space="preserve"> </w:t>
      </w:r>
      <w:r>
        <w:rPr>
          <w:rFonts w:hint="eastAsia" w:eastAsia="楷体_GB2312"/>
          <w:sz w:val="24"/>
          <w:u w:val="single"/>
          <w:lang w:eastAsia="zh-CN"/>
        </w:rPr>
        <w:t>女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年龄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23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教龄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学历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eastAsia="zh-CN"/>
        </w:rPr>
        <w:t>本科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所教学科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>语文</w:t>
      </w:r>
      <w:r>
        <w:rPr>
          <w:rFonts w:hint="eastAsia"/>
          <w:sz w:val="24"/>
          <w:u w:val="single"/>
        </w:rPr>
        <w:t xml:space="preserve">    </w:t>
      </w:r>
    </w:p>
    <w:tbl>
      <w:tblPr>
        <w:tblStyle w:val="3"/>
        <w:tblW w:w="84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自我情况简析：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优势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>1、能够扎实工作，认真教学，踏实做人。 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2、坚持参加学校的教研活动，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热爱本职工作，有上进心。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3、在教学中，能主动将新的教育理念运用到课堂中，能虚心的学习老教师的方法，提高自己的教学能力。</w:t>
            </w:r>
          </w:p>
          <w:p>
            <w:p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/>
                <w:sz w:val="24"/>
                <w:szCs w:val="24"/>
              </w:rPr>
              <w:t>工作中善于思考，</w:t>
            </w:r>
            <w:r>
              <w:rPr>
                <w:rFonts w:hint="eastAsia"/>
                <w:sz w:val="24"/>
                <w:szCs w:val="24"/>
                <w:lang w:eastAsia="zh-CN"/>
              </w:rPr>
              <w:t>多学善问，能够做到与其他教师合作交流，共同进步。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劣势：</w:t>
            </w:r>
            <w:r>
              <w:rPr>
                <w:rFonts w:hint="eastAsia"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教学经验不足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做事不稳定，心理不成熟，备“学生”不足。</w:t>
            </w:r>
            <w:r>
              <w:rPr>
                <w:rFonts w:hint="eastAsia" w:ascii="宋体" w:hAnsi="宋体"/>
                <w:sz w:val="24"/>
                <w:szCs w:val="24"/>
              </w:rPr>
              <w:t> 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2、本身条件知识结构仍然存在一定的欠缺，文化底蕴不够丰厚，知识不够精深与广博。对专业知识的学习，还缺乏系统，对自身教学风格的提炼有滞碍作用。 </w:t>
            </w:r>
          </w:p>
          <w:p>
            <w:pPr>
              <w:spacing w:line="44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3、自身的教育教学实践缺乏一定高度和系统的指导，教学个性还不够突出。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对教材缺乏自我创新、自我风格。</w:t>
            </w:r>
          </w:p>
          <w:p>
            <w:pPr>
              <w:spacing w:line="440" w:lineRule="exact"/>
              <w:ind w:firstLine="420" w:firstLineChars="200"/>
              <w:rPr>
                <w:rFonts w:hint="eastAsia" w:ascii="楷体_GB2312" w:eastAsia="楷体_GB2312"/>
              </w:rPr>
            </w:pPr>
            <w:r>
              <w:rPr>
                <w:rFonts w:hint="eastAsia" w:ascii="宋体" w:hAnsi="宋体"/>
              </w:rPr>
              <w:t xml:space="preserve">         </w:t>
            </w:r>
            <w:r>
              <w:rPr>
                <w:rFonts w:hint="eastAsia" w:ascii="楷体_GB2312" w:eastAsia="楷体_GB2312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480" w:type="dxa"/>
            <w:vAlign w:val="top"/>
          </w:tcPr>
          <w:p>
            <w:pPr>
              <w:numPr>
                <w:numId w:val="0"/>
              </w:num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三年总目标：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树立终身学习观念，增强理论底蕴，做一个学习型教师。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重视课堂研究，多思考，多反思，多总结，找出成长的方向。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3.积极参加学校组织的各项教研活动，深入探讨新课程改革方法，加强对教材体系的梳理能力。</w:t>
            </w:r>
          </w:p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4.多看名师课堂实录，多听优秀教师上课，取他人之长，补己之短，慢慢形成自己的教学风格。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第一年目标：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6150"/>
              </w:tabs>
              <w:spacing w:line="264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理论学习：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阅读教育理论，完成一定量的读书笔记不少于2万字，完成读书心得1篇以上。</w:t>
            </w: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教育教学：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了解熟悉课改精神，使自己适应新教材，驾驭好新教材</w:t>
            </w:r>
          </w:p>
          <w:p>
            <w:pPr>
              <w:tabs>
                <w:tab w:val="left" w:pos="6150"/>
              </w:tabs>
              <w:spacing w:line="264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教育科研：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积极参加各种专业培训或讲座学习活动，认真撰写关于计算教学的的教学设计、教学反思各2篇，论文1篇。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6150"/>
              </w:tabs>
              <w:spacing w:line="300" w:lineRule="exact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专业发展：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加强本学科专业理论知识的学习和课堂实践能力。</w:t>
            </w:r>
            <w:bookmarkStart w:id="0" w:name="_GoBack"/>
            <w:bookmarkEnd w:id="0"/>
          </w:p>
          <w:p>
            <w:pPr>
              <w:spacing w:line="44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二年目标：</w:t>
            </w:r>
          </w:p>
          <w:p>
            <w:pPr>
              <w:tabs>
                <w:tab w:val="left" w:pos="6150"/>
              </w:tabs>
              <w:spacing w:line="300" w:lineRule="exact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理论学习：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每天保证1个小时的阅读时间，把读书内化为自身的需求。 广泛地阅读各类有益的书籍，不断构建、丰富自己的知识结构，提升自己的鉴赏能力，改进自己的教学方法。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广泛阅读教育学、心理学书记，参加各种形式培训，提高自身素质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教育教学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巧练课堂教学基本功在语文课教学设计、语言、手段、方法等有一定的教学特色，想好上课每一句，动作和手势，更好引导学生学习语文，初步形成自己的教学风格。</w:t>
            </w:r>
          </w:p>
          <w:p>
            <w:pPr>
              <w:tabs>
                <w:tab w:val="left" w:pos="6150"/>
              </w:tabs>
              <w:spacing w:line="300" w:lineRule="exac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教育科研：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加强教研水平，积累教学经验，形成自身的教学风格。</w:t>
            </w:r>
          </w:p>
          <w:p>
            <w:pPr>
              <w:tabs>
                <w:tab w:val="left" w:pos="6150"/>
              </w:tabs>
              <w:spacing w:line="300" w:lineRule="exact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专业发展：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加强本学科专业理论知识的学习和课堂实践能力,提升理论水平和实践能力,更新知识结构，在专业方面求的更大进步。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第三年目标：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6150"/>
              </w:tabs>
              <w:spacing w:line="300" w:lineRule="exact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理论学习：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认真撰写教育类文章、论文不少于2篇。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教育教学：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认真上好每一堂课，在理论指引下，不断地进行课堂教学实践。不断反思自己的教学行为，通过实践与理论的对话，超越自己的思维，反思自己的行动，在实践中增强才干，总结经验，努力从经验型教师向研究型教师过渡。</w:t>
            </w:r>
          </w:p>
          <w:p>
            <w:pPr>
              <w:tabs>
                <w:tab w:val="left" w:pos="6150"/>
              </w:tabs>
              <w:spacing w:line="300" w:lineRule="exact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教育科研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认真研究，实践教研组的工作经验和规律，力争摸索出一套适合我的专业发展之路。</w:t>
            </w:r>
          </w:p>
          <w:p>
            <w:pPr>
              <w:tabs>
                <w:tab w:val="left" w:pos="6150"/>
              </w:tabs>
              <w:spacing w:line="300" w:lineRule="exact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专业发展：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继续加强本学科专业理论的学习和课堂实践能力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具体措施和安排：</w:t>
            </w:r>
          </w:p>
          <w:p>
            <w:pPr>
              <w:widowControl/>
              <w:spacing w:line="360" w:lineRule="exact"/>
              <w:ind w:firstLine="482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rFonts w:hint="eastAsia"/>
                <w:b/>
                <w:sz w:val="24"/>
              </w:rPr>
              <w:t>学习教育教学常规</w:t>
            </w:r>
            <w:r>
              <w:rPr>
                <w:b/>
                <w:sz w:val="24"/>
              </w:rPr>
              <w:t>：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在课堂教学，与学生的交流和沟通中，各项工作流程，如何备课，以及如何批改作业，如何做班主任等等，都要熟悉再熟悉，并逐步内化为自觉行动，提高自己的专业胜任能力。</w:t>
            </w:r>
          </w:p>
          <w:p>
            <w:pPr>
              <w:widowControl/>
              <w:spacing w:line="360" w:lineRule="exact"/>
              <w:ind w:firstLine="482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rFonts w:hint="eastAsia"/>
                <w:b/>
                <w:sz w:val="24"/>
              </w:rPr>
              <w:t>学教育教育理论：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在工作之余，应该研读课程标准，教材，教参，深入把握教学目标，同时也应该研读相关专业书籍，文章，让自己更加系统的了解专业理论知识，掌握一些具有更具实用有效的专业技能。</w:t>
            </w:r>
          </w:p>
          <w:p>
            <w:pPr>
              <w:widowControl/>
              <w:spacing w:line="360" w:lineRule="exact"/>
              <w:ind w:firstLine="482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3.加强自身基本功训练：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一，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加强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基本功训练，包括粉笔字，教育理论以及教学公开课等等；二是善于向身边的师傅以及同事学习，去百家之长补己之短，把别人的智慧变成自己的智慧，把集体的智慧变成自己的智慧，多听其他同事的课。三是善于向专家学习，利用学校语文教研的机会，向名，优，特教师学习，多多参与教育研讨等活动。</w:t>
            </w:r>
          </w:p>
          <w:p>
            <w:pPr>
              <w:widowControl/>
              <w:spacing w:line="360" w:lineRule="exact"/>
              <w:ind w:firstLine="482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4.积极进行课后反思，不断总结经验：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反思是一个人认识自我，提高自我，超越自我的重要方式。在教学过程中，应该树立主动的反思意识，及时总结经验，吸取教训，提高质量，更清楚的认识自我，找准自己在教学过程中的症结，从而达到理想的教育效果。</w:t>
            </w:r>
          </w:p>
          <w:p>
            <w:pPr>
              <w:widowControl/>
              <w:spacing w:line="360" w:lineRule="exact"/>
              <w:ind w:firstLine="482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5.学习各项教育方针及政策和学校的各项规章制度：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一是要让自己充分了解国家的教育方针和指导思想，提高自身理论修养和道德水平。二是积极学习教育类的相关法律法规，主要是《义务教育法》，《青少年保护法》，《预防未成年人犯罪法》，《教师法》等等。三是学习学校的各种规章制度，严格要求自己，成己达人。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</w:p>
          <w:p>
            <w:pPr>
              <w:spacing w:line="4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要求学校提供帮助：</w:t>
            </w:r>
          </w:p>
          <w:p>
            <w:pPr>
              <w:spacing w:line="440" w:lineRule="exac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在专业发展方面，我希望学校可以多多组织专业相关的讲座或者研讨会，或者说去外校参加听课活动，让我们学到更多知识经验，取长补短，充实自己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8480" w:type="dxa"/>
            <w:vAlign w:val="top"/>
          </w:tcPr>
          <w:p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学科主任审阅意见：</w:t>
            </w: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  <w:p>
            <w:pPr>
              <w:spacing w:line="440" w:lineRule="exac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B5A7BA"/>
    <w:multiLevelType w:val="singleLevel"/>
    <w:tmpl w:val="92B5A7B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81587"/>
    <w:rsid w:val="0B28158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2018-10-17T11:18:00Z</dcterms:created>
  <dc:creator>Administrator</dc:creator>
  <cp:lastModifiedBy>Administrator</cp:lastModifiedBy>
  <dcterms:modified xsi:type="dcterms:W3CDTF">2018-10-17T12:11:57Z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