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  <w:t>读</w:t>
      </w:r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  <w:t>奥尔夫音乐教育思想与</w:t>
      </w:r>
      <w:bookmarkStart w:id="0" w:name="_GoBack"/>
      <w:bookmarkEnd w:id="0"/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  <w:t>实践</w:t>
      </w:r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hAnsi="宋体" w:eastAsia="宋体" w:cs="宋体" w:asciiTheme="majorAscii"/>
          <w:b/>
          <w:bCs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  <w:t>有感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32"/>
          <w:szCs w:val="32"/>
          <w:shd w:val="clear" w:fill="FFFFFF"/>
          <w:lang w:val="en-US" w:eastAsia="zh-CN"/>
        </w:rPr>
        <w:t>礼河实验学校  吕广宇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《奥尔夫音乐教育思想与实践》是一本非常实用的书。它不仅仅介绍了有关奥尔夫的生平、音乐创作和教育思想，还介绍了许多相关的课例，我看了以后深受启发。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奥尔夫音乐教学理论是世界著名音乐教育理论之一。通过学习这本书，我了解了奥尔夫音乐教育的基本理念“原本性音乐”，即“音乐学习是和动作、舞蹈、语言紧密结合在一起的”。在音乐学习过程在中，人人必须亲自参与、创造和表现真正属于自己的音乐，即人们不是作为听众，而是作为演奏者参与期间。此原本性的音乐教育理念，是最接近自然、最原始、最原本的人类的状态。奥尔夫认为只有通过这种原本地即唱奏动说综合的艺术，才能把人类最宝贵地生灵东西开发、挖掘出来，并伴随一生永葆青春活力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奥尔夫音乐教育强调：孩子是教学的中心。他认为如果学生能唱得好、奏得好，首先要使他们喜爱音乐，对音乐产生兴趣。奥尔夫教学法还明确指出：“教学的结果是不重要的，重要的是教学过程。当老师给学生某个任务的时候，尽可能让他们按照各自的条件，方式，意愿做。学生通过一系列不断深化的表演活动来掌握一些音乐的词汇，如谈话、运动、唱歌、演奏和玩耍，这样才能学得主动，发挥想象力和独创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奥尔夫教育体系中最突出，也是重要的一项原则就是即兴性原则。奥尔夫说过：“所有的音乐教学应当从‘游戏’入手，而通过即兴达到它的目的和成功。”奥尔夫正是从这一点开始他原本性的音乐教育：“完全从即兴出发的自由教学，是而且永远是一个卓越的出发点。” 即兴成为奥尔夫音乐教育体系最核心、最吸引人的构成部分，也正是这个体系经历七十余年生命力仍长盛不衰的原因。从即兴开始的教育正是真正体现创造性的教学，它不是把现成的知识、技能先传授给学生，而是让学生在游戏之中去探索声音，去尝试用字词、语言、用自己的动作、即兴地做些什么，用即兴的敲打一些节奏开始自己的音乐学习。探索式的学习在音乐方面就是以即兴的创作表演作起点的教学方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奥尔夫教学法正是以即兴为手段来实施回归自然的理念。因此，即兴是其最有魅力的组成部分，在即兴的活动中不仅可以使学生体验到创作的乐趣,还可以培养敏锐的听觉、精确的节奏感、相互的配合。对于音乐结构的感知，对于音乐形象的理解和注意力的集中，实际上是通过寓教于乐的方式对音乐能力的整体提高。新课程改革也提倡即兴音乐创作，培养学生的创新意识。从儿童心理行为分析，他们有强烈的创作欲望。为满足这种愿望，增强他们学习音乐的兴趣，我们音乐教师要重视儿童的创作活动。尽量减少对学生行为和思维的限制，给他们自由表现得机会，为学生提供充分自由创作的空间，鼓励学生大胆尝试，展开自由的想象与表现。学生在宽松的气氛中自由的参与、既激发了他们学习音乐的兴趣，发展了个性，又提高了学生创造思维的能力。如学生进行声音模仿、节奏问答、身体律动、固定音型伴奏等，这些创作活动使学生应声而起，没有思想包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目前在我国学校教育中，为了培养孩子健康的人格，强调多门艺术学科的沟通和融合，培养提高学生的道德情操、审美能力、创新精神，已经开始提倡人文精神为主旨的学校艺术教育。奥尔夫提出“音乐教育是人的教育”，而“奥尔夫音乐教学法”可以使艺术课程体现出鲜明的人文性、综合性、创造性和愉悦性。在今后的教育教学中，我将不断的探索与研究奥尔夫音乐教学法，结合课改的新理念，让学生主动积极地参与到音乐活动中来，与音乐融为一体，让他们在学习音乐的过程中体验并发现探索的乐趣和成功的喜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73737"/>
          <w:spacing w:val="0"/>
          <w:sz w:val="28"/>
          <w:szCs w:val="28"/>
          <w:shd w:val="clear" w:fill="FFFFFF"/>
        </w:rPr>
        <w:t>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A2103"/>
    <w:rsid w:val="25227AD6"/>
    <w:rsid w:val="3F6B1190"/>
    <w:rsid w:val="582868A7"/>
    <w:rsid w:val="5BEF0304"/>
    <w:rsid w:val="5EC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2018-12-19T07:18:24Z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