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78" w:rsidRDefault="00E6593C" w:rsidP="00630CCC">
      <w:pPr>
        <w:pStyle w:val="a3"/>
        <w:spacing w:beforeLines="50" w:before="156" w:beforeAutospacing="0" w:afterLines="50" w:after="156" w:afterAutospacing="0" w:line="360" w:lineRule="auto"/>
        <w:ind w:firstLineChars="200" w:firstLine="422"/>
        <w:jc w:val="center"/>
        <w:rPr>
          <w:b/>
          <w:sz w:val="32"/>
        </w:rPr>
      </w:pPr>
      <w:r>
        <w:rPr>
          <w:b/>
          <w:color w:val="000000"/>
          <w:sz w:val="21"/>
        </w:rPr>
        <w:pict>
          <v:group id="_x0000_s1026" style="position:absolute;left:0;text-align:left;margin-left:0;margin-top:-31.2pt;width:413.85pt;height:24.85pt;z-index:251660288" coordsize="8277,4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534;width:1620;height:468" filled="f" stroked="f">
              <v:textbox>
                <w:txbxContent>
                  <w:p w:rsidR="00630CCC" w:rsidRDefault="00630CCC" w:rsidP="00BD4378">
                    <w:pPr>
                      <w:ind w:firstLineChars="196" w:firstLine="472"/>
                      <w:rPr>
                        <w:rFonts w:ascii="仿宋_GB2312" w:eastAsia="仿宋_GB2312" w:hAnsi="方正康体简体"/>
                        <w:b/>
                        <w:sz w:val="24"/>
                      </w:rPr>
                    </w:pPr>
                    <w:r>
                      <w:rPr>
                        <w:rFonts w:ascii="仿宋_GB2312" w:eastAsia="仿宋_GB2312" w:hAnsi="方正康体简体" w:hint="eastAsia"/>
                        <w:b/>
                        <w:sz w:val="24"/>
                      </w:rPr>
                      <w:t>制度篇</w:t>
                    </w:r>
                  </w:p>
                </w:txbxContent>
              </v:textbox>
            </v:shape>
            <v:group id="_x0000_s1028" style="position:absolute;top:430;width:8277;height:67" coordsize="8166,67">
              <v:line id="_x0000_s1029" style="position:absolute" from="0,67" to="8166,67" strokeweight="2pt"/>
              <v:line id="_x0000_s1030" style="position:absolute" from="0,0" to="8166,0" strokeweight="1pt"/>
            </v:group>
          </v:group>
        </w:pict>
      </w:r>
      <w:r w:rsidR="00BD4378">
        <w:rPr>
          <w:rFonts w:ascii="黑体" w:eastAsia="黑体"/>
          <w:b/>
          <w:color w:val="000000"/>
          <w:sz w:val="32"/>
        </w:rPr>
        <w:t>校长岗位责任与职责</w:t>
      </w:r>
      <w:r w:rsidR="00BD4378">
        <w:rPr>
          <w:b/>
          <w:sz w:val="32"/>
        </w:rPr>
        <w:t xml:space="preserve"> </w:t>
      </w:r>
    </w:p>
    <w:p w:rsidR="00BD4378" w:rsidRDefault="00BD4378" w:rsidP="00BD4378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</w:rPr>
      </w:pPr>
      <w:r>
        <w:rPr>
          <w:color w:val="000000"/>
          <w:sz w:val="21"/>
        </w:rPr>
        <w:t>1</w:t>
      </w:r>
      <w:r>
        <w:rPr>
          <w:sz w:val="21"/>
        </w:rPr>
        <w:t xml:space="preserve"> </w:t>
      </w:r>
      <w:r>
        <w:rPr>
          <w:color w:val="000000"/>
          <w:sz w:val="21"/>
        </w:rPr>
        <w:t>、</w:t>
      </w:r>
      <w:r>
        <w:rPr>
          <w:rFonts w:hint="eastAsia"/>
          <w:color w:val="000000"/>
          <w:sz w:val="21"/>
        </w:rPr>
        <w:t>办学方向：依法办校，</w:t>
      </w:r>
      <w:r>
        <w:rPr>
          <w:color w:val="000000"/>
          <w:sz w:val="21"/>
        </w:rPr>
        <w:t>全面贯彻国家的教育方针</w:t>
      </w:r>
      <w:r>
        <w:rPr>
          <w:rFonts w:hint="eastAsia"/>
          <w:color w:val="000000"/>
          <w:sz w:val="21"/>
        </w:rPr>
        <w:t>，办学目标切合实际，分期实施，有配套措施，学校工作计划明确、细致。积极主动完成上级的各项任务，并能提出合理、有效的建议。</w:t>
      </w:r>
    </w:p>
    <w:p w:rsidR="00BD4378" w:rsidRDefault="00BD4378" w:rsidP="00BD4378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</w:rPr>
      </w:pPr>
      <w:r>
        <w:rPr>
          <w:color w:val="000000"/>
          <w:sz w:val="21"/>
        </w:rPr>
        <w:t>2</w:t>
      </w:r>
      <w:r>
        <w:rPr>
          <w:sz w:val="21"/>
        </w:rPr>
        <w:t xml:space="preserve"> </w:t>
      </w:r>
      <w:r>
        <w:rPr>
          <w:color w:val="000000"/>
          <w:sz w:val="21"/>
        </w:rPr>
        <w:t>、</w:t>
      </w:r>
      <w:r w:rsidR="00526A7B">
        <w:rPr>
          <w:rFonts w:hint="eastAsia"/>
          <w:color w:val="000000"/>
          <w:sz w:val="21"/>
        </w:rPr>
        <w:t>教育教学管理：建立和完善党支部领导下的以校长为主实施的德育管理体质，目标明确，措施得力，效果明显；集中精力领导和组织教学工作，整体目标明确，措施落实，教学过程管理资料完备；正确处理“五育”关系，</w:t>
      </w:r>
      <w:r w:rsidR="00176476">
        <w:rPr>
          <w:rFonts w:hint="eastAsia"/>
          <w:color w:val="000000"/>
          <w:sz w:val="21"/>
        </w:rPr>
        <w:t>保证</w:t>
      </w:r>
      <w:bookmarkStart w:id="0" w:name="_GoBack"/>
      <w:bookmarkEnd w:id="0"/>
      <w:r w:rsidR="00526A7B">
        <w:rPr>
          <w:rFonts w:hint="eastAsia"/>
          <w:color w:val="000000"/>
          <w:sz w:val="21"/>
        </w:rPr>
        <w:t>体卫工作有成效开展，群体水平高；科研兴校，有组织，有计划，有课题，有成果。</w:t>
      </w:r>
    </w:p>
    <w:p w:rsidR="00526A7B" w:rsidRDefault="00BD4378" w:rsidP="00BD4378">
      <w:pPr>
        <w:pStyle w:val="a3"/>
        <w:spacing w:before="0" w:beforeAutospacing="0" w:after="0" w:afterAutospacing="0" w:line="360" w:lineRule="auto"/>
        <w:ind w:firstLineChars="200" w:firstLine="420"/>
        <w:rPr>
          <w:color w:val="000000"/>
          <w:sz w:val="21"/>
        </w:rPr>
      </w:pPr>
      <w:r>
        <w:rPr>
          <w:color w:val="000000"/>
          <w:sz w:val="21"/>
        </w:rPr>
        <w:t>3</w:t>
      </w:r>
      <w:r>
        <w:rPr>
          <w:sz w:val="21"/>
        </w:rPr>
        <w:t xml:space="preserve"> </w:t>
      </w:r>
      <w:r>
        <w:rPr>
          <w:color w:val="000000"/>
          <w:sz w:val="21"/>
        </w:rPr>
        <w:t>、</w:t>
      </w:r>
      <w:r w:rsidR="00526A7B">
        <w:rPr>
          <w:rFonts w:hint="eastAsia"/>
          <w:color w:val="000000"/>
          <w:sz w:val="21"/>
        </w:rPr>
        <w:t>队伍建设：定期召开校务会议，正确培养、使用干部，有管理和考核，分公民顾妻儿，班子团结，领导有力；针对性地进行师德教育，弘扬高尚师德、师风，重点培养青年教师，涌现一定数量的骨干教师，树立名教师。</w:t>
      </w:r>
    </w:p>
    <w:p w:rsidR="00526A7B" w:rsidRDefault="00526A7B" w:rsidP="00BD4378">
      <w:pPr>
        <w:pStyle w:val="a3"/>
        <w:spacing w:before="0" w:beforeAutospacing="0" w:after="0" w:afterAutospacing="0" w:line="360" w:lineRule="auto"/>
        <w:ind w:firstLineChars="200" w:firstLine="4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4，民主管理：每年召开教代会，主动接受群众评议，听取群众意见；坚持走群众路线，多渠道、多形式了解教职工思想，听取各种意见。</w:t>
      </w:r>
    </w:p>
    <w:p w:rsidR="00C46D85" w:rsidRDefault="00526A7B" w:rsidP="00BD4378">
      <w:pPr>
        <w:pStyle w:val="a3"/>
        <w:spacing w:before="0" w:beforeAutospacing="0" w:after="0" w:afterAutospacing="0" w:line="360" w:lineRule="auto"/>
        <w:ind w:firstLineChars="200" w:firstLine="4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5.财务管理：学校财务制度健全，经费使用合理，办学效益高；校产校园管理有目标、有制度，创建工作</w:t>
      </w:r>
      <w:r w:rsidR="00C46D85">
        <w:rPr>
          <w:rFonts w:hint="eastAsia"/>
          <w:color w:val="000000"/>
          <w:sz w:val="21"/>
        </w:rPr>
        <w:t>有特色。</w:t>
      </w:r>
    </w:p>
    <w:p w:rsidR="00BD4378" w:rsidRDefault="00C46D85" w:rsidP="00C46D85">
      <w:pPr>
        <w:pStyle w:val="a3"/>
        <w:spacing w:before="0" w:beforeAutospacing="0" w:after="0" w:afterAutospacing="0" w:line="360" w:lineRule="auto"/>
        <w:ind w:firstLineChars="200" w:firstLine="420"/>
      </w:pPr>
      <w:r>
        <w:rPr>
          <w:rFonts w:hint="eastAsia"/>
          <w:color w:val="000000"/>
          <w:sz w:val="21"/>
        </w:rPr>
        <w:t>6.自身修养：严格执行自律纪律。经常开展廉政教育，无违纪现象发生；有较强的组织协调能力、决策能力，驾驭全局能力。</w:t>
      </w:r>
    </w:p>
    <w:p w:rsidR="00BD4378" w:rsidRPr="00C46D85" w:rsidRDefault="00BD4378" w:rsidP="00BD4378">
      <w:pPr>
        <w:widowControl/>
        <w:spacing w:line="360" w:lineRule="auto"/>
        <w:ind w:firstLine="435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BD4378" w:rsidRPr="00C46D85" w:rsidRDefault="00BD4378" w:rsidP="00BD437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E0F62" w:rsidRPr="00C46D85" w:rsidRDefault="007E0F62">
      <w:pPr>
        <w:rPr>
          <w:rFonts w:asciiTheme="minorEastAsia" w:eastAsiaTheme="minorEastAsia" w:hAnsiTheme="minorEastAsia"/>
          <w:sz w:val="24"/>
          <w:szCs w:val="24"/>
        </w:rPr>
      </w:pPr>
    </w:p>
    <w:sectPr w:rsidR="007E0F62" w:rsidRPr="00C46D85" w:rsidSect="007E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3C" w:rsidRDefault="00E6593C" w:rsidP="00176476">
      <w:r>
        <w:separator/>
      </w:r>
    </w:p>
  </w:endnote>
  <w:endnote w:type="continuationSeparator" w:id="0">
    <w:p w:rsidR="00E6593C" w:rsidRDefault="00E6593C" w:rsidP="0017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康体简体"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3C" w:rsidRDefault="00E6593C" w:rsidP="00176476">
      <w:r>
        <w:separator/>
      </w:r>
    </w:p>
  </w:footnote>
  <w:footnote w:type="continuationSeparator" w:id="0">
    <w:p w:rsidR="00E6593C" w:rsidRDefault="00E6593C" w:rsidP="0017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378"/>
    <w:rsid w:val="00176476"/>
    <w:rsid w:val="002A79FC"/>
    <w:rsid w:val="00526A7B"/>
    <w:rsid w:val="00630CCC"/>
    <w:rsid w:val="007E0F62"/>
    <w:rsid w:val="00BD4378"/>
    <w:rsid w:val="00C46D85"/>
    <w:rsid w:val="00E6593C"/>
    <w:rsid w:val="00ED7EFC"/>
    <w:rsid w:val="00F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37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76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647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6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64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435</Characters>
  <Application>Microsoft Office Word</Application>
  <DocSecurity>0</DocSecurity>
  <Lines>3</Lines>
  <Paragraphs>1</Paragraphs>
  <ScaleCrop>false</ScaleCrop>
  <Company>ms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zhou</cp:lastModifiedBy>
  <cp:revision>3</cp:revision>
  <dcterms:created xsi:type="dcterms:W3CDTF">2016-07-07T07:22:00Z</dcterms:created>
  <dcterms:modified xsi:type="dcterms:W3CDTF">2016-08-11T07:29:00Z</dcterms:modified>
</cp:coreProperties>
</file>