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教学反思  2018.11.30</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lang w:val="en-US" w:eastAsia="zh-CN"/>
        </w:rPr>
      </w:pPr>
      <w:r>
        <w:rPr>
          <w:rFonts w:hint="eastAsia"/>
          <w:sz w:val="28"/>
          <w:szCs w:val="28"/>
          <w:lang w:val="en-US" w:eastAsia="zh-CN"/>
        </w:rPr>
        <w:t>教学课题：四则混合运算</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这节课主要是教学小数四则混合运算，主要是引导学生在具体的计算过程中，主动把整数四则混合运算的运算顺序及相关的运算律推广到小数运算中来。</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例题呈现的是一个求简单组合图形面积的实际问题。根据题中的已知条件，要求“这块菜地的面积是多少平方米”，学生可以列出两种不同的综合算式，一种是不含括号的三步式题，一种是含有小括号的两步式题。鼓励学生先利用已有的经验和知识试着进行计算，引导他们把整数四则混合运算的运算顺序主动迁移过来，再进一步明确少数四则混合运算的顺序与整数相同。从而使学生自主领悟小数四则混合运算的计算方法。在此基础上进一步要求学生比较上述两种解法。说说这两种解法有什么联系，哪种解法比较简便，帮助他们初步感受整数加法、乘法的运算律对于小数运算同样适用，而且应用运算律能够使计算过程比较简便。为了使这样的认识更加完整、清晰，我又呈现了三组试题引导学生进一步进行计算和比较，同时让学生自由列举不同的例子，由此验证此前的想法，即：整数加法、乘法的运算律对小数加法、乘法同样适用。</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在整个过程中，尽量能让学生结合具体的情境理解算理，自主探究运算顺序，联系数量关系感受计算的方法。但有些部分的衔接还不够完善，比如贯穿整个教学环节，我尽量想让学生在比较中感受到简便计算的价值，所以设计了很多的比较，新旧知识之间的比较，题与题之间的比较，方法之间的比较等等。但学生在比较的时候，很难完整用数学语言来表达自己的观点，经常说不全面，感受不深刻。设计练习的时候，梯度的层层递进还能不够明显，导致目标的达成度不算太高。同时，我注重学生简算意识的培养，处处让学生体会简算的好处，让学生初步达成动简算的需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整个教学环节，我及时追问学生、引导学生进行对比、总结、反思、自觉检验、分析错因的驾驭能力还不是太强。希望能在以后的学习中注重培养学生良好的计算习惯，培养学生认真负责的学习态度。</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此外，我一些帮扶的痕迹比较严重，比如从一开始的复习，到说学生的想法，我都习惯于把学生的回答再重复了一遍。每一个小环节，总结归纳基本也都是由我来叙述。甚至怎样分析观察、怎样计算等等都是也都是由我代替回答。每当有比较长的总结性发言，或比较性发言，总是不放心学生，而由我取而代之，这样其实很大程度上抑制了学生的思考。长期以往，学生的思考深度得不到发掘和锻炼，是一件非常不好的事情。所以这一节课后更多的反思自己，在以后的课程中，越是难度比较大的问题，越是要下放，让学生能够得到充分的锻炼。</w:t>
      </w:r>
      <w:bookmarkStart w:id="0" w:name="_GoBack"/>
      <w:bookmarkEnd w:id="0"/>
    </w:p>
    <w:p>
      <w:pPr>
        <w:keepNext w:val="0"/>
        <w:keepLines w:val="0"/>
        <w:pageBreakBefore w:val="0"/>
        <w:widowControl w:val="0"/>
        <w:kinsoku/>
        <w:wordWrap/>
        <w:overflowPunct/>
        <w:topLinePunct w:val="0"/>
        <w:autoSpaceDE/>
        <w:autoSpaceDN/>
        <w:bidi w:val="0"/>
        <w:adjustRightInd/>
        <w:snapToGrid/>
        <w:ind w:left="5880" w:leftChars="0" w:firstLine="420" w:firstLineChars="200"/>
        <w:textAlignment w:val="auto"/>
        <w:outlineLvl w:val="9"/>
        <w:rPr>
          <w:rFonts w:hint="eastAsia"/>
          <w:lang w:val="en-US" w:eastAsia="zh-CN"/>
        </w:rPr>
      </w:pPr>
      <w:r>
        <w:rPr>
          <w:rFonts w:hint="eastAsia"/>
          <w:lang w:val="en-US" w:eastAsia="zh-CN"/>
        </w:rPr>
        <w:t>汪倩羽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867A9"/>
    <w:rsid w:val="192F5946"/>
    <w:rsid w:val="3C2867A9"/>
    <w:rsid w:val="619245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93</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2018-10-07T07:32:00Z</dcterms:created>
  <dc:creator>汪倩羽</dc:creator>
  <cp:lastModifiedBy>汪倩羽</cp:lastModifiedBy>
  <dcterms:modified xsi:type="dcterms:W3CDTF">2018-12-16T13:36:51Z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