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91D" w:rsidRPr="006160E2" w:rsidRDefault="0027091D" w:rsidP="0027091D">
      <w:pPr>
        <w:rPr>
          <w:rFonts w:ascii="方正舒体" w:eastAsia="方正舒体" w:hAnsi="宋体"/>
          <w:b/>
          <w:shadow/>
          <w:snapToGrid w:val="0"/>
          <w:spacing w:val="-100"/>
          <w:kern w:val="0"/>
          <w:position w:val="2"/>
          <w:sz w:val="200"/>
          <w:szCs w:val="200"/>
        </w:rPr>
      </w:pPr>
      <w:r>
        <w:rPr>
          <w:rFonts w:ascii="方正舒体" w:eastAsia="方正舒体" w:hAnsi="宋体"/>
          <w:b/>
          <w:shadow/>
          <w:noProof/>
          <w:spacing w:val="-100"/>
          <w:kern w:val="0"/>
          <w:position w:val="2"/>
          <w:sz w:val="200"/>
          <w:szCs w:val="20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4543425</wp:posOffset>
            </wp:positionH>
            <wp:positionV relativeFrom="paragraph">
              <wp:posOffset>1209675</wp:posOffset>
            </wp:positionV>
            <wp:extent cx="923925" cy="695325"/>
            <wp:effectExtent l="19050" t="0" r="9525" b="0"/>
            <wp:wrapNone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5ED9">
        <w:rPr>
          <w:rFonts w:ascii="方正舒体" w:eastAsia="方正舒体" w:hAnsi="宋体"/>
          <w:b/>
          <w:shadow/>
          <w:noProof/>
          <w:spacing w:val="-100"/>
          <w:kern w:val="0"/>
          <w:position w:val="2"/>
          <w:sz w:val="200"/>
          <w:szCs w:val="2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1.15pt;margin-top:-8.7pt;width:180pt;height:96pt;z-index:251658240;mso-position-horizontal-relative:text;mso-position-vertical-relative:text" stroked="f">
            <v:textbox style="mso-next-textbox:#_x0000_s1026">
              <w:txbxContent>
                <w:p w:rsidR="0027091D" w:rsidRDefault="0027091D" w:rsidP="0027091D">
                  <w:pPr>
                    <w:ind w:firstLineChars="300" w:firstLine="841"/>
                    <w:rPr>
                      <w:rFonts w:ascii="华文新魏" w:eastAsia="华文新魏"/>
                      <w:b/>
                      <w:sz w:val="28"/>
                      <w:szCs w:val="28"/>
                    </w:rPr>
                  </w:pPr>
                  <w:r>
                    <w:rPr>
                      <w:rFonts w:ascii="华文新魏" w:eastAsia="华文新魏" w:hint="eastAsia"/>
                      <w:b/>
                      <w:sz w:val="28"/>
                      <w:szCs w:val="28"/>
                    </w:rPr>
                    <w:t>六（8）班</w:t>
                  </w:r>
                </w:p>
                <w:p w:rsidR="0027091D" w:rsidRDefault="0027091D" w:rsidP="0027091D">
                  <w:pPr>
                    <w:rPr>
                      <w:rFonts w:ascii="华文新魏" w:eastAsia="华文新魏" w:hAnsi="华文中宋"/>
                      <w:b/>
                      <w:sz w:val="36"/>
                      <w:szCs w:val="36"/>
                    </w:rPr>
                  </w:pP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二</w:t>
                  </w:r>
                  <w:proofErr w:type="gramStart"/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0一八</w:t>
                  </w:r>
                  <w:proofErr w:type="gramEnd"/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年</w:t>
                  </w:r>
                  <w:r>
                    <w:rPr>
                      <w:rFonts w:ascii="楷体_GB2312" w:eastAsia="楷体_GB2312" w:hint="eastAsia"/>
                      <w:b/>
                      <w:sz w:val="24"/>
                    </w:rPr>
                    <w:t xml:space="preserve"> </w:t>
                  </w: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第四期</w:t>
                  </w:r>
                </w:p>
                <w:p w:rsidR="0027091D" w:rsidRDefault="0027091D" w:rsidP="0027091D">
                  <w:pPr>
                    <w:ind w:firstLineChars="200" w:firstLine="721"/>
                    <w:rPr>
                      <w:rFonts w:ascii="宋体" w:hAnsi="宋体"/>
                      <w:b/>
                      <w:sz w:val="24"/>
                    </w:rPr>
                  </w:pPr>
                  <w:r>
                    <w:rPr>
                      <w:rFonts w:ascii="华文新魏" w:eastAsia="华文新魏" w:hAnsi="华文中宋" w:hint="eastAsia"/>
                      <w:b/>
                      <w:sz w:val="36"/>
                      <w:szCs w:val="36"/>
                    </w:rPr>
                    <w:t>总第四期</w:t>
                  </w:r>
                </w:p>
                <w:p w:rsidR="0027091D" w:rsidRDefault="0027091D" w:rsidP="0027091D"/>
              </w:txbxContent>
            </v:textbox>
          </v:shape>
        </w:pict>
      </w:r>
      <w:r w:rsidRPr="00A4523D">
        <w:rPr>
          <w:rFonts w:ascii="方正舒体" w:eastAsia="方正舒体" w:hAnsi="宋体" w:hint="eastAsia"/>
          <w:b/>
          <w:shadow/>
          <w:noProof/>
          <w:spacing w:val="-100"/>
          <w:kern w:val="0"/>
          <w:position w:val="2"/>
          <w:sz w:val="200"/>
          <w:szCs w:val="200"/>
        </w:rPr>
        <w:t>萤火虫</w:t>
      </w:r>
    </w:p>
    <w:p w:rsidR="0027091D" w:rsidRPr="0027091D" w:rsidRDefault="00E15ED9" w:rsidP="0027091D">
      <w:pPr>
        <w:spacing w:line="260" w:lineRule="exact"/>
        <w:ind w:firstLine="200"/>
        <w:jc w:val="center"/>
        <w:rPr>
          <w:rFonts w:ascii="楷体" w:eastAsia="楷体" w:hAnsi="楷体"/>
          <w:b/>
          <w:bCs/>
          <w:sz w:val="24"/>
        </w:rPr>
      </w:pPr>
      <w:r w:rsidRPr="00E15ED9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79.25pt;margin-top:-9.85pt;width:90pt;height:18.75pt;z-index:251663360" fillcolor="#369" stroked="f">
            <v:shadow on="t" color="#b2b2b2" opacity="52429f" offset="3pt"/>
            <v:textpath style="font-family:&quot;华文新魏&quot;;font-size:18pt;v-text-kern:t" trim="t" fitpath="t" string="我爱课本剧"/>
          </v:shape>
        </w:pict>
      </w:r>
      <w:r w:rsidR="0027091D">
        <w:rPr>
          <w:rFonts w:asciiTheme="minorEastAsia" w:hAnsiTheme="minorEastAsia" w:hint="eastAsia"/>
          <w:b/>
          <w:bCs/>
          <w:szCs w:val="21"/>
        </w:rPr>
        <w:t xml:space="preserve">               </w:t>
      </w:r>
      <w:r w:rsidR="0027091D" w:rsidRPr="0027091D">
        <w:rPr>
          <w:rFonts w:ascii="楷体" w:eastAsia="楷体" w:hAnsi="楷体" w:hint="eastAsia"/>
          <w:b/>
          <w:bCs/>
          <w:sz w:val="24"/>
        </w:rPr>
        <w:t xml:space="preserve"> （李震）</w:t>
      </w:r>
    </w:p>
    <w:p w:rsidR="0027091D" w:rsidRPr="0027091D" w:rsidRDefault="0027091D" w:rsidP="0027091D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27091D">
        <w:rPr>
          <w:rFonts w:asciiTheme="minorEastAsia" w:hAnsiTheme="minorEastAsia" w:hint="eastAsia"/>
          <w:szCs w:val="21"/>
        </w:rPr>
        <w:t>“秦王不敢侵犯我国，正是因为我国文有廉颇，武有</w:t>
      </w:r>
      <w:proofErr w:type="gramStart"/>
      <w:r w:rsidRPr="0027091D">
        <w:rPr>
          <w:rFonts w:asciiTheme="minorEastAsia" w:hAnsiTheme="minorEastAsia" w:hint="eastAsia"/>
          <w:szCs w:val="21"/>
        </w:rPr>
        <w:t>阑</w:t>
      </w:r>
      <w:proofErr w:type="gramEnd"/>
      <w:r w:rsidRPr="0027091D">
        <w:rPr>
          <w:rFonts w:asciiTheme="minorEastAsia" w:hAnsiTheme="minorEastAsia" w:hint="eastAsia"/>
          <w:szCs w:val="21"/>
        </w:rPr>
        <w:t>相如啊！”一句纯属口误的台词逗得所有同学哈哈大笑。这是怎么回事呢？原来我们班正在举行“我爱课本剧之《将相和》”表演活动呢。</w:t>
      </w:r>
    </w:p>
    <w:p w:rsidR="0027091D" w:rsidRPr="0027091D" w:rsidRDefault="00D55641" w:rsidP="0027091D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560070</wp:posOffset>
            </wp:positionV>
            <wp:extent cx="2366010" cy="1466850"/>
            <wp:effectExtent l="19050" t="0" r="0" b="0"/>
            <wp:wrapTight wrapText="bothSides">
              <wp:wrapPolygon edited="0">
                <wp:start x="-174" y="0"/>
                <wp:lineTo x="-174" y="21319"/>
                <wp:lineTo x="21565" y="21319"/>
                <wp:lineTo x="21565" y="0"/>
                <wp:lineTo x="-174" y="0"/>
              </wp:wrapPolygon>
            </wp:wrapTight>
            <wp:docPr id="1" name="图片 0" descr="下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91D" w:rsidRPr="0027091D">
        <w:rPr>
          <w:rFonts w:asciiTheme="minorEastAsia" w:hAnsiTheme="minorEastAsia" w:hint="eastAsia"/>
          <w:szCs w:val="21"/>
        </w:rPr>
        <w:t>同学们的表演都很走心。其中，我最喜欢的就是小李那组，他们的道具别具一格，居然用鼓号队的小鼓来鼓</w:t>
      </w:r>
      <w:proofErr w:type="gramStart"/>
      <w:r w:rsidR="0027091D" w:rsidRPr="0027091D">
        <w:rPr>
          <w:rFonts w:asciiTheme="minorEastAsia" w:hAnsiTheme="minorEastAsia" w:hint="eastAsia"/>
          <w:szCs w:val="21"/>
        </w:rPr>
        <w:t>瑟</w:t>
      </w:r>
      <w:proofErr w:type="gramEnd"/>
      <w:r w:rsidR="0027091D" w:rsidRPr="0027091D">
        <w:rPr>
          <w:rFonts w:asciiTheme="minorEastAsia" w:hAnsiTheme="minorEastAsia" w:hint="eastAsia"/>
          <w:szCs w:val="21"/>
        </w:rPr>
        <w:t>击</w:t>
      </w:r>
      <w:proofErr w:type="gramStart"/>
      <w:r w:rsidR="0027091D" w:rsidRPr="0027091D">
        <w:rPr>
          <w:rFonts w:asciiTheme="minorEastAsia" w:hAnsiTheme="minorEastAsia" w:hint="eastAsia"/>
          <w:szCs w:val="21"/>
        </w:rPr>
        <w:t>缶</w:t>
      </w:r>
      <w:proofErr w:type="gramEnd"/>
      <w:r w:rsidR="0027091D" w:rsidRPr="0027091D">
        <w:rPr>
          <w:rFonts w:asciiTheme="minorEastAsia" w:hAnsiTheme="minorEastAsia" w:hint="eastAsia"/>
          <w:szCs w:val="21"/>
        </w:rPr>
        <w:t>，这创意也真是没谁了！他们的语言也很幽默，特别是演蔺相如的小李说的一句话：“秦王我现在离你只有五步远，你若真不肯，我就跟你玩命！”这充满现代感的话出现在战国时代的剧中竟然毫无违和感，你还能说啥？</w:t>
      </w:r>
    </w:p>
    <w:p w:rsidR="0027091D" w:rsidRPr="0027091D" w:rsidRDefault="0027091D" w:rsidP="0027091D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27091D">
        <w:rPr>
          <w:rFonts w:asciiTheme="minorEastAsia" w:hAnsiTheme="minorEastAsia" w:hint="eastAsia"/>
          <w:szCs w:val="21"/>
        </w:rPr>
        <w:t>别的小组的表演惟妙惟肖，作为压轴的我们更是“高潮”迭起，你看：</w:t>
      </w:r>
    </w:p>
    <w:p w:rsidR="0027091D" w:rsidRPr="0027091D" w:rsidRDefault="0027091D" w:rsidP="0027091D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27091D">
        <w:rPr>
          <w:rFonts w:asciiTheme="minorEastAsia" w:hAnsiTheme="minorEastAsia" w:hint="eastAsia"/>
          <w:szCs w:val="21"/>
        </w:rPr>
        <w:t>我“蔺相如”和“韩勃”的表演十分成功。可到“廉颇”那情况就不妙了。可能是因为紧张的缘故，他还没进我的“府邸”就给我跪下了，吓得我赶紧往前走了几步，总算没有穿帮。我这才松了一口气，谁知道这才刚刚开始，好不容易说完一段台词，本不应该起来的他居然站了起来，这穿帮镜头可比上一次更惊心动魄了。为了挽回局面，我用尽全力使劲把他往下摁，可算又跪下了，可动作好了这家伙竟然又忘词了！完了，完了，完了，这下真完了！我心里暗叹一声。看着他那一脸</w:t>
      </w:r>
      <w:proofErr w:type="gramStart"/>
      <w:r w:rsidRPr="0027091D">
        <w:rPr>
          <w:rFonts w:asciiTheme="minorEastAsia" w:hAnsiTheme="minorEastAsia" w:hint="eastAsia"/>
          <w:szCs w:val="21"/>
        </w:rPr>
        <w:t>懵</w:t>
      </w:r>
      <w:proofErr w:type="gramEnd"/>
      <w:r w:rsidRPr="0027091D">
        <w:rPr>
          <w:rFonts w:asciiTheme="minorEastAsia" w:hAnsiTheme="minorEastAsia" w:hint="eastAsia"/>
          <w:szCs w:val="21"/>
        </w:rPr>
        <w:t>的样子，我真的好想把刚从他背上拿下的“荆条”捡起来，狠狠地抽他一顿，完成他的请求。可现在再抱怨他也已经于事无补了，我只好尽己所能去提醒他。还好我昨天让这小子回去多背背，果然功夫不负有心人啊！他终于说出了台词，顺利演了下去……</w:t>
      </w:r>
    </w:p>
    <w:p w:rsidR="0027091D" w:rsidRPr="0027091D" w:rsidRDefault="00D55641" w:rsidP="0027091D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23495</wp:posOffset>
            </wp:positionV>
            <wp:extent cx="970280" cy="800100"/>
            <wp:effectExtent l="19050" t="0" r="1270" b="0"/>
            <wp:wrapTight wrapText="bothSides">
              <wp:wrapPolygon edited="0">
                <wp:start x="-424" y="0"/>
                <wp:lineTo x="-424" y="21086"/>
                <wp:lineTo x="21628" y="21086"/>
                <wp:lineTo x="21628" y="0"/>
                <wp:lineTo x="-424" y="0"/>
              </wp:wrapPolygon>
            </wp:wrapTight>
            <wp:docPr id="2" name="图片 1" descr="u=4010208484,3543584010&amp;fm=21&amp;gp=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=4010208484,3543584010&amp;fm=21&amp;gp=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028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5ED9" w:rsidRPr="00E15ED9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239.25pt;margin-top:23.6pt;width:90pt;height:33.05pt;z-index:251665408;mso-position-horizontal-relative:text;mso-position-vertical-relative:text" fillcolor="black">
            <v:shadow color="#868686"/>
            <v:textpath style="font-family:&quot;楷体&quot;;font-size:18pt;v-text-kern:t" trim="t" fitpath="t" string="我爱课本剧"/>
          </v:shape>
        </w:pict>
      </w:r>
      <w:r w:rsidR="0027091D" w:rsidRPr="0027091D">
        <w:rPr>
          <w:rFonts w:asciiTheme="minorEastAsia" w:hAnsiTheme="minorEastAsia" w:hint="eastAsia"/>
          <w:szCs w:val="21"/>
        </w:rPr>
        <w:t>我们的表演结束也意味着整个课本剧表演活动的结束，同学们的精彩的表演让我意犹未尽。这次活动不仅让我过了一把“演员”瘾，更让我明白了什么叫“台上三分钟，台下十年功。”</w:t>
      </w:r>
    </w:p>
    <w:p w:rsidR="0027091D" w:rsidRPr="0027091D" w:rsidRDefault="0027091D" w:rsidP="0027091D">
      <w:pPr>
        <w:spacing w:line="260" w:lineRule="exact"/>
        <w:ind w:firstLineChars="1300" w:firstLine="2741"/>
        <w:rPr>
          <w:rFonts w:asciiTheme="minorEastAsia" w:hAnsiTheme="minorEastAsia"/>
          <w:b/>
          <w:szCs w:val="21"/>
        </w:rPr>
      </w:pPr>
    </w:p>
    <w:p w:rsidR="0027091D" w:rsidRPr="0027091D" w:rsidRDefault="0027091D" w:rsidP="0027091D">
      <w:pPr>
        <w:spacing w:line="260" w:lineRule="exact"/>
        <w:ind w:firstLineChars="1300" w:firstLine="3132"/>
        <w:rPr>
          <w:rFonts w:asciiTheme="minorEastAsia" w:hAnsiTheme="minorEastAsia"/>
          <w:b/>
          <w:szCs w:val="21"/>
        </w:rPr>
      </w:pPr>
      <w:r w:rsidRPr="0027091D">
        <w:rPr>
          <w:rFonts w:ascii="楷体" w:eastAsia="楷体" w:hAnsi="楷体" w:hint="eastAsia"/>
          <w:b/>
          <w:bCs/>
          <w:sz w:val="24"/>
        </w:rPr>
        <w:t>（吴奕彤）</w:t>
      </w:r>
    </w:p>
    <w:p w:rsidR="0027091D" w:rsidRPr="0027091D" w:rsidRDefault="0027091D" w:rsidP="0027091D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27091D">
        <w:rPr>
          <w:rFonts w:asciiTheme="minorEastAsia" w:hAnsiTheme="minorEastAsia" w:hint="eastAsia"/>
          <w:szCs w:val="21"/>
        </w:rPr>
        <w:t>课本剧《将相和》在笑声中落下了帷幕，但同学们的心却久久不能平静，或憨笑，或沉思，或回味……</w:t>
      </w:r>
    </w:p>
    <w:p w:rsidR="0027091D" w:rsidRPr="0027091D" w:rsidRDefault="0027091D" w:rsidP="0027091D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27091D">
        <w:rPr>
          <w:rFonts w:asciiTheme="minorEastAsia" w:hAnsiTheme="minorEastAsia" w:hint="eastAsia"/>
          <w:szCs w:val="21"/>
        </w:rPr>
        <w:t>轮到《渑池之会》表演了，可刚上场，他们就闹了笑话，</w:t>
      </w:r>
      <w:proofErr w:type="gramStart"/>
      <w:r w:rsidRPr="0027091D">
        <w:rPr>
          <w:rFonts w:asciiTheme="minorEastAsia" w:hAnsiTheme="minorEastAsia" w:hint="eastAsia"/>
          <w:szCs w:val="21"/>
        </w:rPr>
        <w:t>小于想</w:t>
      </w:r>
      <w:proofErr w:type="gramEnd"/>
      <w:r w:rsidRPr="0027091D">
        <w:rPr>
          <w:rFonts w:asciiTheme="minorEastAsia" w:hAnsiTheme="minorEastAsia" w:hint="eastAsia"/>
          <w:szCs w:val="21"/>
        </w:rPr>
        <w:t>坐下，却被小杨一把拉起，差点摔倒，那狼狈样让有些观众憋不住笑了。又一把椅子落定，小于又想坐下，可又被小李拉起，大家哄堂大笑，而当事人小于只是憨憨一笑，紧张感消失无踪。“秦王也为赵王奏一曲吧！”“我离你只有5步，要是秦王不愿意为赵王击</w:t>
      </w:r>
      <w:proofErr w:type="gramStart"/>
      <w:r w:rsidRPr="0027091D">
        <w:rPr>
          <w:rFonts w:asciiTheme="minorEastAsia" w:hAnsiTheme="minorEastAsia" w:hint="eastAsia"/>
          <w:szCs w:val="21"/>
        </w:rPr>
        <w:t>缶</w:t>
      </w:r>
      <w:proofErr w:type="gramEnd"/>
      <w:r w:rsidRPr="0027091D">
        <w:rPr>
          <w:rFonts w:asciiTheme="minorEastAsia" w:hAnsiTheme="minorEastAsia" w:hint="eastAsia"/>
          <w:szCs w:val="21"/>
        </w:rPr>
        <w:t>一曲，我就和你拼了！”“蔺相如”那雄赳赳，气昂昂的架势使我们仿佛身临其境。</w:t>
      </w:r>
    </w:p>
    <w:p w:rsidR="0027091D" w:rsidRPr="0027091D" w:rsidRDefault="00D55641" w:rsidP="0027091D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506095</wp:posOffset>
            </wp:positionV>
            <wp:extent cx="1123950" cy="1485900"/>
            <wp:effectExtent l="19050" t="0" r="0" b="0"/>
            <wp:wrapTight wrapText="bothSides">
              <wp:wrapPolygon edited="0">
                <wp:start x="-366" y="0"/>
                <wp:lineTo x="-366" y="21323"/>
                <wp:lineTo x="21600" y="21323"/>
                <wp:lineTo x="21600" y="0"/>
                <wp:lineTo x="-366" y="0"/>
              </wp:wrapPolygon>
            </wp:wrapTight>
            <wp:docPr id="4" name="图片 3" descr="下载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下载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091D" w:rsidRPr="0027091D">
        <w:rPr>
          <w:rFonts w:asciiTheme="minorEastAsia" w:hAnsiTheme="minorEastAsia" w:hint="eastAsia"/>
          <w:szCs w:val="21"/>
        </w:rPr>
        <w:t>轮到我们组了，</w:t>
      </w:r>
      <w:proofErr w:type="gramStart"/>
      <w:r w:rsidR="0027091D" w:rsidRPr="0027091D">
        <w:rPr>
          <w:rFonts w:asciiTheme="minorEastAsia" w:hAnsiTheme="minorEastAsia" w:hint="eastAsia"/>
          <w:szCs w:val="21"/>
        </w:rPr>
        <w:t>做为</w:t>
      </w:r>
      <w:proofErr w:type="gramEnd"/>
      <w:r w:rsidR="0027091D" w:rsidRPr="0027091D">
        <w:rPr>
          <w:rFonts w:asciiTheme="minorEastAsia" w:hAnsiTheme="minorEastAsia" w:hint="eastAsia"/>
          <w:szCs w:val="21"/>
        </w:rPr>
        <w:t>“压轴”的我们肯定能好好发挥啦！但猜中了开头，却没有猜中结局。作为侍卫的我只有几句台词，说完便要站在“蔺相如”旁边，但这也是极大的考验，需要憋住不笑，像我这种</w:t>
      </w:r>
      <w:proofErr w:type="gramStart"/>
      <w:r w:rsidR="0027091D" w:rsidRPr="0027091D">
        <w:rPr>
          <w:rFonts w:asciiTheme="minorEastAsia" w:hAnsiTheme="minorEastAsia" w:hint="eastAsia"/>
          <w:szCs w:val="21"/>
        </w:rPr>
        <w:t>笑点特</w:t>
      </w:r>
      <w:proofErr w:type="gramEnd"/>
      <w:r w:rsidR="0027091D" w:rsidRPr="0027091D">
        <w:rPr>
          <w:rFonts w:asciiTheme="minorEastAsia" w:hAnsiTheme="minorEastAsia" w:hint="eastAsia"/>
          <w:szCs w:val="21"/>
        </w:rPr>
        <w:t>low的，估计要憋出内伤了！“呃……</w:t>
      </w:r>
      <w:proofErr w:type="gramStart"/>
      <w:r w:rsidR="0027091D" w:rsidRPr="0027091D">
        <w:rPr>
          <w:rFonts w:asciiTheme="minorEastAsia" w:hAnsiTheme="minorEastAsia" w:hint="eastAsia"/>
          <w:szCs w:val="21"/>
        </w:rPr>
        <w:t>呃</w:t>
      </w:r>
      <w:proofErr w:type="gramEnd"/>
      <w:r w:rsidR="0027091D" w:rsidRPr="0027091D">
        <w:rPr>
          <w:rFonts w:asciiTheme="minorEastAsia" w:hAnsiTheme="minorEastAsia" w:hint="eastAsia"/>
          <w:szCs w:val="21"/>
        </w:rPr>
        <w:t>……我想想……”“廉颇”突然忘词的</w:t>
      </w:r>
      <w:proofErr w:type="gramStart"/>
      <w:r w:rsidR="0027091D" w:rsidRPr="0027091D">
        <w:rPr>
          <w:rFonts w:asciiTheme="minorEastAsia" w:hAnsiTheme="minorEastAsia" w:hint="eastAsia"/>
          <w:szCs w:val="21"/>
        </w:rPr>
        <w:t>囧样逗</w:t>
      </w:r>
      <w:proofErr w:type="gramEnd"/>
      <w:r w:rsidR="0027091D" w:rsidRPr="0027091D">
        <w:rPr>
          <w:rFonts w:asciiTheme="minorEastAsia" w:hAnsiTheme="minorEastAsia" w:hint="eastAsia"/>
          <w:szCs w:val="21"/>
        </w:rPr>
        <w:t>得大家哈哈大笑，我更是差点笑岔气。表演继续。“廉将军，快请起！”“蔺相如”拉着“廉颇”手说，谁知，“廉颇”竟然真的想站起来，可站起一半又发现，哎呀!剧情不对！便又跪下了。这一幕再次引来同学们善意的哄笑。“韩勃，准备筵席……”“蔺相如”朝左边望了望，没发现我；朝右边望了望，还是没发现我；90度转弯望了望，终于看到了我，那一脸</w:t>
      </w:r>
      <w:proofErr w:type="gramStart"/>
      <w:r w:rsidR="0027091D" w:rsidRPr="0027091D">
        <w:rPr>
          <w:rFonts w:asciiTheme="minorEastAsia" w:hAnsiTheme="minorEastAsia" w:hint="eastAsia"/>
          <w:szCs w:val="21"/>
        </w:rPr>
        <w:t>懵</w:t>
      </w:r>
      <w:proofErr w:type="gramEnd"/>
      <w:r w:rsidR="0027091D" w:rsidRPr="0027091D">
        <w:rPr>
          <w:rFonts w:asciiTheme="minorEastAsia" w:hAnsiTheme="minorEastAsia" w:hint="eastAsia"/>
          <w:szCs w:val="21"/>
        </w:rPr>
        <w:t>相又如愿让我破了功!</w:t>
      </w:r>
    </w:p>
    <w:p w:rsidR="0027091D" w:rsidRPr="0027091D" w:rsidRDefault="0027091D" w:rsidP="0027091D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27091D">
        <w:rPr>
          <w:rFonts w:asciiTheme="minorEastAsia" w:hAnsiTheme="minorEastAsia" w:hint="eastAsia"/>
          <w:szCs w:val="21"/>
        </w:rPr>
        <w:t>表演终于结束，我不由得松了口气，当同学们指出我们组小细节上的一些错误时，我们似懂非懂地点了点头。</w:t>
      </w:r>
    </w:p>
    <w:p w:rsidR="001F6273" w:rsidRPr="0027091D" w:rsidRDefault="0027091D" w:rsidP="00D55641">
      <w:pPr>
        <w:spacing w:line="260" w:lineRule="exact"/>
        <w:ind w:firstLineChars="200" w:firstLine="420"/>
        <w:rPr>
          <w:rFonts w:asciiTheme="minorEastAsia" w:hAnsiTheme="minorEastAsia"/>
          <w:szCs w:val="21"/>
        </w:rPr>
      </w:pPr>
      <w:r w:rsidRPr="0027091D">
        <w:rPr>
          <w:rFonts w:asciiTheme="minorEastAsia" w:hAnsiTheme="minorEastAsia" w:hint="eastAsia"/>
          <w:szCs w:val="21"/>
        </w:rPr>
        <w:t>随着下课铃声响起，课本剧表演结束了，大家都意犹未尽，有的继续讨论着剧情；有的分析着演出过程中的得与失；有的相视一笑，若有所悟……总之一句话，我们都爱课本剧！</w:t>
      </w:r>
    </w:p>
    <w:sectPr w:rsidR="001F6273" w:rsidRPr="0027091D" w:rsidSect="0027091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91D"/>
    <w:rsid w:val="001F6273"/>
    <w:rsid w:val="0027091D"/>
    <w:rsid w:val="002F1F90"/>
    <w:rsid w:val="007F1CDE"/>
    <w:rsid w:val="00D55641"/>
    <w:rsid w:val="00E1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91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56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564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Company>MS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</cp:revision>
  <dcterms:created xsi:type="dcterms:W3CDTF">2018-10-25T02:01:00Z</dcterms:created>
  <dcterms:modified xsi:type="dcterms:W3CDTF">2018-10-25T02:25:00Z</dcterms:modified>
</cp:coreProperties>
</file>