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五年级第</w:t>
      </w:r>
      <w:r>
        <w:rPr>
          <w:rFonts w:ascii="黑体" w:hAnsi="黑体" w:eastAsia="黑体"/>
          <w:sz w:val="32"/>
          <w:szCs w:val="32"/>
          <w:u w:val="single"/>
        </w:rPr>
        <w:t>　14　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  <w:u w:val="single"/>
        </w:rPr>
        <w:t xml:space="preserve">  四  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语：1、第23课词语两遍,2、读课文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                    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4"/>
                <w:szCs w:val="24"/>
              </w:rPr>
              <w:t>数：数学报第一题～第三题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1、熟练背诵U7ST、家长签字；2、U7ST词组➕94页U7单词默写1+1，批改并签字。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55’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王赛男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语：1、第23课词语两遍,2、读课文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数：数</w:t>
            </w:r>
            <w:r>
              <w:rPr>
                <w:rFonts w:ascii="宋体" w:hAnsi="宋体" w:eastAsia="宋体"/>
                <w:sz w:val="24"/>
                <w:szCs w:val="24"/>
              </w:rPr>
              <w:t>学报第一题～第三题</w:t>
            </w:r>
          </w:p>
          <w:p>
            <w:pPr>
              <w:jc w:val="left"/>
            </w:pPr>
            <w:r>
              <w:rPr>
                <w:rFonts w:ascii="宋体" w:hAnsi="宋体" w:eastAsia="宋体"/>
              </w:rPr>
              <w:t>英：</w:t>
            </w:r>
            <w:r>
              <w:rPr>
                <w:rFonts w:ascii="宋体" w:hAnsi="宋体" w:eastAsia="宋体"/>
                <w:sz w:val="28"/>
                <w:szCs w:val="28"/>
              </w:rPr>
              <w:t>：</w:t>
            </w:r>
            <w:r>
              <w:rPr>
                <w:rFonts w:ascii="宋体" w:hAnsi="宋体" w:eastAsia="宋体"/>
                <w:sz w:val="24"/>
                <w:szCs w:val="24"/>
              </w:rPr>
              <w:t>1、熟练背诵U7ST、家长签字；2、U7ST词组➕94页U7单词默写1+1，批改并签字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周建芬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黄建芬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  玲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语：第20课词语1遍，小练第21课。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  <w:r>
              <w:rPr>
                <w:rFonts w:ascii="宋体" w:hAnsi="宋体" w:eastAsia="宋体"/>
                <w:sz w:val="24"/>
                <w:szCs w:val="24"/>
              </w:rPr>
              <w:t>数学报第一题～第三题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>1、熟练背诵U7ST、家长签字；2、U7ST词组➕94页U7单词默写1+1，批改并签字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黄小红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语：1完成习作6草稿。2、预习第23课。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  <w:r>
              <w:rPr>
                <w:rFonts w:ascii="宋体" w:hAnsi="宋体" w:eastAsia="宋体"/>
                <w:sz w:val="24"/>
                <w:szCs w:val="24"/>
              </w:rPr>
              <w:t>数学报第一题～第三题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</w:t>
            </w:r>
            <w:r>
              <w:rPr>
                <w:rFonts w:ascii="宋体" w:hAnsi="宋体" w:eastAsia="宋体"/>
                <w:sz w:val="24"/>
                <w:szCs w:val="24"/>
              </w:rPr>
              <w:t>：U6st12个词组2+1 读U6st三遍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孙燕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语：1、第23课词语两遍2、熟读第22课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1.补充习题复试统计图内容写完。2.口算一页。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英：大练37页C题 U6ST词组2+1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顾艳琪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刘慧丽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语：24课词语两遍，读熟课文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数：1.大练习册复试统计图写完。2.口算一页。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英：大练37页C题 U6ST词组2+1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蔡佳乐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赵春红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刘慧丽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语：预习第24课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数：大练89 口算53页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  <w:r>
              <w:rPr>
                <w:rFonts w:ascii="宋体" w:hAnsi="宋体" w:eastAsia="宋体"/>
                <w:sz w:val="24"/>
                <w:szCs w:val="24"/>
              </w:rPr>
              <w:t>U6st12个词组2+1 读U6st三遍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50’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陈小红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张小玲</w:t>
            </w:r>
          </w:p>
          <w:p>
            <w:pPr>
              <w:spacing w:line="4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孙  燕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8班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语：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数：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英：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年级组长：陈小红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