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8F" w:rsidRPr="0087288F" w:rsidRDefault="0087288F" w:rsidP="0087288F">
      <w:pPr>
        <w:widowControl/>
        <w:shd w:val="clear" w:color="auto" w:fill="FFFFFF"/>
        <w:spacing w:line="750" w:lineRule="atLeast"/>
        <w:jc w:val="center"/>
        <w:rPr>
          <w:rFonts w:ascii="微软雅黑" w:eastAsia="微软雅黑" w:hAnsi="微软雅黑" w:cs="宋体"/>
          <w:color w:val="313131"/>
          <w:kern w:val="0"/>
          <w:sz w:val="30"/>
          <w:szCs w:val="30"/>
        </w:rPr>
      </w:pPr>
      <w:bookmarkStart w:id="0" w:name="_GoBack"/>
      <w:proofErr w:type="gramStart"/>
      <w:r w:rsidRPr="0087288F"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漕</w:t>
      </w:r>
      <w:proofErr w:type="gramEnd"/>
      <w:r w:rsidRPr="0087288F"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桥小学开展常州梳</w:t>
      </w:r>
      <w:proofErr w:type="gramStart"/>
      <w:r w:rsidRPr="0087288F"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蓖</w:t>
      </w:r>
      <w:proofErr w:type="gramEnd"/>
      <w:r w:rsidRPr="0087288F"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文化体验活动</w:t>
      </w:r>
    </w:p>
    <w:p w:rsidR="0087288F" w:rsidRPr="0087288F" w:rsidRDefault="0087288F" w:rsidP="0087288F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87288F">
        <w:rPr>
          <w:rFonts w:ascii="宋体" w:eastAsia="宋体" w:hAnsi="宋体" w:cs="宋体" w:hint="eastAsia"/>
          <w:color w:val="313131"/>
          <w:kern w:val="0"/>
          <w:szCs w:val="21"/>
        </w:rPr>
        <w:t>发布时间：2018-11-01   点击：9   来源：原创   作者：王小燕</w:t>
      </w:r>
    </w:p>
    <w:p w:rsidR="0087288F" w:rsidRPr="0087288F" w:rsidRDefault="0087288F" w:rsidP="0087288F">
      <w:pPr>
        <w:widowControl/>
        <w:shd w:val="clear" w:color="auto" w:fill="FFFFFF"/>
        <w:spacing w:line="405" w:lineRule="atLeast"/>
        <w:jc w:val="left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  “宫梳名篦，情同伉俪；延陵特产，花开并蒂。”常州</w:t>
      </w:r>
      <w:proofErr w:type="gramStart"/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最早叫延陵</w:t>
      </w:r>
      <w:proofErr w:type="gramEnd"/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，这首常州民谣所唱的就是常州有名的特产木梳、篦箕。为了让学生更加了解常州传统文化，11月1日下午，</w:t>
      </w:r>
      <w:proofErr w:type="gramStart"/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漕</w:t>
      </w:r>
      <w:proofErr w:type="gramEnd"/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桥小学五年级部分学生坐车走进武进区青少年活动中心，进行梳篦体验活动。</w:t>
      </w:r>
    </w:p>
    <w:p w:rsidR="0087288F" w:rsidRPr="0087288F" w:rsidRDefault="0087288F" w:rsidP="0087288F">
      <w:pPr>
        <w:widowControl/>
        <w:shd w:val="clear" w:color="auto" w:fill="FFFFFF"/>
        <w:spacing w:line="405" w:lineRule="atLeast"/>
        <w:ind w:firstLine="480"/>
        <w:jc w:val="left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首先常州梳篦省级传承人</w:t>
      </w:r>
      <w:proofErr w:type="gramStart"/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邢</w:t>
      </w:r>
      <w:proofErr w:type="gramEnd"/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粮老先生向孩子们介绍了梳篦那悠久的历史以及梳篦的那些趣事儿。他告诉大家：一把木梳需经过28道工序，而一把</w:t>
      </w:r>
      <w:proofErr w:type="gramStart"/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篦箕则有</w:t>
      </w:r>
      <w:proofErr w:type="gramEnd"/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72道半工序之多，其中极为讲究的雕、描、烫、刻、磨等工序，需经传统工艺制作方法方能完成。这上百万的梳篦，展示了常州梳篦传统手工技艺之美。难怪人们常说：“扬州胭脂苏州花，常州梳篦第一家。”</w:t>
      </w:r>
    </w:p>
    <w:p w:rsidR="0087288F" w:rsidRPr="0087288F" w:rsidRDefault="0087288F" w:rsidP="0087288F">
      <w:pPr>
        <w:widowControl/>
        <w:shd w:val="clear" w:color="auto" w:fill="FFFFFF"/>
        <w:spacing w:line="405" w:lineRule="atLeast"/>
        <w:ind w:firstLine="480"/>
        <w:jc w:val="left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梳篦的制作过程很是讲究，主要材料为毛竹、木材、兽骨等。学生在工作人员的指导下，体验了梳篦制作的每一道工序。在大师们的指导下，一笔笔细致的勾勒，</w:t>
      </w:r>
      <w:proofErr w:type="gramStart"/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一</w:t>
      </w:r>
      <w:proofErr w:type="gramEnd"/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层层色彩的叠加，一把把绚丽多彩的梳篦，终于在稚嫩的手中诞生了。看着自己一笔一画亲手完成的作品，孩子们个个爱不释手，脸上洋溢着灿烂的笑容，自豪感油然而生。</w:t>
      </w:r>
    </w:p>
    <w:p w:rsidR="0087288F" w:rsidRPr="0087288F" w:rsidRDefault="0087288F" w:rsidP="0087288F">
      <w:pPr>
        <w:widowControl/>
        <w:shd w:val="clear" w:color="auto" w:fill="FFFFFF"/>
        <w:spacing w:line="405" w:lineRule="atLeast"/>
        <w:ind w:firstLine="480"/>
        <w:jc w:val="left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 常州梳篦作为非文化物质遗产,是我们常州人的骄傲,也是中国文化的瑰宝。通过本次活动，孩子们的思想有了许多改变：学到了梳篦的知识，认识到了保护和继承梳篦技艺的重要性，同时，明白亲近传统文化，学习工匠精神，传承非遗工艺是这一代少年必须承担的责任。</w:t>
      </w:r>
    </w:p>
    <w:p w:rsidR="0087288F" w:rsidRPr="0087288F" w:rsidRDefault="0087288F" w:rsidP="0087288F">
      <w:pPr>
        <w:widowControl/>
        <w:shd w:val="clear" w:color="auto" w:fill="FFFFFF"/>
        <w:spacing w:line="405" w:lineRule="atLeast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（</w:t>
      </w:r>
      <w:proofErr w:type="gramStart"/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漕</w:t>
      </w:r>
      <w:proofErr w:type="gramEnd"/>
      <w:r w:rsidRPr="0087288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桥小学供稿  撰稿：王小燕   摄影：刘春艳   审核：曹美琴）</w:t>
      </w:r>
    </w:p>
    <w:bookmarkEnd w:id="0"/>
    <w:p w:rsidR="008871FA" w:rsidRDefault="008871FA" w:rsidP="0087288F"/>
    <w:sectPr w:rsidR="0088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0A"/>
    <w:rsid w:val="0087288F"/>
    <w:rsid w:val="008871FA"/>
    <w:rsid w:val="00F2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68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284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59BADA"/>
                            <w:left w:val="single" w:sz="6" w:space="0" w:color="59BADA"/>
                            <w:bottom w:val="single" w:sz="6" w:space="31" w:color="59BADA"/>
                            <w:right w:val="single" w:sz="6" w:space="0" w:color="59BADA"/>
                          </w:divBdr>
                          <w:divsChild>
                            <w:div w:id="1539053167">
                              <w:marLeft w:val="0"/>
                              <w:marRight w:val="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CDC"/>
                                        <w:right w:val="none" w:sz="0" w:space="0" w:color="auto"/>
                                      </w:divBdr>
                                    </w:div>
                                    <w:div w:id="11038425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72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2</cp:revision>
  <dcterms:created xsi:type="dcterms:W3CDTF">2018-11-05T02:18:00Z</dcterms:created>
  <dcterms:modified xsi:type="dcterms:W3CDTF">2018-11-05T02:19:00Z</dcterms:modified>
</cp:coreProperties>
</file>