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sz w:val="28"/>
          <w:szCs w:val="28"/>
          <w:lang w:val="en-US" w:eastAsia="zh-CN"/>
        </w:rPr>
      </w:pPr>
      <w:r>
        <w:rPr>
          <w:rFonts w:hint="eastAsia"/>
          <w:b/>
          <w:bCs/>
          <w:sz w:val="28"/>
          <w:szCs w:val="28"/>
          <w:lang w:val="en-US" w:eastAsia="zh-CN"/>
        </w:rPr>
        <w:t>2017-2018年度朝阳新村第二小学校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sz w:val="28"/>
          <w:szCs w:val="28"/>
        </w:rPr>
      </w:pPr>
      <w:r>
        <w:rPr>
          <w:rFonts w:hint="eastAsia"/>
          <w:b/>
          <w:bCs/>
          <w:sz w:val="28"/>
          <w:szCs w:val="28"/>
          <w:lang w:val="en-US" w:eastAsia="zh-CN"/>
        </w:rPr>
        <w:t>第二学期学校</w:t>
      </w:r>
      <w:r>
        <w:rPr>
          <w:rFonts w:hint="eastAsia"/>
          <w:b/>
          <w:bCs/>
          <w:sz w:val="28"/>
          <w:szCs w:val="28"/>
        </w:rPr>
        <w:t>教育信息化工作计划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认真学习、贯彻执行学校工</w:t>
      </w:r>
      <w:bookmarkStart w:id="0" w:name="_GoBack"/>
      <w:bookmarkEnd w:id="0"/>
      <w:r>
        <w:rPr>
          <w:rFonts w:hint="eastAsia"/>
          <w:sz w:val="24"/>
          <w:szCs w:val="24"/>
        </w:rPr>
        <w:t>作计划，在市、区</w:t>
      </w:r>
      <w:r>
        <w:rPr>
          <w:rFonts w:hint="eastAsia"/>
          <w:sz w:val="24"/>
          <w:szCs w:val="24"/>
          <w:lang w:eastAsia="zh-CN"/>
        </w:rPr>
        <w:t>信息</w:t>
      </w:r>
      <w:r>
        <w:rPr>
          <w:rFonts w:hint="eastAsia"/>
          <w:sz w:val="24"/>
          <w:szCs w:val="24"/>
        </w:rPr>
        <w:t>中心的指导下，积极组织好学校现代教育技术的工作，努力提高我校教师现代教育技术水平，积极开展现代教育技术应用研究，加强校园</w:t>
      </w:r>
      <w:r>
        <w:rPr>
          <w:rFonts w:hint="eastAsia"/>
          <w:sz w:val="24"/>
          <w:szCs w:val="24"/>
          <w:lang w:eastAsia="zh-CN"/>
        </w:rPr>
        <w:t>信息化</w:t>
      </w:r>
      <w:r>
        <w:rPr>
          <w:rFonts w:hint="eastAsia"/>
          <w:sz w:val="24"/>
          <w:szCs w:val="24"/>
        </w:rPr>
        <w:t>建设，大力提升现代教育技术在教育教学中的作用，深入研究信息技术与课堂教学整合，不断学习和总结以提高我校的现代教育技术</w:t>
      </w:r>
      <w:r>
        <w:rPr>
          <w:rFonts w:hint="eastAsia"/>
          <w:sz w:val="24"/>
          <w:szCs w:val="24"/>
          <w:lang w:eastAsia="zh-CN"/>
        </w:rPr>
        <w:t>教育及</w:t>
      </w:r>
      <w:r>
        <w:rPr>
          <w:rFonts w:hint="eastAsia"/>
          <w:sz w:val="24"/>
          <w:szCs w:val="24"/>
        </w:rPr>
        <w:t>管理水平，凸显学校</w:t>
      </w:r>
      <w:r>
        <w:rPr>
          <w:rFonts w:hint="eastAsia"/>
          <w:sz w:val="24"/>
          <w:szCs w:val="24"/>
          <w:lang w:eastAsia="zh-CN"/>
        </w:rPr>
        <w:t>信息化</w:t>
      </w:r>
      <w:r>
        <w:rPr>
          <w:rFonts w:hint="eastAsia"/>
          <w:sz w:val="24"/>
          <w:szCs w:val="24"/>
        </w:rPr>
        <w:t>技术特色。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二、具体工作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1针对教师个人信息能力，强化培训交流。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继续合理安排相关教师参加各级信息技术培训工作。注重过程与经验的“分享”。一是参加上级部门组织的信息化教学教研培训以及技术培训。二是要重视和加强校本培训。通过组织培训不断提高教师的信息化的理论水平和工作能力,使教师能够把信息技术与学科教学有机结合起来，提高教学效率。积极进行现化教育技术研究与指导，着力开展现代教育技术的应用性研究，提升教师应用现代教育技术的层次和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2以评比促进提高学校教育教学质量的水平。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积极组织教师参加各级各类教师教育技术应用竞赛活动，以赛促培，以赛促用。只有</w:t>
      </w:r>
      <w:r>
        <w:rPr>
          <w:rFonts w:hint="eastAsia"/>
          <w:sz w:val="24"/>
          <w:szCs w:val="24"/>
        </w:rPr>
        <w:t>提升信息素养，才能形成信息化发展全力。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3重视信息技术与学科课程的有机整合。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结合课堂教学研讨活动，大力进行整合研究，积极探索信息技术环境下新型教学模式和新型学习方式，促进学校信息化走向深入，从而全面提高教育质量。并组织教师撰写和实施更多的研究性学习的案例，撰写更高质量的现代教育技术论文参与市组织的各项评比，魏老师创造条件，鼓励老师参加各项信息类评比。注重信息技术教育的普及，抓好信息技术学科的教育教学。要求信息技术教师期初制定“信息技术学科教学计划”，严格按规范上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4积极做好学校微信的推广和使用工作。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在学校已有网站基础上，继续重点推广学校微信公众号，提升学校品牌效应，家校教育相互融合。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5学校教育及管理工作深入推进无纸化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利用QQ群及钉钉，延续上学期工作力推办公和教育无纸化，清晰物品维修和申领流程，值日报备统一，方便教师工作也便于后勤管理。结合电子学籍，推行学习成绩全部电子化，教育管理更加便捷。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6以社团建设为抓手，提高学生的信息素养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深入研读《江苏省义务教育信息技术课程指导纲要》和新教材，进一步把握好义务教育阶段的信息技术课程目标，更新教学观念，提升对课程的理解力和课程的实施能力。针对新版教材在实施过程中出现的重点和难点问题开展专项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切实加强常态课研究，引导教师在日常教学中开展改善课堂教学的措施与策略的有效性研究，不断提升学科教师自身的科研能力和教学水平。在学科教学中，倡导师生互动、思维充分、学生信息素养得到发展的高效益课堂教学模式。加强对提高课堂教学效益和动态生成资源及其关系的研究，引导教师夯实知识基础，促进教学智慧的生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搞好竞赛活动，不断激发学生参加信息技术活动的积极性，提升信息素养。开展好电脑制作活动和信息技术应用能力竞赛的培训和辅导工作，并通过参加区培训、讲座、交流、研讨等形式的活动，进一步提高学科教师的进行社团活动的组织与辅导的能力与水平，从而进一步提升和培养学生的信息技术应用能力和素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主要具体日程：</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eastAsia="zh-CN"/>
        </w:rPr>
      </w:pPr>
      <w:r>
        <w:rPr>
          <w:rFonts w:hint="eastAsia"/>
          <w:sz w:val="24"/>
          <w:szCs w:val="24"/>
          <w:lang w:eastAsia="zh-CN"/>
        </w:rPr>
        <w:t>二月：</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rPr>
      </w:pPr>
      <w:r>
        <w:rPr>
          <w:rFonts w:hint="eastAsia"/>
          <w:sz w:val="24"/>
          <w:szCs w:val="24"/>
          <w:lang w:eastAsia="zh-CN"/>
        </w:rPr>
        <w:t>上报</w:t>
      </w:r>
      <w:r>
        <w:rPr>
          <w:rFonts w:hint="eastAsia"/>
          <w:sz w:val="24"/>
          <w:szCs w:val="24"/>
        </w:rPr>
        <w:t>2012年以来教育信息化相关成果</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制定学期信息工作计划</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上课准备，学校电教设备维护</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中小学电脑制作活动备赛</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三月：</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启动CCtalk课程</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社团及特长班培训工作铺开</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学校组织“晓黑板”培训</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四月：</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制作3Done微课教学</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学校组织信息第二期培训“问卷星”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lang w:eastAsia="zh-CN"/>
        </w:rPr>
        <w:t>参加</w:t>
      </w:r>
      <w:r>
        <w:rPr>
          <w:rFonts w:hint="eastAsia"/>
          <w:sz w:val="24"/>
          <w:szCs w:val="24"/>
        </w:rPr>
        <w:t>信息技术学科教研活动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五月：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lang w:eastAsia="zh-CN"/>
        </w:rPr>
        <w:t>组织观摩</w:t>
      </w:r>
      <w:r>
        <w:rPr>
          <w:rFonts w:hint="eastAsia"/>
          <w:sz w:val="24"/>
          <w:szCs w:val="24"/>
        </w:rPr>
        <w:t>互联网+时代课堂教学范式现场会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六月：</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rPr>
      </w:pPr>
      <w:r>
        <w:rPr>
          <w:rFonts w:hint="eastAsia"/>
          <w:sz w:val="24"/>
          <w:szCs w:val="24"/>
          <w:lang w:eastAsia="zh-CN"/>
        </w:rPr>
        <w:t>迎接</w:t>
      </w:r>
      <w:r>
        <w:rPr>
          <w:rFonts w:hint="eastAsia"/>
          <w:sz w:val="24"/>
          <w:szCs w:val="24"/>
        </w:rPr>
        <w:t>信息技术学科质量调研</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eastAsiaTheme="minorEastAsia"/>
          <w:sz w:val="24"/>
          <w:szCs w:val="24"/>
          <w:lang w:val="en-US" w:eastAsia="zh-CN"/>
        </w:rPr>
      </w:pPr>
      <w:r>
        <w:rPr>
          <w:rFonts w:hint="eastAsia"/>
          <w:sz w:val="24"/>
          <w:szCs w:val="24"/>
          <w:lang w:eastAsia="zh-CN"/>
        </w:rPr>
        <w:t>总结本学期信息化工作</w:t>
      </w:r>
    </w:p>
    <w:p>
      <w:pPr>
        <w:numPr>
          <w:numId w:val="0"/>
        </w:numPr>
        <w:ind w:firstLine="420" w:firstLineChars="20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A3E44"/>
    <w:multiLevelType w:val="singleLevel"/>
    <w:tmpl w:val="5A3A3E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A10ED"/>
    <w:rsid w:val="142E33C4"/>
    <w:rsid w:val="47AF7DE3"/>
    <w:rsid w:val="511A10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2018-03-12T00:29:00Z</dcterms:created>
  <dc:creator>蓝坏听/zt</dc:creator>
  <cp:lastModifiedBy>蓝坏听/zt</cp:lastModifiedBy>
  <dcterms:modified xsi:type="dcterms:W3CDTF">2018-03-12T00:59:33Z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