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80" w:rsidRPr="00477180" w:rsidRDefault="00477180" w:rsidP="00477180">
      <w:pPr>
        <w:spacing w:line="360" w:lineRule="auto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2015---2016学年度第一学期</w:t>
      </w:r>
    </w:p>
    <w:p w:rsidR="00083C74" w:rsidRPr="00745925" w:rsidRDefault="00083C74" w:rsidP="00083C74">
      <w:pPr>
        <w:widowControl/>
        <w:spacing w:line="400" w:lineRule="exact"/>
        <w:jc w:val="center"/>
        <w:rPr>
          <w:rFonts w:ascii="黑体" w:eastAsia="黑体" w:hAnsi="宋体"/>
          <w:b/>
          <w:color w:val="000000"/>
          <w:sz w:val="28"/>
          <w:szCs w:val="28"/>
        </w:rPr>
      </w:pP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天宁区</w:t>
      </w:r>
      <w:r w:rsidR="00745925" w:rsidRPr="00745925">
        <w:rPr>
          <w:rFonts w:ascii="黑体" w:eastAsia="黑体" w:hAnsi="宋体" w:hint="eastAsia"/>
          <w:b/>
          <w:color w:val="000000"/>
          <w:sz w:val="28"/>
          <w:szCs w:val="28"/>
        </w:rPr>
        <w:t>小学美术教师教研</w:t>
      </w:r>
      <w:proofErr w:type="gramStart"/>
      <w:r w:rsidR="00745925" w:rsidRPr="00745925">
        <w:rPr>
          <w:rFonts w:ascii="黑体" w:eastAsia="黑体" w:hAnsi="宋体" w:hint="eastAsia"/>
          <w:b/>
          <w:color w:val="000000"/>
          <w:sz w:val="28"/>
          <w:szCs w:val="28"/>
        </w:rPr>
        <w:t>训</w:t>
      </w:r>
      <w:proofErr w:type="gramEnd"/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工作计划</w:t>
      </w:r>
    </w:p>
    <w:p w:rsidR="00083C74" w:rsidRPr="00745925" w:rsidRDefault="00745925" w:rsidP="00DE54F7">
      <w:pPr>
        <w:widowControl/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="00083C74" w:rsidRPr="00745925">
        <w:rPr>
          <w:rFonts w:ascii="黑体" w:eastAsia="黑体" w:hAnsi="黑体" w:hint="eastAsia"/>
          <w:b/>
          <w:sz w:val="24"/>
        </w:rPr>
        <w:t>指导思想</w:t>
      </w:r>
    </w:p>
    <w:p w:rsidR="00F4779B" w:rsidRDefault="00F4779B" w:rsidP="00DE54F7">
      <w:pPr>
        <w:widowControl/>
        <w:spacing w:line="360" w:lineRule="auto"/>
        <w:ind w:firstLineChars="200" w:firstLine="480"/>
        <w:rPr>
          <w:sz w:val="24"/>
        </w:rPr>
      </w:pPr>
      <w:r w:rsidRPr="00A44E79">
        <w:rPr>
          <w:rFonts w:hint="eastAsia"/>
          <w:sz w:val="24"/>
        </w:rPr>
        <w:t>美术学科以提高课堂教学质量为</w:t>
      </w:r>
      <w:r>
        <w:rPr>
          <w:rFonts w:hint="eastAsia"/>
          <w:sz w:val="24"/>
        </w:rPr>
        <w:t>核心</w:t>
      </w:r>
      <w:r w:rsidRPr="00A44E79">
        <w:rPr>
          <w:rFonts w:hint="eastAsia"/>
          <w:sz w:val="24"/>
        </w:rPr>
        <w:t>，</w:t>
      </w:r>
      <w:r w:rsidR="004A1773">
        <w:rPr>
          <w:rFonts w:hint="eastAsia"/>
          <w:sz w:val="24"/>
        </w:rPr>
        <w:t>设计并开展各类</w:t>
      </w:r>
      <w:r w:rsidR="0084350C">
        <w:rPr>
          <w:rFonts w:hint="eastAsia"/>
          <w:sz w:val="24"/>
        </w:rPr>
        <w:t>课堂教学研究</w:t>
      </w:r>
      <w:r w:rsidR="004A1773">
        <w:rPr>
          <w:rFonts w:hint="eastAsia"/>
          <w:sz w:val="24"/>
        </w:rPr>
        <w:t>活动</w:t>
      </w:r>
      <w:r w:rsidR="0084350C">
        <w:rPr>
          <w:rFonts w:hint="eastAsia"/>
          <w:sz w:val="24"/>
        </w:rPr>
        <w:t>，提升教师</w:t>
      </w:r>
      <w:r w:rsidR="001F4DBD">
        <w:rPr>
          <w:rFonts w:hint="eastAsia"/>
          <w:sz w:val="24"/>
        </w:rPr>
        <w:t>现场学习力</w:t>
      </w:r>
      <w:r w:rsidRPr="00A44E79">
        <w:rPr>
          <w:rFonts w:hint="eastAsia"/>
          <w:sz w:val="24"/>
        </w:rPr>
        <w:t>；</w:t>
      </w:r>
      <w:r w:rsidRPr="00A44E79">
        <w:rPr>
          <w:rFonts w:ascii="宋体" w:hAnsi="宋体" w:hint="eastAsia"/>
          <w:sz w:val="24"/>
          <w:szCs w:val="24"/>
        </w:rPr>
        <w:t>以</w:t>
      </w:r>
      <w:r w:rsidR="0084350C">
        <w:rPr>
          <w:rFonts w:ascii="宋体" w:hAnsi="宋体" w:hint="eastAsia"/>
          <w:sz w:val="24"/>
          <w:szCs w:val="24"/>
        </w:rPr>
        <w:t>教师团队</w:t>
      </w:r>
      <w:r w:rsidRPr="00A44E79">
        <w:rPr>
          <w:rFonts w:ascii="宋体" w:hAnsi="宋体" w:hint="eastAsia"/>
          <w:sz w:val="24"/>
          <w:szCs w:val="24"/>
        </w:rPr>
        <w:t>建设为抓手，</w:t>
      </w:r>
      <w:r w:rsidR="0084350C">
        <w:rPr>
          <w:rFonts w:ascii="宋体" w:hAnsi="宋体" w:hint="eastAsia"/>
          <w:sz w:val="24"/>
          <w:szCs w:val="24"/>
        </w:rPr>
        <w:t>整合各项比赛及活动，</w:t>
      </w:r>
      <w:r w:rsidR="001F4DBD">
        <w:rPr>
          <w:rFonts w:ascii="宋体" w:hAnsi="宋体" w:hint="eastAsia"/>
          <w:sz w:val="24"/>
          <w:szCs w:val="24"/>
        </w:rPr>
        <w:t>加强对活动的策划和设计，</w:t>
      </w:r>
      <w:r w:rsidR="0084350C">
        <w:rPr>
          <w:rFonts w:ascii="宋体" w:hAnsi="宋体" w:hint="eastAsia"/>
          <w:sz w:val="24"/>
          <w:szCs w:val="24"/>
        </w:rPr>
        <w:t>有效促进教师</w:t>
      </w:r>
      <w:r w:rsidR="0084350C">
        <w:rPr>
          <w:rFonts w:hint="eastAsia"/>
          <w:sz w:val="24"/>
        </w:rPr>
        <w:t>专业化成长和发展；</w:t>
      </w:r>
      <w:r>
        <w:rPr>
          <w:rFonts w:ascii="宋体" w:hAnsi="宋体" w:hint="eastAsia"/>
          <w:sz w:val="24"/>
          <w:szCs w:val="24"/>
        </w:rPr>
        <w:t>以</w:t>
      </w:r>
      <w:r w:rsidR="0084350C">
        <w:rPr>
          <w:rFonts w:ascii="宋体" w:hAnsi="宋体" w:hint="eastAsia"/>
          <w:sz w:val="24"/>
          <w:szCs w:val="24"/>
        </w:rPr>
        <w:t>7个</w:t>
      </w:r>
      <w:r>
        <w:rPr>
          <w:rFonts w:ascii="宋体" w:hAnsi="宋体" w:hint="eastAsia"/>
          <w:sz w:val="24"/>
          <w:szCs w:val="24"/>
        </w:rPr>
        <w:t>专题</w:t>
      </w:r>
      <w:r w:rsidR="0084350C">
        <w:rPr>
          <w:rFonts w:ascii="宋体" w:hAnsi="宋体" w:hint="eastAsia"/>
          <w:sz w:val="24"/>
          <w:szCs w:val="24"/>
        </w:rPr>
        <w:t>为</w:t>
      </w:r>
      <w:r w:rsidR="001F4DBD">
        <w:rPr>
          <w:rFonts w:ascii="宋体" w:hAnsi="宋体" w:hint="eastAsia"/>
          <w:sz w:val="24"/>
          <w:szCs w:val="24"/>
        </w:rPr>
        <w:t>课题</w:t>
      </w:r>
      <w:r w:rsidR="0084350C">
        <w:rPr>
          <w:rFonts w:ascii="宋体" w:hAnsi="宋体" w:hint="eastAsia"/>
          <w:sz w:val="24"/>
          <w:szCs w:val="24"/>
        </w:rPr>
        <w:t>研究重点</w:t>
      </w:r>
      <w:r w:rsidRPr="00A44E79">
        <w:rPr>
          <w:rFonts w:ascii="宋体" w:hAnsi="宋体" w:hint="eastAsia"/>
          <w:sz w:val="24"/>
          <w:szCs w:val="24"/>
        </w:rPr>
        <w:t>，加强</w:t>
      </w:r>
      <w:r w:rsidR="0084350C">
        <w:rPr>
          <w:rFonts w:ascii="宋体" w:hAnsi="宋体" w:hint="eastAsia"/>
          <w:sz w:val="24"/>
          <w:szCs w:val="24"/>
        </w:rPr>
        <w:t>与教师的对话与指导，</w:t>
      </w:r>
      <w:r w:rsidR="001F4DBD">
        <w:rPr>
          <w:rFonts w:ascii="宋体" w:hAnsi="宋体" w:hint="eastAsia"/>
          <w:sz w:val="24"/>
          <w:szCs w:val="24"/>
        </w:rPr>
        <w:t>逐步改变教师教研的思维方式、行走方式。</w:t>
      </w:r>
    </w:p>
    <w:p w:rsidR="00AF3A4E" w:rsidRPr="00AF3A4E" w:rsidRDefault="002D511E" w:rsidP="00DE54F7">
      <w:pPr>
        <w:widowControl/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4"/>
        </w:rPr>
        <w:t>二、重点工作</w:t>
      </w:r>
    </w:p>
    <w:p w:rsidR="00083C74" w:rsidRPr="006911E0" w:rsidRDefault="00391A21" w:rsidP="00DE54F7">
      <w:pPr>
        <w:widowControl/>
        <w:spacing w:line="360" w:lineRule="auto"/>
        <w:ind w:firstLineChars="200" w:firstLine="482"/>
        <w:rPr>
          <w:b/>
          <w:sz w:val="24"/>
        </w:rPr>
      </w:pPr>
      <w:r w:rsidRPr="006911E0">
        <w:rPr>
          <w:rFonts w:hint="eastAsia"/>
          <w:b/>
          <w:sz w:val="24"/>
        </w:rPr>
        <w:t>（一）学习先进理念</w:t>
      </w:r>
      <w:r w:rsidR="00083C74" w:rsidRPr="006911E0">
        <w:rPr>
          <w:rFonts w:hint="eastAsia"/>
          <w:b/>
          <w:sz w:val="24"/>
        </w:rPr>
        <w:t>，</w:t>
      </w:r>
      <w:r w:rsidRPr="006911E0">
        <w:rPr>
          <w:rFonts w:hint="eastAsia"/>
          <w:b/>
          <w:sz w:val="24"/>
        </w:rPr>
        <w:t>转变思维方式</w:t>
      </w:r>
    </w:p>
    <w:p w:rsidR="00B026F2" w:rsidRDefault="005B1521" w:rsidP="00DE54F7">
      <w:pPr>
        <w:widowControl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6911E0">
        <w:rPr>
          <w:rFonts w:asciiTheme="minorEastAsia" w:eastAsiaTheme="minorEastAsia" w:hAnsiTheme="minorEastAsia" w:hint="eastAsia"/>
          <w:b/>
          <w:sz w:val="24"/>
        </w:rPr>
        <w:t>现状：</w:t>
      </w:r>
      <w:r>
        <w:rPr>
          <w:rFonts w:asciiTheme="minorEastAsia" w:eastAsiaTheme="minorEastAsia" w:hAnsiTheme="minorEastAsia" w:hint="eastAsia"/>
          <w:sz w:val="24"/>
        </w:rPr>
        <w:t>其一，美术老师们对新课标理念有了初步的了解，但还未真正深入触及内核的理念，在参与的各类教研活动时，还是仅从教学的点状进行研讨交流，不会从理念层面进行观察与思考。</w:t>
      </w:r>
      <w:r w:rsidR="004276A5">
        <w:rPr>
          <w:rFonts w:asciiTheme="minorEastAsia" w:eastAsiaTheme="minorEastAsia" w:hAnsiTheme="minorEastAsia" w:hint="eastAsia"/>
          <w:sz w:val="24"/>
        </w:rPr>
        <w:t>其二，</w:t>
      </w:r>
      <w:r>
        <w:rPr>
          <w:rFonts w:ascii="宋体" w:hAnsi="宋体" w:cs="宋体" w:hint="eastAsia"/>
          <w:kern w:val="0"/>
          <w:sz w:val="24"/>
          <w:szCs w:val="24"/>
        </w:rPr>
        <w:t>随着“全课程”“新基础”“数字化学习”等新型课程理念及形式的渗入，我们有较多的美术老师也参与到课堂教学改革的实践中。</w:t>
      </w:r>
      <w:r w:rsidR="004276A5">
        <w:rPr>
          <w:rFonts w:ascii="宋体" w:hAnsi="宋体" w:cs="宋体" w:hint="eastAsia"/>
          <w:kern w:val="0"/>
          <w:sz w:val="24"/>
          <w:szCs w:val="24"/>
        </w:rPr>
        <w:t>老师们虽然能用包容的心态来看待各类新课堂，却缺少专业分析的眼光和手段来进行思考“为什么要搞课堂转型”。其三，在执教</w:t>
      </w:r>
      <w:proofErr w:type="gramStart"/>
      <w:r w:rsidR="004276A5">
        <w:rPr>
          <w:rFonts w:ascii="宋体" w:hAnsi="宋体" w:cs="宋体" w:hint="eastAsia"/>
          <w:kern w:val="0"/>
          <w:sz w:val="24"/>
          <w:szCs w:val="24"/>
        </w:rPr>
        <w:t>苏少版教材</w:t>
      </w:r>
      <w:proofErr w:type="gramEnd"/>
      <w:r w:rsidR="004276A5">
        <w:rPr>
          <w:rFonts w:ascii="宋体" w:hAnsi="宋体" w:cs="宋体" w:hint="eastAsia"/>
          <w:kern w:val="0"/>
          <w:sz w:val="24"/>
          <w:szCs w:val="24"/>
        </w:rPr>
        <w:t>时，或全盘照搬，或选择自己喜欢教的内容教一下、其他内容弃之不管。</w:t>
      </w:r>
    </w:p>
    <w:p w:rsidR="0020036E" w:rsidRDefault="004276A5" w:rsidP="00DE54F7">
      <w:pPr>
        <w:widowControl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6911E0">
        <w:rPr>
          <w:rFonts w:asciiTheme="minorEastAsia" w:eastAsiaTheme="minorEastAsia" w:hAnsiTheme="minorEastAsia" w:hint="eastAsia"/>
          <w:b/>
          <w:sz w:val="24"/>
        </w:rPr>
        <w:t>建议：</w:t>
      </w:r>
      <w:r w:rsidR="005B1521" w:rsidRPr="00274B97">
        <w:rPr>
          <w:rFonts w:asciiTheme="minorEastAsia" w:eastAsiaTheme="minorEastAsia" w:hAnsiTheme="minorEastAsia" w:hint="eastAsia"/>
          <w:b/>
          <w:sz w:val="24"/>
        </w:rPr>
        <w:t>一</w:t>
      </w:r>
      <w:r w:rsidR="0020036E" w:rsidRPr="00274B97">
        <w:rPr>
          <w:rFonts w:asciiTheme="minorEastAsia" w:eastAsiaTheme="minorEastAsia" w:hAnsiTheme="minorEastAsia" w:hint="eastAsia"/>
          <w:b/>
          <w:sz w:val="24"/>
        </w:rPr>
        <w:t>读</w:t>
      </w:r>
      <w:r w:rsidR="0020036E" w:rsidRPr="00274B97">
        <w:rPr>
          <w:rFonts w:ascii="宋体" w:hAnsi="宋体" w:hint="eastAsia"/>
          <w:b/>
          <w:color w:val="000000"/>
          <w:sz w:val="24"/>
          <w:szCs w:val="24"/>
        </w:rPr>
        <w:t>《美术课程标准（2011年版）》。</w:t>
      </w:r>
      <w:r>
        <w:rPr>
          <w:rFonts w:ascii="宋体" w:hAnsi="宋体" w:hint="eastAsia"/>
          <w:color w:val="000000"/>
          <w:sz w:val="24"/>
          <w:szCs w:val="24"/>
        </w:rPr>
        <w:t>首先比较新旧课标的异同，了解</w:t>
      </w:r>
      <w:r w:rsidR="00274B97">
        <w:rPr>
          <w:rFonts w:ascii="宋体" w:hAnsi="宋体" w:hint="eastAsia"/>
          <w:color w:val="000000"/>
          <w:sz w:val="24"/>
          <w:szCs w:val="24"/>
        </w:rPr>
        <w:t>新旧</w:t>
      </w:r>
      <w:proofErr w:type="gramStart"/>
      <w:r w:rsidR="00274B97">
        <w:rPr>
          <w:rFonts w:ascii="宋体" w:hAnsi="宋体" w:hint="eastAsia"/>
          <w:color w:val="000000"/>
          <w:sz w:val="24"/>
          <w:szCs w:val="24"/>
        </w:rPr>
        <w:t>课标</w:t>
      </w:r>
      <w:r>
        <w:rPr>
          <w:rFonts w:ascii="宋体" w:hAnsi="宋体" w:hint="eastAsia"/>
          <w:color w:val="000000"/>
          <w:sz w:val="24"/>
          <w:szCs w:val="24"/>
        </w:rPr>
        <w:t>改变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的内容以及为什么要改变，这是</w:t>
      </w:r>
      <w:r w:rsidR="003D3968">
        <w:rPr>
          <w:rFonts w:ascii="宋体" w:hAnsi="宋体" w:hint="eastAsia"/>
          <w:color w:val="000000"/>
          <w:sz w:val="24"/>
          <w:szCs w:val="24"/>
        </w:rPr>
        <w:t>把握好</w:t>
      </w:r>
      <w:r>
        <w:rPr>
          <w:rFonts w:ascii="宋体" w:hAnsi="宋体" w:hint="eastAsia"/>
          <w:color w:val="000000"/>
          <w:sz w:val="24"/>
          <w:szCs w:val="24"/>
        </w:rPr>
        <w:t>我们教学</w:t>
      </w:r>
      <w:r w:rsidR="003D3968">
        <w:rPr>
          <w:rFonts w:ascii="宋体" w:hAnsi="宋体" w:hint="eastAsia"/>
          <w:color w:val="000000"/>
          <w:sz w:val="24"/>
          <w:szCs w:val="24"/>
        </w:rPr>
        <w:t>的新</w:t>
      </w:r>
      <w:r>
        <w:rPr>
          <w:rFonts w:ascii="宋体" w:hAnsi="宋体" w:hint="eastAsia"/>
          <w:color w:val="000000"/>
          <w:sz w:val="24"/>
          <w:szCs w:val="24"/>
        </w:rPr>
        <w:t>方向。</w:t>
      </w:r>
      <w:r w:rsidR="00274B97">
        <w:rPr>
          <w:rFonts w:ascii="宋体" w:hAnsi="宋体" w:hint="eastAsia"/>
          <w:color w:val="000000"/>
          <w:sz w:val="24"/>
          <w:szCs w:val="24"/>
        </w:rPr>
        <w:t>其次，</w:t>
      </w:r>
      <w:r w:rsidR="00274B97" w:rsidRPr="005E09B9">
        <w:rPr>
          <w:rFonts w:ascii="宋体" w:hAnsi="宋体" w:hint="eastAsia"/>
          <w:color w:val="000000"/>
          <w:sz w:val="24"/>
        </w:rPr>
        <w:t>《美术课程标准》里面详细说明每个学</w:t>
      </w:r>
      <w:proofErr w:type="gramStart"/>
      <w:r w:rsidR="00274B97" w:rsidRPr="005E09B9">
        <w:rPr>
          <w:rFonts w:ascii="宋体" w:hAnsi="宋体" w:hint="eastAsia"/>
          <w:color w:val="000000"/>
          <w:sz w:val="24"/>
        </w:rPr>
        <w:t>段学生</w:t>
      </w:r>
      <w:proofErr w:type="gramEnd"/>
      <w:r w:rsidR="00274B97" w:rsidRPr="005E09B9">
        <w:rPr>
          <w:rFonts w:ascii="宋体" w:hAnsi="宋体" w:hint="eastAsia"/>
          <w:color w:val="000000"/>
          <w:sz w:val="24"/>
        </w:rPr>
        <w:t>应掌握的知识技能掌握情况，里面的描述皆为底线层面应该达到的水准</w:t>
      </w:r>
      <w:r w:rsidR="00274B97">
        <w:rPr>
          <w:rFonts w:ascii="宋体" w:hAnsi="宋体" w:hint="eastAsia"/>
          <w:color w:val="000000"/>
          <w:sz w:val="24"/>
        </w:rPr>
        <w:t>，这是我们教学的质量底线。</w:t>
      </w:r>
      <w:r w:rsidR="00274B97" w:rsidRPr="00274B97">
        <w:rPr>
          <w:rFonts w:asciiTheme="minorEastAsia" w:eastAsiaTheme="minorEastAsia" w:hAnsiTheme="minorEastAsia" w:hint="eastAsia"/>
          <w:b/>
          <w:sz w:val="24"/>
        </w:rPr>
        <w:t>二要</w:t>
      </w:r>
      <w:r w:rsidR="0020036E" w:rsidRPr="00274B97">
        <w:rPr>
          <w:rFonts w:asciiTheme="minorEastAsia" w:eastAsiaTheme="minorEastAsia" w:hAnsiTheme="minorEastAsia" w:hint="eastAsia"/>
          <w:b/>
          <w:sz w:val="24"/>
        </w:rPr>
        <w:t>读“</w:t>
      </w:r>
      <w:r w:rsidR="00391A21" w:rsidRPr="00274B97">
        <w:rPr>
          <w:rFonts w:asciiTheme="minorEastAsia" w:eastAsiaTheme="minorEastAsia" w:hAnsiTheme="minorEastAsia" w:hint="eastAsia"/>
          <w:b/>
          <w:sz w:val="24"/>
        </w:rPr>
        <w:t>课堂转型</w:t>
      </w:r>
      <w:r w:rsidR="0020036E" w:rsidRPr="00274B97">
        <w:rPr>
          <w:rFonts w:asciiTheme="minorEastAsia" w:eastAsiaTheme="minorEastAsia" w:hAnsiTheme="minorEastAsia" w:hint="eastAsia"/>
          <w:b/>
          <w:sz w:val="24"/>
        </w:rPr>
        <w:t>”的相关</w:t>
      </w:r>
      <w:r w:rsidR="003D3968">
        <w:rPr>
          <w:rFonts w:asciiTheme="minorEastAsia" w:eastAsiaTheme="minorEastAsia" w:hAnsiTheme="minorEastAsia" w:hint="eastAsia"/>
          <w:b/>
          <w:sz w:val="24"/>
        </w:rPr>
        <w:t>文献与</w:t>
      </w:r>
      <w:r w:rsidR="0020036E" w:rsidRPr="00274B97">
        <w:rPr>
          <w:rFonts w:asciiTheme="minorEastAsia" w:eastAsiaTheme="minorEastAsia" w:hAnsiTheme="minorEastAsia" w:hint="eastAsia"/>
          <w:b/>
          <w:sz w:val="24"/>
        </w:rPr>
        <w:t>书籍。</w:t>
      </w:r>
      <w:r w:rsidR="00274B97">
        <w:rPr>
          <w:rFonts w:asciiTheme="minorEastAsia" w:eastAsiaTheme="minorEastAsia" w:hAnsiTheme="minorEastAsia" w:hint="eastAsia"/>
          <w:sz w:val="24"/>
        </w:rPr>
        <w:t>可以泛读，至少了解一下区域教学改革的一些情况，明确教学改革的最终目标都是为了学生发展。</w:t>
      </w:r>
      <w:r w:rsidR="00274B97" w:rsidRPr="00274B97">
        <w:rPr>
          <w:rFonts w:asciiTheme="minorEastAsia" w:eastAsiaTheme="minorEastAsia" w:hAnsiTheme="minorEastAsia" w:hint="eastAsia"/>
          <w:b/>
          <w:sz w:val="24"/>
        </w:rPr>
        <w:t>三要</w:t>
      </w:r>
      <w:r w:rsidR="0020036E" w:rsidRPr="00274B97">
        <w:rPr>
          <w:rFonts w:asciiTheme="minorEastAsia" w:eastAsiaTheme="minorEastAsia" w:hAnsiTheme="minorEastAsia" w:hint="eastAsia"/>
          <w:b/>
          <w:sz w:val="24"/>
        </w:rPr>
        <w:t>读1-12册教材。</w:t>
      </w:r>
      <w:r w:rsidR="00274B97" w:rsidRPr="00274B97">
        <w:rPr>
          <w:rFonts w:asciiTheme="minorEastAsia" w:eastAsiaTheme="minorEastAsia" w:hAnsiTheme="minorEastAsia" w:hint="eastAsia"/>
          <w:sz w:val="24"/>
        </w:rPr>
        <w:t>建议精读</w:t>
      </w:r>
      <w:r w:rsidR="00274B97">
        <w:rPr>
          <w:rFonts w:asciiTheme="minorEastAsia" w:eastAsiaTheme="minorEastAsia" w:hAnsiTheme="minorEastAsia" w:hint="eastAsia"/>
          <w:sz w:val="24"/>
        </w:rPr>
        <w:t>，因为</w:t>
      </w:r>
      <w:r w:rsidR="00A37FC6">
        <w:rPr>
          <w:rFonts w:asciiTheme="minorEastAsia" w:eastAsiaTheme="minorEastAsia" w:hAnsiTheme="minorEastAsia" w:hint="eastAsia"/>
          <w:sz w:val="24"/>
        </w:rPr>
        <w:t>课堂教学是老师</w:t>
      </w:r>
      <w:r w:rsidR="00274B97">
        <w:rPr>
          <w:rFonts w:asciiTheme="minorEastAsia" w:eastAsiaTheme="minorEastAsia" w:hAnsiTheme="minorEastAsia" w:hint="eastAsia"/>
          <w:sz w:val="24"/>
        </w:rPr>
        <w:t>最主要</w:t>
      </w:r>
      <w:r w:rsidR="00A37FC6">
        <w:rPr>
          <w:rFonts w:asciiTheme="minorEastAsia" w:eastAsiaTheme="minorEastAsia" w:hAnsiTheme="minorEastAsia" w:hint="eastAsia"/>
          <w:sz w:val="24"/>
        </w:rPr>
        <w:t>的</w:t>
      </w:r>
      <w:r w:rsidR="00274B97">
        <w:rPr>
          <w:rFonts w:asciiTheme="minorEastAsia" w:eastAsiaTheme="minorEastAsia" w:hAnsiTheme="minorEastAsia" w:hint="eastAsia"/>
          <w:sz w:val="24"/>
        </w:rPr>
        <w:t>工作</w:t>
      </w:r>
      <w:r w:rsidR="00A37FC6">
        <w:rPr>
          <w:rFonts w:asciiTheme="minorEastAsia" w:eastAsiaTheme="minorEastAsia" w:hAnsiTheme="minorEastAsia" w:hint="eastAsia"/>
          <w:sz w:val="24"/>
        </w:rPr>
        <w:t>、提升课堂效益是老师最主要的价值追求</w:t>
      </w:r>
      <w:r w:rsidR="00274B97">
        <w:rPr>
          <w:rFonts w:asciiTheme="minorEastAsia" w:eastAsiaTheme="minorEastAsia" w:hAnsiTheme="minorEastAsia" w:hint="eastAsia"/>
          <w:sz w:val="24"/>
        </w:rPr>
        <w:t>。</w:t>
      </w:r>
      <w:r w:rsidR="00274B97" w:rsidRPr="005E09B9">
        <w:rPr>
          <w:rFonts w:hint="eastAsia"/>
          <w:color w:val="000000"/>
          <w:sz w:val="24"/>
        </w:rPr>
        <w:t>老师们要</w:t>
      </w:r>
      <w:r w:rsidR="00274B97">
        <w:rPr>
          <w:rFonts w:hint="eastAsia"/>
          <w:color w:val="000000"/>
          <w:sz w:val="24"/>
        </w:rPr>
        <w:t>尤为</w:t>
      </w:r>
      <w:r w:rsidR="00274B97" w:rsidRPr="005E09B9">
        <w:rPr>
          <w:rFonts w:hint="eastAsia"/>
          <w:color w:val="000000"/>
          <w:sz w:val="24"/>
        </w:rPr>
        <w:t>关注知识脉络的梳理，</w:t>
      </w:r>
      <w:r w:rsidR="00A37FC6">
        <w:rPr>
          <w:rFonts w:hint="eastAsia"/>
          <w:color w:val="000000"/>
          <w:sz w:val="24"/>
        </w:rPr>
        <w:t>既要了解知识点的分布，又要注意知识的递进，在全盘考虑的基础上，突出重点教学，不应偏颇。</w:t>
      </w:r>
    </w:p>
    <w:p w:rsidR="0020036E" w:rsidRPr="006911E0" w:rsidRDefault="0020036E" w:rsidP="00DE54F7">
      <w:pPr>
        <w:widowControl/>
        <w:spacing w:line="360" w:lineRule="auto"/>
        <w:ind w:firstLineChars="200" w:firstLine="482"/>
        <w:rPr>
          <w:b/>
          <w:sz w:val="24"/>
        </w:rPr>
      </w:pPr>
      <w:r w:rsidRPr="006911E0">
        <w:rPr>
          <w:rFonts w:hint="eastAsia"/>
          <w:b/>
          <w:sz w:val="24"/>
        </w:rPr>
        <w:t>（二）围绕专题突破，唤起专业自觉</w:t>
      </w:r>
    </w:p>
    <w:p w:rsidR="00A37FC6" w:rsidRDefault="00B026F2" w:rsidP="00DE54F7">
      <w:pPr>
        <w:widowControl/>
        <w:spacing w:line="360" w:lineRule="auto"/>
        <w:ind w:firstLineChars="200" w:firstLine="482"/>
        <w:rPr>
          <w:sz w:val="24"/>
        </w:rPr>
      </w:pPr>
      <w:r w:rsidRPr="006911E0">
        <w:rPr>
          <w:rFonts w:hint="eastAsia"/>
          <w:b/>
          <w:sz w:val="24"/>
        </w:rPr>
        <w:t>现状：</w:t>
      </w:r>
      <w:r w:rsidR="00D3422D">
        <w:rPr>
          <w:rFonts w:hint="eastAsia"/>
          <w:sz w:val="24"/>
        </w:rPr>
        <w:t>最近三年，我区老师聚焦“习作指导的有效性”进行了研究，在每学期期末老师们都会作指导经验的沙龙交流。在一次次</w:t>
      </w:r>
      <w:r w:rsidR="003113B3">
        <w:rPr>
          <w:rFonts w:hint="eastAsia"/>
          <w:sz w:val="24"/>
        </w:rPr>
        <w:t>提炼经验、反思改进教学成效的过程</w:t>
      </w:r>
      <w:r w:rsidR="00D3422D">
        <w:rPr>
          <w:rFonts w:hint="eastAsia"/>
          <w:sz w:val="24"/>
        </w:rPr>
        <w:t>中，老师们从抽象到具象、从泛化到聚焦、从重视“教”到关注“学”</w:t>
      </w:r>
      <w:r w:rsidR="008C761B">
        <w:rPr>
          <w:rFonts w:hint="eastAsia"/>
          <w:sz w:val="24"/>
        </w:rPr>
        <w:t>、</w:t>
      </w:r>
      <w:r w:rsidR="008C761B">
        <w:rPr>
          <w:rFonts w:hint="eastAsia"/>
          <w:sz w:val="24"/>
        </w:rPr>
        <w:lastRenderedPageBreak/>
        <w:t>从任务</w:t>
      </w:r>
      <w:r w:rsidR="003D3968">
        <w:rPr>
          <w:rFonts w:hint="eastAsia"/>
          <w:sz w:val="24"/>
        </w:rPr>
        <w:t>的</w:t>
      </w:r>
      <w:r w:rsidR="008C761B">
        <w:rPr>
          <w:rFonts w:hint="eastAsia"/>
          <w:sz w:val="24"/>
        </w:rPr>
        <w:t>执行者到教学</w:t>
      </w:r>
      <w:r w:rsidR="003D3968">
        <w:rPr>
          <w:rFonts w:hint="eastAsia"/>
          <w:sz w:val="24"/>
        </w:rPr>
        <w:t>的</w:t>
      </w:r>
      <w:r w:rsidR="008C761B">
        <w:rPr>
          <w:rFonts w:hint="eastAsia"/>
          <w:sz w:val="24"/>
        </w:rPr>
        <w:t>研究者，</w:t>
      </w:r>
      <w:r w:rsidR="003113B3">
        <w:rPr>
          <w:rFonts w:hint="eastAsia"/>
          <w:sz w:val="24"/>
        </w:rPr>
        <w:t>慢慢</w:t>
      </w:r>
      <w:r w:rsidR="008C761B">
        <w:rPr>
          <w:rFonts w:hint="eastAsia"/>
          <w:sz w:val="24"/>
        </w:rPr>
        <w:t>教师们改变了行走的方式，</w:t>
      </w:r>
      <w:r w:rsidR="003113B3">
        <w:rPr>
          <w:rFonts w:hint="eastAsia"/>
          <w:sz w:val="24"/>
        </w:rPr>
        <w:t>形成诸多研究专题，这些研究专题将</w:t>
      </w:r>
      <w:r w:rsidR="008C761B">
        <w:rPr>
          <w:rFonts w:hint="eastAsia"/>
          <w:sz w:val="24"/>
        </w:rPr>
        <w:t>促使教师们</w:t>
      </w:r>
      <w:r w:rsidR="003113B3">
        <w:rPr>
          <w:rFonts w:hint="eastAsia"/>
          <w:sz w:val="24"/>
        </w:rPr>
        <w:t>走向专业自觉。</w:t>
      </w:r>
    </w:p>
    <w:p w:rsidR="00B24983" w:rsidRPr="008C761B" w:rsidRDefault="003113B3" w:rsidP="00DE54F7">
      <w:pPr>
        <w:widowControl/>
        <w:spacing w:line="360" w:lineRule="auto"/>
        <w:ind w:firstLineChars="200" w:firstLine="360"/>
        <w:rPr>
          <w:rFonts w:ascii="仿宋" w:eastAsia="仿宋" w:hAnsi="仿宋"/>
          <w:sz w:val="18"/>
          <w:szCs w:val="18"/>
        </w:rPr>
      </w:pPr>
      <w:r w:rsidRPr="008C761B">
        <w:rPr>
          <w:rFonts w:ascii="仿宋" w:eastAsia="仿宋" w:hAnsi="仿宋" w:hint="eastAsia"/>
          <w:sz w:val="18"/>
          <w:szCs w:val="18"/>
        </w:rPr>
        <w:t>研究专题：</w:t>
      </w:r>
    </w:p>
    <w:tbl>
      <w:tblPr>
        <w:tblW w:w="4825" w:type="pct"/>
        <w:tblInd w:w="250" w:type="dxa"/>
        <w:tblLayout w:type="fixed"/>
        <w:tblLook w:val="04A0"/>
      </w:tblPr>
      <w:tblGrid>
        <w:gridCol w:w="711"/>
        <w:gridCol w:w="4819"/>
        <w:gridCol w:w="993"/>
        <w:gridCol w:w="1701"/>
      </w:tblGrid>
      <w:tr w:rsidR="008C761B" w:rsidRPr="008C761B" w:rsidTr="00CF79BE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61B" w:rsidRPr="008C761B" w:rsidRDefault="008C761B" w:rsidP="00DE54F7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61B" w:rsidRPr="008C761B" w:rsidRDefault="00B21BE9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61B" w:rsidRPr="008C761B" w:rsidRDefault="00B21BE9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61B" w:rsidRPr="008C761B" w:rsidRDefault="00B21BE9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所在单位</w:t>
            </w:r>
          </w:p>
        </w:tc>
      </w:tr>
      <w:tr w:rsidR="00CF79BE" w:rsidRPr="008C761B" w:rsidTr="008C761B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B21BE9" w:rsidP="00DE54F7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区备</w:t>
            </w:r>
            <w:r w:rsidR="00CF79BE"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案课题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小学美术作品材料表现的案例研究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梅玉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浦前中心</w:t>
            </w:r>
            <w:proofErr w:type="gramEnd"/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</w:t>
            </w:r>
          </w:p>
        </w:tc>
      </w:tr>
      <w:tr w:rsidR="00CF79BE" w:rsidRPr="008C761B" w:rsidTr="008C761B">
        <w:trPr>
          <w:trHeight w:val="28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小学美术习作多元化展示的研究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余丹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解放路小学</w:t>
            </w:r>
          </w:p>
        </w:tc>
      </w:tr>
      <w:tr w:rsidR="00CF79BE" w:rsidRPr="008C761B" w:rsidTr="008C761B">
        <w:trPr>
          <w:trHeight w:val="28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小学美术课堂“有效示范”的探究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王芸君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华</w:t>
            </w:r>
            <w:proofErr w:type="gramStart"/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润小学</w:t>
            </w:r>
            <w:proofErr w:type="gramEnd"/>
          </w:p>
        </w:tc>
      </w:tr>
      <w:tr w:rsidR="00CF79BE" w:rsidRPr="008C761B" w:rsidTr="008C761B">
        <w:trPr>
          <w:trHeight w:val="28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小学美术中年段绘画</w:t>
            </w:r>
            <w:proofErr w:type="gramStart"/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课图片</w:t>
            </w:r>
            <w:proofErr w:type="gramEnd"/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资料运用策略的研究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陆丽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红梅实验小学</w:t>
            </w:r>
          </w:p>
        </w:tc>
      </w:tr>
      <w:tr w:rsidR="00CF79BE" w:rsidRPr="008C761B" w:rsidTr="008C761B">
        <w:trPr>
          <w:trHeight w:val="285"/>
        </w:trPr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小学美术欣赏课年段序列的整体架构和实践研究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第二实验小学</w:t>
            </w:r>
          </w:p>
        </w:tc>
      </w:tr>
      <w:tr w:rsidR="00CF79BE" w:rsidRPr="008C761B" w:rsidTr="008C761B">
        <w:trPr>
          <w:trHeight w:val="285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校级课题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小学美术</w:t>
            </w:r>
            <w:proofErr w:type="gramStart"/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范画指导</w:t>
            </w:r>
            <w:proofErr w:type="gramEnd"/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策略的实践研究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张灿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第二实验小学</w:t>
            </w:r>
          </w:p>
        </w:tc>
      </w:tr>
      <w:tr w:rsidR="00CF79BE" w:rsidRPr="008C761B" w:rsidTr="008C761B">
        <w:trPr>
          <w:trHeight w:val="285"/>
        </w:trPr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小学美术教材名作欣赏在教学中运用策略的研究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程晓</w:t>
            </w:r>
            <w:proofErr w:type="gramStart"/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晓</w:t>
            </w:r>
            <w:proofErr w:type="gramEnd"/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BE" w:rsidRPr="008C761B" w:rsidRDefault="00CF79BE" w:rsidP="00DE54F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C761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青龙实验小学</w:t>
            </w:r>
          </w:p>
        </w:tc>
      </w:tr>
    </w:tbl>
    <w:p w:rsidR="00B026F2" w:rsidRPr="00984E08" w:rsidRDefault="00A37FC6" w:rsidP="00DE54F7">
      <w:pPr>
        <w:widowControl/>
        <w:spacing w:line="360" w:lineRule="auto"/>
        <w:ind w:firstLineChars="200" w:firstLine="482"/>
        <w:rPr>
          <w:b/>
          <w:sz w:val="24"/>
        </w:rPr>
      </w:pPr>
      <w:r w:rsidRPr="006911E0">
        <w:rPr>
          <w:rFonts w:hint="eastAsia"/>
          <w:b/>
          <w:sz w:val="24"/>
        </w:rPr>
        <w:t>建议</w:t>
      </w:r>
      <w:r w:rsidR="00B026F2" w:rsidRPr="006911E0">
        <w:rPr>
          <w:rFonts w:hint="eastAsia"/>
          <w:b/>
          <w:sz w:val="24"/>
        </w:rPr>
        <w:t>：</w:t>
      </w:r>
      <w:r w:rsidR="003113B3" w:rsidRPr="00E41B62">
        <w:rPr>
          <w:rFonts w:hint="eastAsia"/>
          <w:b/>
          <w:sz w:val="24"/>
        </w:rPr>
        <w:t>1.</w:t>
      </w:r>
      <w:r w:rsidR="00B21BE9" w:rsidRPr="00E41B62">
        <w:rPr>
          <w:rFonts w:hint="eastAsia"/>
          <w:b/>
          <w:sz w:val="24"/>
        </w:rPr>
        <w:t>组建研究共同体</w:t>
      </w:r>
      <w:r w:rsidR="003113B3" w:rsidRPr="00E41B62">
        <w:rPr>
          <w:rFonts w:hint="eastAsia"/>
          <w:b/>
          <w:sz w:val="24"/>
        </w:rPr>
        <w:t>。</w:t>
      </w:r>
      <w:r w:rsidR="00CF79BE">
        <w:rPr>
          <w:rFonts w:hint="eastAsia"/>
          <w:sz w:val="24"/>
        </w:rPr>
        <w:t>对以上研究专题感兴趣的老师，可积极加入到研究团队中，同伴互助、建立互惠共同体来研究并解决教学中的难点问题。</w:t>
      </w:r>
    </w:p>
    <w:p w:rsidR="003113B3" w:rsidRDefault="003113B3" w:rsidP="00DE54F7">
      <w:pPr>
        <w:widowControl/>
        <w:spacing w:line="360" w:lineRule="auto"/>
        <w:ind w:firstLineChars="200" w:firstLine="482"/>
        <w:rPr>
          <w:sz w:val="24"/>
        </w:rPr>
      </w:pPr>
      <w:r w:rsidRPr="00E41B62">
        <w:rPr>
          <w:rFonts w:hint="eastAsia"/>
          <w:b/>
          <w:sz w:val="24"/>
        </w:rPr>
        <w:t>2.</w:t>
      </w:r>
      <w:r w:rsidR="003D3968" w:rsidRPr="00E41B62">
        <w:rPr>
          <w:rFonts w:hint="eastAsia"/>
          <w:b/>
          <w:sz w:val="24"/>
        </w:rPr>
        <w:t>课题研究与常规教研整合推进</w:t>
      </w:r>
      <w:r w:rsidR="00C929FB" w:rsidRPr="00E41B62">
        <w:rPr>
          <w:rFonts w:hint="eastAsia"/>
          <w:b/>
          <w:sz w:val="24"/>
        </w:rPr>
        <w:t>。</w:t>
      </w:r>
      <w:r w:rsidR="00E41B62">
        <w:rPr>
          <w:rFonts w:hint="eastAsia"/>
          <w:sz w:val="24"/>
        </w:rPr>
        <w:t>课题主持人要加强对活动的策划，把平时的</w:t>
      </w:r>
      <w:r w:rsidR="007D7687">
        <w:rPr>
          <w:rFonts w:hint="eastAsia"/>
          <w:sz w:val="24"/>
        </w:rPr>
        <w:t>校本教</w:t>
      </w:r>
      <w:r w:rsidR="00E41B62">
        <w:rPr>
          <w:rFonts w:hint="eastAsia"/>
          <w:sz w:val="24"/>
        </w:rPr>
        <w:t>研活动</w:t>
      </w:r>
      <w:r w:rsidR="007D7687">
        <w:rPr>
          <w:rFonts w:hint="eastAsia"/>
          <w:sz w:val="24"/>
        </w:rPr>
        <w:t>、联校教研活动</w:t>
      </w:r>
      <w:r w:rsidR="006911E0">
        <w:rPr>
          <w:rFonts w:hint="eastAsia"/>
          <w:sz w:val="24"/>
        </w:rPr>
        <w:t>、各类比赛活动</w:t>
      </w:r>
      <w:r w:rsidR="007D7687">
        <w:rPr>
          <w:rFonts w:hint="eastAsia"/>
          <w:sz w:val="24"/>
        </w:rPr>
        <w:t>等</w:t>
      </w:r>
      <w:r w:rsidR="006911E0">
        <w:rPr>
          <w:rFonts w:hint="eastAsia"/>
          <w:sz w:val="24"/>
        </w:rPr>
        <w:t>加以</w:t>
      </w:r>
      <w:r w:rsidR="007D7687">
        <w:rPr>
          <w:rFonts w:hint="eastAsia"/>
          <w:sz w:val="24"/>
        </w:rPr>
        <w:t>整合，围绕</w:t>
      </w:r>
      <w:r w:rsidR="00E41B62">
        <w:rPr>
          <w:rFonts w:hint="eastAsia"/>
          <w:sz w:val="24"/>
        </w:rPr>
        <w:t>研究专题</w:t>
      </w:r>
      <w:r w:rsidR="007D7687">
        <w:rPr>
          <w:rFonts w:hint="eastAsia"/>
          <w:sz w:val="24"/>
        </w:rPr>
        <w:t>来开展。做到活动前有策划设计、中有监控落实、后有反思改进。</w:t>
      </w:r>
      <w:r w:rsidR="006911E0">
        <w:rPr>
          <w:rFonts w:hint="eastAsia"/>
          <w:sz w:val="24"/>
        </w:rPr>
        <w:t>尽量通过整合，减少活动量次，增强活动实效。</w:t>
      </w:r>
    </w:p>
    <w:p w:rsidR="00C929FB" w:rsidRPr="00C929FB" w:rsidRDefault="00C929FB" w:rsidP="00DE54F7">
      <w:pPr>
        <w:widowControl/>
        <w:spacing w:line="360" w:lineRule="auto"/>
        <w:ind w:firstLineChars="200" w:firstLine="482"/>
        <w:rPr>
          <w:sz w:val="24"/>
        </w:rPr>
      </w:pPr>
      <w:r w:rsidRPr="00E41B62">
        <w:rPr>
          <w:rFonts w:hint="eastAsia"/>
          <w:b/>
          <w:sz w:val="24"/>
        </w:rPr>
        <w:t>3.</w:t>
      </w:r>
      <w:r w:rsidRPr="00E41B62">
        <w:rPr>
          <w:rFonts w:hint="eastAsia"/>
          <w:b/>
          <w:sz w:val="24"/>
        </w:rPr>
        <w:t>提升论文写作能力。</w:t>
      </w:r>
      <w:r w:rsidR="003D3968">
        <w:rPr>
          <w:rFonts w:ascii="宋体" w:hAnsi="宋体" w:cs="宋体" w:hint="eastAsia"/>
          <w:color w:val="000000"/>
          <w:kern w:val="0"/>
          <w:sz w:val="24"/>
        </w:rPr>
        <w:t>教师的论文是对教学现象的一种认识和理性思考，有助于教师教学经验的及时总结，有利于反思教学中的不足，改进和促进教学效益的提升。</w:t>
      </w:r>
      <w:proofErr w:type="gramStart"/>
      <w:r w:rsidR="003D3968">
        <w:rPr>
          <w:rFonts w:ascii="宋体" w:hAnsi="宋体" w:hint="eastAsia"/>
          <w:sz w:val="24"/>
        </w:rPr>
        <w:t>从想到</w:t>
      </w:r>
      <w:proofErr w:type="gramEnd"/>
      <w:r w:rsidR="003D3968">
        <w:rPr>
          <w:rFonts w:ascii="宋体" w:hAnsi="宋体" w:hint="eastAsia"/>
          <w:sz w:val="24"/>
        </w:rPr>
        <w:t>说，从说到写，我们的思路会从混沌到清晰，从激情到理性，从跳跃到稳定。所以建议大家围绕研究专题，及时记录困惑，提炼经验，寻求解决之道，把转瞬即逝的“可能的”经验转化成具有一定思想深度的</w:t>
      </w:r>
      <w:r w:rsidR="00E41B62">
        <w:rPr>
          <w:rFonts w:ascii="宋体" w:hAnsi="宋体" w:hint="eastAsia"/>
          <w:sz w:val="24"/>
        </w:rPr>
        <w:t>“现实的”经验。</w:t>
      </w:r>
    </w:p>
    <w:p w:rsidR="0020036E" w:rsidRPr="006911E0" w:rsidRDefault="0020036E" w:rsidP="00DE54F7">
      <w:pPr>
        <w:widowControl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911E0">
        <w:rPr>
          <w:rFonts w:hint="eastAsia"/>
          <w:b/>
          <w:sz w:val="24"/>
        </w:rPr>
        <w:t>（三）</w:t>
      </w:r>
      <w:r w:rsidR="003113B3" w:rsidRPr="006911E0">
        <w:rPr>
          <w:rFonts w:hint="eastAsia"/>
          <w:b/>
          <w:sz w:val="24"/>
        </w:rPr>
        <w:t>组建</w:t>
      </w:r>
      <w:r w:rsidRPr="006911E0">
        <w:rPr>
          <w:rFonts w:hint="eastAsia"/>
          <w:b/>
          <w:sz w:val="24"/>
        </w:rPr>
        <w:t>教师</w:t>
      </w:r>
      <w:r w:rsidR="003113B3" w:rsidRPr="006911E0">
        <w:rPr>
          <w:rFonts w:hint="eastAsia"/>
          <w:b/>
          <w:sz w:val="24"/>
        </w:rPr>
        <w:t>团队</w:t>
      </w:r>
      <w:r w:rsidRPr="006911E0">
        <w:rPr>
          <w:rFonts w:hint="eastAsia"/>
          <w:b/>
          <w:sz w:val="24"/>
        </w:rPr>
        <w:t>，提升专业能力</w:t>
      </w:r>
    </w:p>
    <w:p w:rsidR="0020036E" w:rsidRDefault="003113B3" w:rsidP="00DE54F7">
      <w:pPr>
        <w:widowControl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984E08">
        <w:rPr>
          <w:rFonts w:asciiTheme="minorEastAsia" w:eastAsiaTheme="minorEastAsia" w:hAnsiTheme="minorEastAsia" w:hint="eastAsia"/>
          <w:b/>
          <w:sz w:val="24"/>
        </w:rPr>
        <w:t>现状</w:t>
      </w:r>
      <w:r w:rsidR="00B026F2" w:rsidRPr="00984E08">
        <w:rPr>
          <w:rFonts w:asciiTheme="minorEastAsia" w:eastAsiaTheme="minorEastAsia" w:hAnsiTheme="minorEastAsia" w:hint="eastAsia"/>
          <w:b/>
          <w:sz w:val="24"/>
        </w:rPr>
        <w:t>：</w:t>
      </w:r>
      <w:r w:rsidR="001B4270">
        <w:rPr>
          <w:rFonts w:asciiTheme="minorEastAsia" w:eastAsiaTheme="minorEastAsia" w:hAnsiTheme="minorEastAsia" w:hint="eastAsia"/>
          <w:sz w:val="24"/>
        </w:rPr>
        <w:t>根据调研反馈，</w:t>
      </w:r>
      <w:r w:rsidR="007C42CA">
        <w:rPr>
          <w:rFonts w:hint="eastAsia"/>
          <w:sz w:val="24"/>
        </w:rPr>
        <w:t>我区教师专业素养有较大差异、专业素质的内部结构存在一定的不平衡性，主要问题有：一、新教师的入门</w:t>
      </w:r>
      <w:proofErr w:type="gramStart"/>
      <w:r w:rsidR="007C42CA">
        <w:rPr>
          <w:rFonts w:hint="eastAsia"/>
          <w:sz w:val="24"/>
        </w:rPr>
        <w:t>入格缺乏</w:t>
      </w:r>
      <w:proofErr w:type="gramEnd"/>
      <w:r w:rsidR="007C42CA">
        <w:rPr>
          <w:rFonts w:hint="eastAsia"/>
          <w:sz w:val="24"/>
        </w:rPr>
        <w:t>针对性的培训</w:t>
      </w:r>
      <w:r w:rsidR="001B4270">
        <w:rPr>
          <w:rFonts w:hint="eastAsia"/>
          <w:sz w:val="24"/>
        </w:rPr>
        <w:t>。二、</w:t>
      </w:r>
      <w:r w:rsidR="007C42CA">
        <w:rPr>
          <w:rFonts w:hint="eastAsia"/>
          <w:sz w:val="24"/>
        </w:rPr>
        <w:t>成熟教师安于完成</w:t>
      </w:r>
      <w:r w:rsidR="001B4270">
        <w:rPr>
          <w:rFonts w:hint="eastAsia"/>
          <w:sz w:val="24"/>
        </w:rPr>
        <w:t>常规教学</w:t>
      </w:r>
      <w:r w:rsidR="007C42CA">
        <w:rPr>
          <w:rFonts w:hint="eastAsia"/>
          <w:sz w:val="24"/>
        </w:rPr>
        <w:t>工作，疲于应付事务性工作，</w:t>
      </w:r>
      <w:r w:rsidR="001B4270">
        <w:rPr>
          <w:rFonts w:hint="eastAsia"/>
          <w:sz w:val="24"/>
        </w:rPr>
        <w:t>缺少专业自觉。三、</w:t>
      </w:r>
      <w:r w:rsidR="007C42CA">
        <w:rPr>
          <w:rFonts w:hint="eastAsia"/>
          <w:sz w:val="24"/>
        </w:rPr>
        <w:t>教师</w:t>
      </w:r>
      <w:r w:rsidR="001B4270">
        <w:rPr>
          <w:rFonts w:hint="eastAsia"/>
          <w:sz w:val="24"/>
        </w:rPr>
        <w:t>普遍的</w:t>
      </w:r>
      <w:r w:rsidR="007C42CA">
        <w:rPr>
          <w:rFonts w:hint="eastAsia"/>
          <w:sz w:val="24"/>
        </w:rPr>
        <w:t>专业素养</w:t>
      </w:r>
      <w:r w:rsidR="001B4270">
        <w:rPr>
          <w:rFonts w:hint="eastAsia"/>
          <w:sz w:val="24"/>
        </w:rPr>
        <w:t>（大学专攻一项）</w:t>
      </w:r>
      <w:r w:rsidR="007C42CA">
        <w:rPr>
          <w:rFonts w:hint="eastAsia"/>
          <w:sz w:val="24"/>
        </w:rPr>
        <w:t>与目前教学内容的多元化</w:t>
      </w:r>
      <w:r w:rsidR="001B4270">
        <w:rPr>
          <w:rFonts w:hint="eastAsia"/>
          <w:sz w:val="24"/>
        </w:rPr>
        <w:t>极</w:t>
      </w:r>
      <w:r w:rsidR="007C42CA">
        <w:rPr>
          <w:rFonts w:hint="eastAsia"/>
          <w:sz w:val="24"/>
        </w:rPr>
        <w:t>不匹配，最为突出的是国画</w:t>
      </w:r>
      <w:r w:rsidR="001B4270">
        <w:rPr>
          <w:rFonts w:hint="eastAsia"/>
          <w:sz w:val="24"/>
        </w:rPr>
        <w:t>、版画、手工、陶艺等</w:t>
      </w:r>
      <w:r w:rsidR="007C42CA">
        <w:rPr>
          <w:rFonts w:hint="eastAsia"/>
          <w:sz w:val="24"/>
        </w:rPr>
        <w:t>方面的专业素养</w:t>
      </w:r>
      <w:r w:rsidR="001B4270">
        <w:rPr>
          <w:rFonts w:hint="eastAsia"/>
          <w:sz w:val="24"/>
        </w:rPr>
        <w:t>严重</w:t>
      </w:r>
      <w:r w:rsidR="007C42CA">
        <w:rPr>
          <w:rFonts w:hint="eastAsia"/>
          <w:sz w:val="24"/>
        </w:rPr>
        <w:t>缺失，</w:t>
      </w:r>
      <w:r w:rsidR="001B4270">
        <w:rPr>
          <w:rFonts w:hint="eastAsia"/>
          <w:sz w:val="24"/>
        </w:rPr>
        <w:t>有的在大学根本连见都没见过、摸都没摸过。我区主要采用“同伴互助”、辅以“</w:t>
      </w:r>
      <w:r w:rsidR="007C42CA">
        <w:rPr>
          <w:rFonts w:hint="eastAsia"/>
          <w:sz w:val="24"/>
        </w:rPr>
        <w:t>专家</w:t>
      </w:r>
      <w:r w:rsidR="001B4270">
        <w:rPr>
          <w:rFonts w:hint="eastAsia"/>
          <w:sz w:val="24"/>
        </w:rPr>
        <w:t>引领”的</w:t>
      </w:r>
      <w:r w:rsidR="001B4270">
        <w:rPr>
          <w:rFonts w:hint="eastAsia"/>
          <w:sz w:val="24"/>
        </w:rPr>
        <w:lastRenderedPageBreak/>
        <w:t>方式进行</w:t>
      </w:r>
      <w:r w:rsidR="007C42CA">
        <w:rPr>
          <w:rFonts w:hint="eastAsia"/>
          <w:sz w:val="24"/>
        </w:rPr>
        <w:t>专项培训，用讲练结合、及时跟进的方式进行</w:t>
      </w:r>
      <w:r w:rsidR="001B4270">
        <w:rPr>
          <w:rFonts w:hint="eastAsia"/>
          <w:sz w:val="24"/>
        </w:rPr>
        <w:t>系列化的</w:t>
      </w:r>
      <w:r w:rsidR="007C42CA">
        <w:rPr>
          <w:rFonts w:hint="eastAsia"/>
          <w:sz w:val="24"/>
        </w:rPr>
        <w:t>培训</w:t>
      </w:r>
      <w:r w:rsidR="001B4270">
        <w:rPr>
          <w:rFonts w:hint="eastAsia"/>
          <w:sz w:val="24"/>
        </w:rPr>
        <w:t>，以期使教师“</w:t>
      </w:r>
      <w:proofErr w:type="gramStart"/>
      <w:r w:rsidR="001B4270">
        <w:rPr>
          <w:rFonts w:hint="eastAsia"/>
          <w:sz w:val="24"/>
        </w:rPr>
        <w:t>一</w:t>
      </w:r>
      <w:proofErr w:type="gramEnd"/>
      <w:r w:rsidR="001B4270">
        <w:rPr>
          <w:rFonts w:hint="eastAsia"/>
          <w:sz w:val="24"/>
        </w:rPr>
        <w:t>培训一得”，从普及走向提高</w:t>
      </w:r>
      <w:r w:rsidR="007C42CA">
        <w:rPr>
          <w:rFonts w:hint="eastAsia"/>
          <w:sz w:val="24"/>
        </w:rPr>
        <w:t>。</w:t>
      </w:r>
    </w:p>
    <w:p w:rsidR="006911E0" w:rsidRPr="0092690C" w:rsidRDefault="006911E0" w:rsidP="00DE54F7">
      <w:pPr>
        <w:widowControl/>
        <w:spacing w:line="360" w:lineRule="auto"/>
        <w:ind w:firstLineChars="200" w:firstLine="482"/>
        <w:rPr>
          <w:sz w:val="24"/>
        </w:rPr>
      </w:pPr>
      <w:r w:rsidRPr="00984E08">
        <w:rPr>
          <w:rFonts w:hint="eastAsia"/>
          <w:b/>
          <w:sz w:val="24"/>
        </w:rPr>
        <w:t>建议：</w:t>
      </w:r>
      <w:r w:rsidRPr="00984E08">
        <w:rPr>
          <w:rFonts w:hint="eastAsia"/>
          <w:b/>
          <w:sz w:val="24"/>
        </w:rPr>
        <w:t>1</w:t>
      </w:r>
      <w:r w:rsidRPr="00984E08">
        <w:rPr>
          <w:rFonts w:hint="eastAsia"/>
          <w:b/>
          <w:sz w:val="24"/>
        </w:rPr>
        <w:t>．</w:t>
      </w:r>
      <w:r w:rsidR="00F84F7F" w:rsidRPr="00984E08">
        <w:rPr>
          <w:rFonts w:hint="eastAsia"/>
          <w:b/>
          <w:sz w:val="24"/>
        </w:rPr>
        <w:t>组建</w:t>
      </w:r>
      <w:r w:rsidRPr="00984E08">
        <w:rPr>
          <w:rFonts w:hint="eastAsia"/>
          <w:b/>
          <w:sz w:val="24"/>
        </w:rPr>
        <w:t>教师的团队，开展针对性培训。</w:t>
      </w:r>
      <w:r w:rsidR="00F84F7F">
        <w:rPr>
          <w:rFonts w:hint="eastAsia"/>
          <w:sz w:val="24"/>
        </w:rPr>
        <w:t>（</w:t>
      </w:r>
      <w:r w:rsidR="00F84F7F">
        <w:rPr>
          <w:rFonts w:hint="eastAsia"/>
          <w:sz w:val="24"/>
        </w:rPr>
        <w:t>1</w:t>
      </w:r>
      <w:r w:rsidR="00F84F7F">
        <w:rPr>
          <w:rFonts w:hint="eastAsia"/>
          <w:sz w:val="24"/>
        </w:rPr>
        <w:t>）</w:t>
      </w:r>
      <w:r w:rsidR="00AF3F6D">
        <w:rPr>
          <w:rFonts w:hint="eastAsia"/>
          <w:sz w:val="24"/>
        </w:rPr>
        <w:t>继续进行</w:t>
      </w:r>
      <w:r w:rsidRPr="00544273">
        <w:rPr>
          <w:rFonts w:hint="eastAsia"/>
          <w:sz w:val="24"/>
        </w:rPr>
        <w:t>新教师</w:t>
      </w:r>
      <w:r>
        <w:rPr>
          <w:rFonts w:hint="eastAsia"/>
          <w:sz w:val="24"/>
        </w:rPr>
        <w:t>“同课重构”</w:t>
      </w:r>
      <w:r w:rsidRPr="00544273">
        <w:rPr>
          <w:rFonts w:hint="eastAsia"/>
          <w:sz w:val="24"/>
        </w:rPr>
        <w:t>。先进行普查式</w:t>
      </w:r>
      <w:r w:rsidRPr="00544273">
        <w:rPr>
          <w:rFonts w:ascii="宋体" w:hAnsi="宋体" w:cs="宋体" w:hint="eastAsia"/>
          <w:kern w:val="0"/>
          <w:sz w:val="24"/>
        </w:rPr>
        <w:t>调研，</w:t>
      </w:r>
      <w:r w:rsidR="00F84F7F">
        <w:rPr>
          <w:rFonts w:ascii="宋体" w:hAnsi="宋体" w:cs="宋体" w:hint="eastAsia"/>
          <w:kern w:val="0"/>
          <w:sz w:val="24"/>
        </w:rPr>
        <w:t>根据调研情况</w:t>
      </w:r>
      <w:r w:rsidRPr="00544273">
        <w:rPr>
          <w:rFonts w:ascii="宋体" w:hAnsi="宋体" w:cs="宋体" w:hint="eastAsia"/>
          <w:kern w:val="0"/>
          <w:sz w:val="24"/>
        </w:rPr>
        <w:t>，</w:t>
      </w:r>
      <w:r w:rsidR="00F84F7F">
        <w:rPr>
          <w:rFonts w:ascii="宋体" w:hAnsi="宋体" w:cs="宋体"/>
          <w:kern w:val="0"/>
          <w:sz w:val="24"/>
        </w:rPr>
        <w:t>灵活</w:t>
      </w:r>
      <w:r w:rsidR="007C42CA">
        <w:rPr>
          <w:rFonts w:ascii="宋体" w:hAnsi="宋体" w:cs="宋体" w:hint="eastAsia"/>
          <w:kern w:val="0"/>
          <w:sz w:val="24"/>
        </w:rPr>
        <w:t>开展</w:t>
      </w:r>
      <w:r w:rsidR="00F84F7F">
        <w:rPr>
          <w:rFonts w:ascii="宋体" w:hAnsi="宋体" w:cs="宋体" w:hint="eastAsia"/>
          <w:kern w:val="0"/>
          <w:sz w:val="24"/>
        </w:rPr>
        <w:t>“</w:t>
      </w:r>
      <w:r w:rsidRPr="00544273">
        <w:rPr>
          <w:rFonts w:ascii="宋体" w:hAnsi="宋体" w:cs="宋体"/>
          <w:kern w:val="0"/>
          <w:sz w:val="24"/>
        </w:rPr>
        <w:t>同课重构</w:t>
      </w:r>
      <w:r w:rsidR="00F84F7F">
        <w:rPr>
          <w:rFonts w:ascii="宋体" w:hAnsi="宋体" w:cs="宋体" w:hint="eastAsia"/>
          <w:kern w:val="0"/>
          <w:sz w:val="24"/>
        </w:rPr>
        <w:t>”</w:t>
      </w:r>
      <w:r w:rsidRPr="00544273">
        <w:rPr>
          <w:rFonts w:ascii="宋体" w:hAnsi="宋体" w:cs="宋体"/>
          <w:kern w:val="0"/>
          <w:sz w:val="24"/>
        </w:rPr>
        <w:t>教研活动，一学期反复上一节课，磨过课后再重上，直到上得比较满意为止</w:t>
      </w:r>
      <w:r w:rsidRPr="00544273">
        <w:rPr>
          <w:rFonts w:hint="eastAsia"/>
          <w:sz w:val="24"/>
        </w:rPr>
        <w:t>。</w:t>
      </w:r>
      <w:r w:rsidR="007C42CA">
        <w:rPr>
          <w:rFonts w:hint="eastAsia"/>
          <w:sz w:val="24"/>
        </w:rPr>
        <w:t>通过此活动，使新教师形成良好的课堂教学常规。</w:t>
      </w:r>
      <w:r w:rsidR="00F84F7F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F84F7F">
        <w:rPr>
          <w:rFonts w:hint="eastAsia"/>
          <w:sz w:val="24"/>
        </w:rPr>
        <w:t>）</w:t>
      </w:r>
      <w:r w:rsidRPr="00544273">
        <w:rPr>
          <w:rFonts w:hint="eastAsia"/>
          <w:sz w:val="24"/>
        </w:rPr>
        <w:t>熟练</w:t>
      </w:r>
      <w:proofErr w:type="gramStart"/>
      <w:r w:rsidRPr="00544273">
        <w:rPr>
          <w:rFonts w:hint="eastAsia"/>
          <w:sz w:val="24"/>
        </w:rPr>
        <w:t>型教师</w:t>
      </w:r>
      <w:proofErr w:type="gramEnd"/>
      <w:r>
        <w:rPr>
          <w:rFonts w:hint="eastAsia"/>
          <w:sz w:val="24"/>
        </w:rPr>
        <w:t>“课题研究”。引导教师改变行走方式，倡导</w:t>
      </w:r>
      <w:r w:rsidRPr="00544273">
        <w:rPr>
          <w:rFonts w:hint="eastAsia"/>
          <w:sz w:val="24"/>
        </w:rPr>
        <w:t>用微课题</w:t>
      </w:r>
      <w:r>
        <w:rPr>
          <w:rFonts w:hint="eastAsia"/>
          <w:sz w:val="24"/>
        </w:rPr>
        <w:t>研究来</w:t>
      </w:r>
      <w:r w:rsidRPr="00544273">
        <w:rPr>
          <w:rFonts w:hint="eastAsia"/>
          <w:sz w:val="24"/>
        </w:rPr>
        <w:t>帮助</w:t>
      </w:r>
      <w:r>
        <w:rPr>
          <w:rFonts w:hint="eastAsia"/>
          <w:sz w:val="24"/>
        </w:rPr>
        <w:t>自身超越</w:t>
      </w:r>
      <w:r w:rsidRPr="00544273">
        <w:rPr>
          <w:rFonts w:hint="eastAsia"/>
          <w:sz w:val="24"/>
        </w:rPr>
        <w:t>经验</w:t>
      </w:r>
      <w:r>
        <w:rPr>
          <w:rFonts w:hint="eastAsia"/>
          <w:sz w:val="24"/>
        </w:rPr>
        <w:t>、改进实践、促进持续性反思</w:t>
      </w:r>
      <w:r w:rsidRPr="00544273">
        <w:rPr>
          <w:rFonts w:hint="eastAsia"/>
          <w:sz w:val="24"/>
        </w:rPr>
        <w:t>。</w:t>
      </w:r>
      <w:r w:rsidR="00F84F7F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F84F7F">
        <w:rPr>
          <w:rFonts w:hint="eastAsia"/>
          <w:sz w:val="24"/>
        </w:rPr>
        <w:t>）</w:t>
      </w:r>
      <w:r w:rsidRPr="00544273">
        <w:rPr>
          <w:rFonts w:hint="eastAsia"/>
          <w:sz w:val="24"/>
        </w:rPr>
        <w:t>骨干教师</w:t>
      </w:r>
      <w:r>
        <w:rPr>
          <w:rFonts w:hint="eastAsia"/>
          <w:sz w:val="24"/>
        </w:rPr>
        <w:t>“特色发展”</w:t>
      </w:r>
      <w:r w:rsidRPr="00544273">
        <w:rPr>
          <w:rFonts w:hint="eastAsia"/>
          <w:sz w:val="24"/>
        </w:rPr>
        <w:t>。充分发挥</w:t>
      </w:r>
      <w:r>
        <w:rPr>
          <w:rFonts w:hint="eastAsia"/>
          <w:sz w:val="24"/>
        </w:rPr>
        <w:t>区域内骨干教师</w:t>
      </w:r>
      <w:r w:rsidRPr="00544273">
        <w:rPr>
          <w:rFonts w:hint="eastAsia"/>
          <w:sz w:val="24"/>
        </w:rPr>
        <w:t>的引领辐射作用，根据双向需求，开展</w:t>
      </w:r>
      <w:r>
        <w:rPr>
          <w:rFonts w:hint="eastAsia"/>
          <w:sz w:val="24"/>
        </w:rPr>
        <w:t>了一月一主题的</w:t>
      </w:r>
      <w:r w:rsidRPr="00544273">
        <w:rPr>
          <w:rFonts w:hint="eastAsia"/>
          <w:sz w:val="24"/>
        </w:rPr>
        <w:t>菜单式培训：</w:t>
      </w:r>
      <w:r w:rsidR="00F84F7F">
        <w:rPr>
          <w:rFonts w:hint="eastAsia"/>
          <w:sz w:val="24"/>
        </w:rPr>
        <w:t>九月《水墨画培训（</w:t>
      </w:r>
      <w:r w:rsidR="00F84F7F">
        <w:rPr>
          <w:rFonts w:hint="eastAsia"/>
          <w:sz w:val="24"/>
        </w:rPr>
        <w:t>3</w:t>
      </w:r>
      <w:r w:rsidR="00F84F7F">
        <w:rPr>
          <w:rFonts w:hint="eastAsia"/>
          <w:sz w:val="24"/>
        </w:rPr>
        <w:t>）》、十月《手工制作培训（</w:t>
      </w:r>
      <w:r w:rsidR="00F84F7F">
        <w:rPr>
          <w:rFonts w:hint="eastAsia"/>
          <w:sz w:val="24"/>
        </w:rPr>
        <w:t>2</w:t>
      </w:r>
      <w:r w:rsidR="00F84F7F">
        <w:rPr>
          <w:rFonts w:hint="eastAsia"/>
          <w:sz w:val="24"/>
        </w:rPr>
        <w:t>）》、十一月《摄影培训（</w:t>
      </w:r>
      <w:r w:rsidR="00F84F7F">
        <w:rPr>
          <w:rFonts w:hint="eastAsia"/>
          <w:sz w:val="24"/>
        </w:rPr>
        <w:t>1</w:t>
      </w:r>
      <w:r w:rsidR="00F84F7F">
        <w:rPr>
          <w:rFonts w:hint="eastAsia"/>
          <w:sz w:val="24"/>
        </w:rPr>
        <w:t>）》、十二月《版画培训（</w:t>
      </w:r>
      <w:r w:rsidR="00F84F7F">
        <w:rPr>
          <w:rFonts w:hint="eastAsia"/>
          <w:sz w:val="24"/>
        </w:rPr>
        <w:t>1</w:t>
      </w:r>
      <w:r w:rsidR="00F84F7F">
        <w:rPr>
          <w:rFonts w:hint="eastAsia"/>
          <w:sz w:val="24"/>
        </w:rPr>
        <w:t>）》</w:t>
      </w:r>
      <w:r w:rsidR="007C42CA">
        <w:rPr>
          <w:rFonts w:hint="eastAsia"/>
          <w:sz w:val="24"/>
        </w:rPr>
        <w:t>。</w:t>
      </w:r>
      <w:r>
        <w:rPr>
          <w:rFonts w:hint="eastAsia"/>
          <w:sz w:val="24"/>
        </w:rPr>
        <w:t>根据美术学科特点，活动大都采用讲练结合的方式，</w:t>
      </w:r>
      <w:r w:rsidRPr="00544273">
        <w:rPr>
          <w:rFonts w:hint="eastAsia"/>
          <w:sz w:val="24"/>
        </w:rPr>
        <w:t>使骨干教师的特色鲜明化，提升他们的专业化水准</w:t>
      </w:r>
      <w:r>
        <w:rPr>
          <w:rFonts w:hint="eastAsia"/>
          <w:sz w:val="24"/>
        </w:rPr>
        <w:t>；使参与活动的教师重视被逐渐弱化的技能，提升技能水平。</w:t>
      </w:r>
    </w:p>
    <w:p w:rsidR="006911E0" w:rsidRDefault="006911E0" w:rsidP="00DE54F7">
      <w:pPr>
        <w:widowControl/>
        <w:spacing w:line="360" w:lineRule="auto"/>
        <w:ind w:firstLineChars="200" w:firstLine="482"/>
        <w:rPr>
          <w:sz w:val="24"/>
        </w:rPr>
      </w:pPr>
      <w:r w:rsidRPr="00984E08">
        <w:rPr>
          <w:rFonts w:hint="eastAsia"/>
          <w:b/>
          <w:sz w:val="24"/>
        </w:rPr>
        <w:t>2</w:t>
      </w:r>
      <w:r w:rsidRPr="00984E08">
        <w:rPr>
          <w:rFonts w:hint="eastAsia"/>
          <w:b/>
          <w:sz w:val="24"/>
        </w:rPr>
        <w:t>．</w:t>
      </w:r>
      <w:r w:rsidR="00AF3F6D" w:rsidRPr="00984E08">
        <w:rPr>
          <w:rFonts w:hint="eastAsia"/>
          <w:b/>
          <w:sz w:val="24"/>
        </w:rPr>
        <w:t>联校教研团队</w:t>
      </w:r>
      <w:r w:rsidRPr="00984E08">
        <w:rPr>
          <w:rFonts w:hint="eastAsia"/>
          <w:b/>
          <w:sz w:val="24"/>
        </w:rPr>
        <w:t>。</w:t>
      </w:r>
      <w:r w:rsidR="00A95AB9">
        <w:rPr>
          <w:rFonts w:hint="eastAsia"/>
          <w:sz w:val="24"/>
        </w:rPr>
        <w:t>（</w:t>
      </w:r>
      <w:r w:rsidR="00A95AB9">
        <w:rPr>
          <w:rFonts w:hint="eastAsia"/>
          <w:sz w:val="24"/>
        </w:rPr>
        <w:t>1</w:t>
      </w:r>
      <w:r w:rsidR="00A95AB9">
        <w:rPr>
          <w:rFonts w:hint="eastAsia"/>
          <w:sz w:val="24"/>
        </w:rPr>
        <w:t>）</w:t>
      </w:r>
      <w:r w:rsidR="00DE54F7">
        <w:rPr>
          <w:rFonts w:hint="eastAsia"/>
          <w:sz w:val="24"/>
        </w:rPr>
        <w:t>常规的</w:t>
      </w:r>
      <w:r w:rsidR="00AF3F6D">
        <w:rPr>
          <w:rFonts w:hint="eastAsia"/>
          <w:sz w:val="24"/>
        </w:rPr>
        <w:t>联校教研</w:t>
      </w:r>
      <w:r w:rsidR="00A95AB9">
        <w:rPr>
          <w:rFonts w:hint="eastAsia"/>
          <w:sz w:val="24"/>
        </w:rPr>
        <w:t>活动</w:t>
      </w:r>
      <w:r w:rsidR="00AF3F6D">
        <w:rPr>
          <w:rFonts w:hint="eastAsia"/>
          <w:sz w:val="24"/>
        </w:rPr>
        <w:t>一月</w:t>
      </w:r>
      <w:r w:rsidR="00A95AB9">
        <w:rPr>
          <w:rFonts w:hint="eastAsia"/>
          <w:sz w:val="24"/>
        </w:rPr>
        <w:t>一次，上研究课每次不少于两人。（</w:t>
      </w:r>
      <w:r w:rsidR="00A95AB9">
        <w:rPr>
          <w:rFonts w:hint="eastAsia"/>
          <w:sz w:val="24"/>
        </w:rPr>
        <w:t>2</w:t>
      </w:r>
      <w:r w:rsidR="00A95AB9">
        <w:rPr>
          <w:rFonts w:hint="eastAsia"/>
          <w:sz w:val="24"/>
        </w:rPr>
        <w:t>）活动围绕</w:t>
      </w:r>
      <w:proofErr w:type="gramStart"/>
      <w:r w:rsidR="00A95AB9">
        <w:rPr>
          <w:rFonts w:hint="eastAsia"/>
          <w:sz w:val="24"/>
        </w:rPr>
        <w:t>联校组的</w:t>
      </w:r>
      <w:proofErr w:type="gramEnd"/>
      <w:r w:rsidR="00A95AB9">
        <w:rPr>
          <w:rFonts w:hint="eastAsia"/>
          <w:sz w:val="24"/>
        </w:rPr>
        <w:t>研究主题开展。（</w:t>
      </w:r>
      <w:r w:rsidR="00A95AB9">
        <w:rPr>
          <w:rFonts w:hint="eastAsia"/>
          <w:sz w:val="24"/>
        </w:rPr>
        <w:t>3</w:t>
      </w:r>
      <w:r w:rsidR="00A95AB9">
        <w:rPr>
          <w:rFonts w:hint="eastAsia"/>
          <w:sz w:val="24"/>
        </w:rPr>
        <w:t>）</w:t>
      </w:r>
      <w:proofErr w:type="gramStart"/>
      <w:r w:rsidR="00A95AB9">
        <w:rPr>
          <w:rFonts w:hint="eastAsia"/>
          <w:sz w:val="24"/>
        </w:rPr>
        <w:t>联校组在</w:t>
      </w:r>
      <w:proofErr w:type="gramEnd"/>
      <w:r w:rsidR="00A95AB9">
        <w:rPr>
          <w:rFonts w:hint="eastAsia"/>
          <w:sz w:val="24"/>
        </w:rPr>
        <w:t>一学期内对外开放一次，期</w:t>
      </w:r>
      <w:proofErr w:type="gramStart"/>
      <w:r w:rsidR="00A95AB9">
        <w:rPr>
          <w:rFonts w:hint="eastAsia"/>
          <w:sz w:val="24"/>
        </w:rPr>
        <w:t>初根据</w:t>
      </w:r>
      <w:proofErr w:type="gramEnd"/>
      <w:r w:rsidR="00A95AB9">
        <w:rPr>
          <w:rFonts w:hint="eastAsia"/>
          <w:sz w:val="24"/>
        </w:rPr>
        <w:t>程序申报，</w:t>
      </w:r>
      <w:r w:rsidR="00984E08">
        <w:rPr>
          <w:rFonts w:hint="eastAsia"/>
          <w:sz w:val="24"/>
        </w:rPr>
        <w:t>活动时做好规划（活动安排表、摄影、报道等），期末精选一次活动发布到学科网上，</w:t>
      </w:r>
      <w:proofErr w:type="gramStart"/>
      <w:r w:rsidR="00984E08">
        <w:rPr>
          <w:rFonts w:hint="eastAsia"/>
          <w:sz w:val="24"/>
        </w:rPr>
        <w:t>进行组际的</w:t>
      </w:r>
      <w:proofErr w:type="gramEnd"/>
      <w:r w:rsidR="00984E08">
        <w:rPr>
          <w:rFonts w:hint="eastAsia"/>
          <w:sz w:val="24"/>
        </w:rPr>
        <w:t>分享与交流。</w:t>
      </w:r>
    </w:p>
    <w:p w:rsidR="0020036E" w:rsidRPr="00984E08" w:rsidRDefault="000307B4" w:rsidP="00DE54F7">
      <w:pPr>
        <w:widowControl/>
        <w:spacing w:line="360" w:lineRule="auto"/>
        <w:ind w:firstLineChars="200" w:firstLine="482"/>
        <w:rPr>
          <w:b/>
          <w:sz w:val="24"/>
        </w:rPr>
      </w:pPr>
      <w:r w:rsidRPr="00984E08">
        <w:rPr>
          <w:rFonts w:hint="eastAsia"/>
          <w:b/>
          <w:sz w:val="24"/>
        </w:rPr>
        <w:t>（四）</w:t>
      </w:r>
      <w:r w:rsidR="0020036E" w:rsidRPr="00984E08">
        <w:rPr>
          <w:rFonts w:hint="eastAsia"/>
          <w:b/>
          <w:sz w:val="24"/>
        </w:rPr>
        <w:t>改进教研方式，强化质量意识</w:t>
      </w:r>
    </w:p>
    <w:p w:rsidR="0020036E" w:rsidRDefault="000307B4" w:rsidP="00DE54F7">
      <w:pPr>
        <w:widowControl/>
        <w:spacing w:line="360" w:lineRule="auto"/>
        <w:ind w:left="480"/>
        <w:rPr>
          <w:rFonts w:asciiTheme="minorEastAsia" w:eastAsiaTheme="minorEastAsia" w:hAnsiTheme="minorEastAsia"/>
          <w:sz w:val="24"/>
        </w:rPr>
      </w:pPr>
      <w:r w:rsidRPr="00984E08">
        <w:rPr>
          <w:rFonts w:asciiTheme="minorEastAsia" w:eastAsiaTheme="minorEastAsia" w:hAnsiTheme="minorEastAsia" w:hint="eastAsia"/>
          <w:b/>
          <w:sz w:val="24"/>
        </w:rPr>
        <w:t>现状：</w:t>
      </w:r>
      <w:r w:rsidR="00984E08">
        <w:rPr>
          <w:rFonts w:asciiTheme="minorEastAsia" w:eastAsiaTheme="minorEastAsia" w:hAnsiTheme="minorEastAsia" w:hint="eastAsia"/>
          <w:sz w:val="24"/>
        </w:rPr>
        <w:t>教研活动形式单一，缺少整合</w:t>
      </w:r>
      <w:r w:rsidR="00D5710B">
        <w:rPr>
          <w:rFonts w:asciiTheme="minorEastAsia" w:eastAsiaTheme="minorEastAsia" w:hAnsiTheme="minorEastAsia" w:hint="eastAsia"/>
          <w:sz w:val="24"/>
        </w:rPr>
        <w:t>；</w:t>
      </w:r>
      <w:r w:rsidR="007053E1">
        <w:rPr>
          <w:rFonts w:asciiTheme="minorEastAsia" w:eastAsiaTheme="minorEastAsia" w:hAnsiTheme="minorEastAsia" w:hint="eastAsia"/>
          <w:sz w:val="24"/>
        </w:rPr>
        <w:t>活动割裂，缺少</w:t>
      </w:r>
      <w:r w:rsidR="00D5710B">
        <w:rPr>
          <w:rFonts w:asciiTheme="minorEastAsia" w:eastAsiaTheme="minorEastAsia" w:hAnsiTheme="minorEastAsia" w:hint="eastAsia"/>
          <w:sz w:val="24"/>
        </w:rPr>
        <w:t>关联性</w:t>
      </w:r>
      <w:r w:rsidR="007053E1">
        <w:rPr>
          <w:rFonts w:asciiTheme="minorEastAsia" w:eastAsiaTheme="minorEastAsia" w:hAnsiTheme="minorEastAsia" w:hint="eastAsia"/>
          <w:sz w:val="24"/>
        </w:rPr>
        <w:t>。</w:t>
      </w:r>
    </w:p>
    <w:p w:rsidR="007352A4" w:rsidRDefault="00984E08" w:rsidP="00DE54F7">
      <w:pPr>
        <w:widowControl/>
        <w:spacing w:line="360" w:lineRule="auto"/>
        <w:ind w:firstLineChars="200" w:firstLine="482"/>
        <w:rPr>
          <w:sz w:val="24"/>
        </w:rPr>
      </w:pPr>
      <w:r w:rsidRPr="00984E08">
        <w:rPr>
          <w:rFonts w:hint="eastAsia"/>
          <w:b/>
          <w:sz w:val="24"/>
        </w:rPr>
        <w:t>建议：</w:t>
      </w:r>
      <w:r w:rsidRPr="00984E08">
        <w:rPr>
          <w:rFonts w:hint="eastAsia"/>
          <w:b/>
          <w:sz w:val="24"/>
        </w:rPr>
        <w:t>1</w:t>
      </w:r>
      <w:r w:rsidRPr="00984E08">
        <w:rPr>
          <w:rFonts w:hint="eastAsia"/>
          <w:b/>
          <w:sz w:val="24"/>
        </w:rPr>
        <w:t>．</w:t>
      </w:r>
      <w:r w:rsidR="007053E1">
        <w:rPr>
          <w:rFonts w:hint="eastAsia"/>
          <w:b/>
          <w:sz w:val="24"/>
        </w:rPr>
        <w:t>“教研训”整合</w:t>
      </w:r>
      <w:r w:rsidRPr="00984E08">
        <w:rPr>
          <w:rFonts w:hint="eastAsia"/>
          <w:b/>
          <w:sz w:val="24"/>
        </w:rPr>
        <w:t>。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7053E1">
        <w:rPr>
          <w:rFonts w:hint="eastAsia"/>
          <w:sz w:val="24"/>
        </w:rPr>
        <w:t>基本功</w:t>
      </w:r>
      <w:r w:rsidR="007053E1" w:rsidRPr="007053E1">
        <w:rPr>
          <w:rFonts w:hint="eastAsia"/>
          <w:sz w:val="24"/>
        </w:rPr>
        <w:t>比赛活动“比赛</w:t>
      </w:r>
      <w:r w:rsidR="007053E1" w:rsidRPr="007053E1">
        <w:rPr>
          <w:rFonts w:hint="eastAsia"/>
          <w:sz w:val="24"/>
        </w:rPr>
        <w:t>+</w:t>
      </w:r>
      <w:r w:rsidR="007053E1" w:rsidRPr="007053E1">
        <w:rPr>
          <w:rFonts w:hint="eastAsia"/>
          <w:sz w:val="24"/>
        </w:rPr>
        <w:t>培训”整合</w:t>
      </w:r>
      <w:r w:rsidR="007352A4" w:rsidRPr="007053E1">
        <w:rPr>
          <w:rFonts w:hint="eastAsia"/>
          <w:sz w:val="24"/>
        </w:rPr>
        <w:t>。</w:t>
      </w:r>
      <w:r w:rsidR="007053E1">
        <w:rPr>
          <w:rFonts w:hint="eastAsia"/>
          <w:sz w:val="24"/>
        </w:rPr>
        <w:t>这学期的教师基本功</w:t>
      </w:r>
      <w:r w:rsidR="007352A4" w:rsidRPr="00327345">
        <w:rPr>
          <w:rFonts w:hint="eastAsia"/>
          <w:color w:val="000000"/>
          <w:sz w:val="24"/>
        </w:rPr>
        <w:t>比赛将分两个阶段进行，本学期</w:t>
      </w:r>
      <w:r w:rsidR="007352A4" w:rsidRPr="00327345">
        <w:rPr>
          <w:rFonts w:hint="eastAsia"/>
          <w:color w:val="000000"/>
          <w:sz w:val="24"/>
        </w:rPr>
        <w:t>1</w:t>
      </w:r>
      <w:r w:rsidR="007053E1">
        <w:rPr>
          <w:rFonts w:hint="eastAsia"/>
          <w:color w:val="000000"/>
          <w:sz w:val="24"/>
        </w:rPr>
        <w:t>1</w:t>
      </w:r>
      <w:r w:rsidR="007352A4" w:rsidRPr="00327345">
        <w:rPr>
          <w:rFonts w:hint="eastAsia"/>
          <w:color w:val="000000"/>
          <w:sz w:val="24"/>
        </w:rPr>
        <w:t>月份完成笔试、</w:t>
      </w:r>
      <w:r w:rsidR="007053E1">
        <w:rPr>
          <w:rFonts w:hint="eastAsia"/>
          <w:color w:val="000000"/>
          <w:sz w:val="24"/>
        </w:rPr>
        <w:t>手工创作、色彩创作、即兴演讲、粉笔字五个项目，</w:t>
      </w:r>
      <w:r w:rsidR="007053E1" w:rsidRPr="00327345">
        <w:rPr>
          <w:rFonts w:hint="eastAsia"/>
          <w:color w:val="000000"/>
          <w:sz w:val="24"/>
        </w:rPr>
        <w:t>教学设计与课件制作、课堂教学的比赛将在下学期完成。</w:t>
      </w:r>
      <w:r w:rsidR="007053E1">
        <w:rPr>
          <w:rFonts w:hint="eastAsia"/>
          <w:color w:val="000000"/>
          <w:sz w:val="24"/>
        </w:rPr>
        <w:t>调研老师需求，</w:t>
      </w:r>
      <w:r w:rsidR="002C4517">
        <w:rPr>
          <w:rFonts w:hint="eastAsia"/>
          <w:color w:val="000000"/>
          <w:sz w:val="24"/>
        </w:rPr>
        <w:t>以赛促训，整合常规活动、渗透培训内容</w:t>
      </w:r>
      <w:r w:rsidR="007053E1">
        <w:rPr>
          <w:rFonts w:hint="eastAsia"/>
          <w:color w:val="000000"/>
          <w:sz w:val="24"/>
        </w:rPr>
        <w:t>。（</w:t>
      </w:r>
      <w:r w:rsidR="007053E1">
        <w:rPr>
          <w:rFonts w:hint="eastAsia"/>
          <w:color w:val="000000"/>
          <w:sz w:val="24"/>
        </w:rPr>
        <w:t>2</w:t>
      </w:r>
      <w:r w:rsidR="007053E1">
        <w:rPr>
          <w:rFonts w:hint="eastAsia"/>
          <w:color w:val="000000"/>
          <w:sz w:val="24"/>
        </w:rPr>
        <w:t>）市</w:t>
      </w:r>
      <w:r w:rsidR="005D3748">
        <w:rPr>
          <w:rFonts w:hint="eastAsia"/>
          <w:color w:val="000000"/>
          <w:sz w:val="24"/>
        </w:rPr>
        <w:t>与</w:t>
      </w:r>
      <w:r w:rsidR="007053E1">
        <w:rPr>
          <w:rFonts w:hint="eastAsia"/>
          <w:color w:val="000000"/>
          <w:sz w:val="24"/>
        </w:rPr>
        <w:t>区教研活动整合</w:t>
      </w:r>
      <w:r w:rsidR="005D3748">
        <w:rPr>
          <w:rFonts w:hint="eastAsia"/>
          <w:color w:val="000000"/>
          <w:sz w:val="24"/>
        </w:rPr>
        <w:t>、联校教研与课题研究活动整合</w:t>
      </w:r>
      <w:r w:rsidR="007053E1">
        <w:rPr>
          <w:rFonts w:hint="eastAsia"/>
          <w:color w:val="000000"/>
          <w:sz w:val="24"/>
        </w:rPr>
        <w:t>。</w:t>
      </w:r>
    </w:p>
    <w:p w:rsidR="00984E08" w:rsidRDefault="00984E08" w:rsidP="00DE54F7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加强对活动的前期思考与策划，围绕学期研究重点，减少活动频次，加强活动效度，使参与活动的老师积极介入、提高现场学习力。</w:t>
      </w:r>
    </w:p>
    <w:p w:rsidR="00984E08" w:rsidRPr="00D71D0A" w:rsidRDefault="00984E08" w:rsidP="00DE54F7">
      <w:pPr>
        <w:widowControl/>
        <w:spacing w:line="360" w:lineRule="auto"/>
        <w:ind w:firstLineChars="200" w:firstLine="482"/>
        <w:rPr>
          <w:sz w:val="24"/>
        </w:rPr>
      </w:pPr>
      <w:r w:rsidRPr="007352A4">
        <w:rPr>
          <w:rFonts w:hint="eastAsia"/>
          <w:b/>
          <w:sz w:val="24"/>
        </w:rPr>
        <w:t>2</w:t>
      </w:r>
      <w:r w:rsidR="007352A4" w:rsidRPr="007352A4">
        <w:rPr>
          <w:rFonts w:hint="eastAsia"/>
          <w:b/>
          <w:sz w:val="24"/>
        </w:rPr>
        <w:t>．</w:t>
      </w:r>
      <w:r w:rsidR="00137F74">
        <w:rPr>
          <w:rFonts w:hint="eastAsia"/>
          <w:b/>
          <w:sz w:val="24"/>
        </w:rPr>
        <w:t>推进</w:t>
      </w:r>
      <w:r w:rsidRPr="007352A4">
        <w:rPr>
          <w:rFonts w:hint="eastAsia"/>
          <w:b/>
          <w:sz w:val="24"/>
        </w:rPr>
        <w:t>课堂转型。</w:t>
      </w:r>
      <w:r>
        <w:rPr>
          <w:rFonts w:hint="eastAsia"/>
          <w:sz w:val="24"/>
        </w:rPr>
        <w:t>积极研究区域新课堂，探索课程育人的价值，</w:t>
      </w:r>
      <w:r w:rsidR="00137F74">
        <w:rPr>
          <w:rFonts w:hint="eastAsia"/>
          <w:sz w:val="24"/>
        </w:rPr>
        <w:t>积极推进</w:t>
      </w:r>
      <w:r>
        <w:rPr>
          <w:rFonts w:hint="eastAsia"/>
          <w:sz w:val="24"/>
        </w:rPr>
        <w:t>全课程、新基础、数字化课堂</w:t>
      </w:r>
      <w:r w:rsidR="00137F74">
        <w:rPr>
          <w:rFonts w:hint="eastAsia"/>
          <w:sz w:val="24"/>
        </w:rPr>
        <w:t>教学改革</w:t>
      </w:r>
      <w:r>
        <w:rPr>
          <w:rFonts w:hint="eastAsia"/>
          <w:sz w:val="24"/>
        </w:rPr>
        <w:t>，为参与课堂转型的老师们提供帮助，指导老师们做好基于美术课标的学科统整</w:t>
      </w:r>
      <w:r w:rsidR="005D3748">
        <w:rPr>
          <w:rFonts w:hint="eastAsia"/>
          <w:sz w:val="24"/>
        </w:rPr>
        <w:t>的教学</w:t>
      </w:r>
      <w:r>
        <w:rPr>
          <w:rFonts w:hint="eastAsia"/>
          <w:sz w:val="24"/>
        </w:rPr>
        <w:t>研究。</w:t>
      </w:r>
    </w:p>
    <w:p w:rsidR="00083C74" w:rsidRPr="007352A4" w:rsidRDefault="00984E08" w:rsidP="00DE54F7">
      <w:pPr>
        <w:widowControl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7352A4">
        <w:rPr>
          <w:rFonts w:ascii="宋体" w:hAnsi="宋体" w:hint="eastAsia"/>
          <w:b/>
          <w:sz w:val="24"/>
          <w:szCs w:val="24"/>
        </w:rPr>
        <w:lastRenderedPageBreak/>
        <w:t>3</w:t>
      </w:r>
      <w:r w:rsidRPr="007352A4">
        <w:rPr>
          <w:rFonts w:hint="eastAsia"/>
          <w:b/>
          <w:sz w:val="24"/>
        </w:rPr>
        <w:t>．</w:t>
      </w:r>
      <w:r w:rsidRPr="007352A4">
        <w:rPr>
          <w:rFonts w:ascii="宋体" w:hAnsi="宋体" w:hint="eastAsia"/>
          <w:b/>
          <w:sz w:val="24"/>
          <w:szCs w:val="24"/>
        </w:rPr>
        <w:t>美术质量调研。</w:t>
      </w:r>
      <w:r>
        <w:rPr>
          <w:rFonts w:ascii="宋体" w:hAnsi="宋体" w:hint="eastAsia"/>
          <w:sz w:val="24"/>
          <w:szCs w:val="24"/>
        </w:rPr>
        <w:t>首先重视课程落实，加强日常过程性质量调研；第二根据调研问题，</w:t>
      </w:r>
      <w:r w:rsidR="005D3748" w:rsidRPr="00327345">
        <w:rPr>
          <w:rFonts w:ascii="宋体" w:hAnsi="宋体" w:hint="eastAsia"/>
          <w:color w:val="000000"/>
          <w:sz w:val="24"/>
        </w:rPr>
        <w:t>强化调研数据分析，反思日常教学，以便让测试更好地发挥引领作用</w:t>
      </w:r>
      <w:r>
        <w:rPr>
          <w:rFonts w:ascii="宋体" w:hAnsi="宋体" w:hint="eastAsia"/>
          <w:sz w:val="24"/>
          <w:szCs w:val="24"/>
        </w:rPr>
        <w:t>。基本采用两种形式：（1）抽测部分学校一个班学生的“</w:t>
      </w:r>
      <w:r w:rsidR="005D3748">
        <w:rPr>
          <w:rFonts w:ascii="宋体" w:hAnsi="宋体" w:hint="eastAsia"/>
          <w:sz w:val="24"/>
          <w:szCs w:val="24"/>
        </w:rPr>
        <w:t>知识+技能</w:t>
      </w:r>
      <w:r>
        <w:rPr>
          <w:rFonts w:ascii="宋体" w:hAnsi="宋体" w:hint="eastAsia"/>
          <w:sz w:val="24"/>
          <w:szCs w:val="24"/>
        </w:rPr>
        <w:t>”</w:t>
      </w:r>
      <w:r w:rsidR="005D3748">
        <w:rPr>
          <w:rFonts w:ascii="宋体" w:hAnsi="宋体" w:hint="eastAsia"/>
          <w:sz w:val="24"/>
          <w:szCs w:val="24"/>
        </w:rPr>
        <w:t>掌握情况。</w:t>
      </w:r>
      <w:r>
        <w:rPr>
          <w:rFonts w:ascii="宋体" w:hAnsi="宋体" w:hint="eastAsia"/>
          <w:sz w:val="24"/>
          <w:szCs w:val="24"/>
        </w:rPr>
        <w:t>（2）每校一位教师作“美术习作指导经验介绍”</w:t>
      </w:r>
      <w:r w:rsidRPr="00380996">
        <w:rPr>
          <w:rFonts w:ascii="宋体" w:hAnsi="宋体" w:hint="eastAsia"/>
          <w:sz w:val="24"/>
          <w:szCs w:val="24"/>
        </w:rPr>
        <w:t>。</w:t>
      </w:r>
    </w:p>
    <w:p w:rsidR="00083C74" w:rsidRPr="002D511E" w:rsidRDefault="007352A4" w:rsidP="00DE54F7">
      <w:pPr>
        <w:tabs>
          <w:tab w:val="left" w:pos="1080"/>
        </w:tabs>
        <w:spacing w:line="360" w:lineRule="auto"/>
        <w:ind w:left="480"/>
        <w:rPr>
          <w:rFonts w:ascii="黑体" w:eastAsia="黑体" w:hAnsi="黑体"/>
          <w:b/>
          <w:bCs/>
          <w:sz w:val="24"/>
        </w:rPr>
      </w:pPr>
      <w:r w:rsidRPr="002D511E">
        <w:rPr>
          <w:rFonts w:ascii="黑体" w:eastAsia="黑体" w:hAnsi="黑体" w:hint="eastAsia"/>
          <w:b/>
          <w:bCs/>
          <w:sz w:val="24"/>
        </w:rPr>
        <w:t>三</w:t>
      </w:r>
      <w:r w:rsidR="00083C74" w:rsidRPr="002D511E">
        <w:rPr>
          <w:rFonts w:ascii="黑体" w:eastAsia="黑体" w:hAnsi="黑体" w:hint="eastAsia"/>
          <w:b/>
          <w:bCs/>
          <w:sz w:val="24"/>
        </w:rPr>
        <w:t>、具体安排</w:t>
      </w:r>
    </w:p>
    <w:p w:rsidR="005D3748" w:rsidRDefault="005D3748" w:rsidP="00DE54F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D3748">
        <w:rPr>
          <w:rFonts w:asciiTheme="minorEastAsia" w:eastAsiaTheme="minorEastAsia" w:hAnsiTheme="minorEastAsia" w:hint="eastAsia"/>
          <w:sz w:val="24"/>
        </w:rPr>
        <w:t>九月份</w:t>
      </w:r>
    </w:p>
    <w:p w:rsidR="00D41F06" w:rsidRPr="00D41F06" w:rsidRDefault="00D41F06" w:rsidP="00DE54F7">
      <w:pPr>
        <w:spacing w:line="360" w:lineRule="auto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proofErr w:type="gramStart"/>
      <w:r>
        <w:rPr>
          <w:rFonts w:ascii="宋体" w:hAnsi="宋体" w:hint="eastAsia"/>
          <w:sz w:val="24"/>
        </w:rPr>
        <w:t>区</w:t>
      </w:r>
      <w:r w:rsidRPr="001A5186">
        <w:rPr>
          <w:rFonts w:ascii="宋体" w:hAnsi="宋体" w:hint="eastAsia"/>
          <w:sz w:val="24"/>
        </w:rPr>
        <w:t>期</w:t>
      </w:r>
      <w:r>
        <w:rPr>
          <w:rFonts w:ascii="宋体" w:hAnsi="宋体" w:hint="eastAsia"/>
          <w:sz w:val="24"/>
        </w:rPr>
        <w:t>初</w:t>
      </w:r>
      <w:proofErr w:type="gramEnd"/>
      <w:r w:rsidRPr="001A5186">
        <w:rPr>
          <w:rFonts w:ascii="宋体" w:hAnsi="宋体" w:hint="eastAsia"/>
          <w:sz w:val="24"/>
        </w:rPr>
        <w:t>教研活动</w:t>
      </w:r>
      <w:r>
        <w:rPr>
          <w:rFonts w:ascii="宋体" w:hAnsi="宋体" w:hint="eastAsia"/>
          <w:sz w:val="24"/>
        </w:rPr>
        <w:t>。</w:t>
      </w:r>
    </w:p>
    <w:p w:rsidR="00D41F06" w:rsidRDefault="005D3748" w:rsidP="00DE54F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  <w:szCs w:val="24"/>
        </w:rPr>
        <w:t>各联校教研组制定计划，</w:t>
      </w:r>
      <w:hyperlink r:id="rId7" w:history="1">
        <w:r w:rsidRPr="00152CA9">
          <w:rPr>
            <w:rStyle w:val="a6"/>
            <w:rFonts w:ascii="宋体" w:hAnsi="宋体" w:hint="eastAsia"/>
            <w:color w:val="000000"/>
            <w:sz w:val="24"/>
            <w:szCs w:val="24"/>
          </w:rPr>
          <w:t>并发送到指定邮箱386921916@qq.com</w:t>
        </w:r>
      </w:hyperlink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5D3748" w:rsidRPr="00D41F06" w:rsidRDefault="005D3748" w:rsidP="00DE54F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80996">
        <w:rPr>
          <w:rFonts w:ascii="宋体" w:hAnsi="宋体" w:hint="eastAsia"/>
          <w:sz w:val="24"/>
          <w:szCs w:val="24"/>
        </w:rPr>
        <w:t>3．</w:t>
      </w:r>
      <w:r>
        <w:rPr>
          <w:rFonts w:ascii="宋体" w:hAnsi="宋体" w:hint="eastAsia"/>
          <w:sz w:val="24"/>
        </w:rPr>
        <w:t>联校教研组教研活动。</w:t>
      </w:r>
    </w:p>
    <w:p w:rsidR="005D3748" w:rsidRPr="00F359E6" w:rsidRDefault="005D3748" w:rsidP="00DE54F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</w:rPr>
        <w:t>4.</w:t>
      </w:r>
      <w:r w:rsidR="001C40D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教师专业技能培训：水墨</w:t>
      </w:r>
      <w:r w:rsidR="001C40D3">
        <w:rPr>
          <w:rFonts w:ascii="宋体" w:hAnsi="宋体" w:hint="eastAsia"/>
          <w:sz w:val="24"/>
        </w:rPr>
        <w:t>画蔬菜</w:t>
      </w:r>
      <w:r w:rsidR="00310D3B">
        <w:rPr>
          <w:rFonts w:ascii="宋体" w:hAnsi="宋体" w:hint="eastAsia"/>
          <w:sz w:val="24"/>
        </w:rPr>
        <w:t>。</w:t>
      </w:r>
    </w:p>
    <w:p w:rsidR="005D3748" w:rsidRPr="00D41F06" w:rsidRDefault="005D3748" w:rsidP="00DE54F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1F06">
        <w:rPr>
          <w:rFonts w:asciiTheme="minorEastAsia" w:eastAsiaTheme="minorEastAsia" w:hAnsiTheme="minorEastAsia" w:hint="eastAsia"/>
          <w:sz w:val="24"/>
        </w:rPr>
        <w:t>十月份</w:t>
      </w:r>
      <w:r w:rsidRPr="00D41F06">
        <w:rPr>
          <w:rFonts w:asciiTheme="minorEastAsia" w:eastAsiaTheme="minorEastAsia" w:hAnsiTheme="minorEastAsia" w:hint="eastAsia"/>
          <w:sz w:val="24"/>
        </w:rPr>
        <w:tab/>
      </w:r>
    </w:p>
    <w:p w:rsidR="005D3748" w:rsidRDefault="005D3748" w:rsidP="00DE54F7">
      <w:pPr>
        <w:spacing w:line="360" w:lineRule="auto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24"/>
        </w:rPr>
        <w:t>1．</w:t>
      </w:r>
      <w:r w:rsidR="00D41F06">
        <w:rPr>
          <w:rFonts w:ascii="宋体" w:hAnsi="宋体" w:hint="eastAsia"/>
          <w:sz w:val="24"/>
        </w:rPr>
        <w:t>联校教研组教研活动。</w:t>
      </w:r>
    </w:p>
    <w:p w:rsidR="005D3748" w:rsidRDefault="005D3748" w:rsidP="00DE54F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．学科中心组课题研究活动。</w:t>
      </w:r>
    </w:p>
    <w:p w:rsidR="005D3748" w:rsidRDefault="005D3748" w:rsidP="00DE54F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．教师专业技能培训</w:t>
      </w:r>
      <w:r w:rsidR="001C40D3">
        <w:rPr>
          <w:rFonts w:hint="eastAsia"/>
          <w:sz w:val="24"/>
        </w:rPr>
        <w:t>：手工制作</w:t>
      </w:r>
      <w:r>
        <w:rPr>
          <w:rFonts w:hint="eastAsia"/>
          <w:sz w:val="24"/>
        </w:rPr>
        <w:t>。</w:t>
      </w:r>
    </w:p>
    <w:p w:rsidR="005D3748" w:rsidRPr="00C72305" w:rsidRDefault="005D3748" w:rsidP="00DE54F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暑期采风教师</w:t>
      </w:r>
      <w:r w:rsidRPr="009E74A1">
        <w:rPr>
          <w:rFonts w:ascii="宋体" w:hAnsi="宋体" w:hint="eastAsia"/>
          <w:sz w:val="24"/>
        </w:rPr>
        <w:t>绘画作品展览</w:t>
      </w:r>
      <w:r>
        <w:rPr>
          <w:rFonts w:ascii="宋体" w:hAnsi="宋体" w:hint="eastAsia"/>
          <w:sz w:val="24"/>
        </w:rPr>
        <w:t>。</w:t>
      </w:r>
    </w:p>
    <w:p w:rsidR="00D41F06" w:rsidRDefault="005D3748" w:rsidP="00DE54F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1F06">
        <w:rPr>
          <w:rFonts w:asciiTheme="minorEastAsia" w:eastAsiaTheme="minorEastAsia" w:hAnsiTheme="minorEastAsia" w:hint="eastAsia"/>
          <w:sz w:val="24"/>
        </w:rPr>
        <w:t>十一月份</w:t>
      </w:r>
    </w:p>
    <w:p w:rsidR="005D3748" w:rsidRPr="00D41F06" w:rsidRDefault="005D3748" w:rsidP="00DE54F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联校教研组教研活动。</w:t>
      </w:r>
      <w:r>
        <w:rPr>
          <w:rFonts w:hint="eastAsia"/>
          <w:sz w:val="24"/>
        </w:rPr>
        <w:t xml:space="preserve"> </w:t>
      </w:r>
    </w:p>
    <w:p w:rsidR="00D41F06" w:rsidRDefault="005D3748" w:rsidP="00DE54F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D41F06">
        <w:rPr>
          <w:rFonts w:hint="eastAsia"/>
          <w:sz w:val="24"/>
        </w:rPr>
        <w:t>教师专业技能培训：摄影培训。</w:t>
      </w:r>
    </w:p>
    <w:p w:rsidR="005D3748" w:rsidRDefault="00D41F06" w:rsidP="00DE54F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5D3748">
        <w:rPr>
          <w:rFonts w:hint="eastAsia"/>
          <w:color w:val="000000"/>
          <w:sz w:val="24"/>
        </w:rPr>
        <w:t>我区</w:t>
      </w:r>
      <w:r>
        <w:rPr>
          <w:rFonts w:hint="eastAsia"/>
          <w:color w:val="000000"/>
          <w:sz w:val="24"/>
        </w:rPr>
        <w:t>美术基本功比赛</w:t>
      </w:r>
      <w:r w:rsidR="005D3748">
        <w:rPr>
          <w:rFonts w:hint="eastAsia"/>
          <w:color w:val="000000"/>
          <w:sz w:val="24"/>
        </w:rPr>
        <w:t>。</w:t>
      </w:r>
    </w:p>
    <w:p w:rsidR="005D3748" w:rsidRPr="00D41F06" w:rsidRDefault="005D3748" w:rsidP="00DE54F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1F06">
        <w:rPr>
          <w:rFonts w:asciiTheme="minorEastAsia" w:eastAsiaTheme="minorEastAsia" w:hAnsiTheme="minorEastAsia" w:hint="eastAsia"/>
          <w:sz w:val="24"/>
        </w:rPr>
        <w:t>十二月份</w:t>
      </w:r>
    </w:p>
    <w:p w:rsidR="005D3748" w:rsidRDefault="005D3748" w:rsidP="00DE54F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联校教研组教研活动。</w:t>
      </w:r>
    </w:p>
    <w:p w:rsidR="005D3748" w:rsidRDefault="005D3748" w:rsidP="00DE54F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D41F06">
        <w:rPr>
          <w:rFonts w:hint="eastAsia"/>
          <w:sz w:val="24"/>
        </w:rPr>
        <w:t>教师专业技能培训：版画培训。</w:t>
      </w:r>
    </w:p>
    <w:p w:rsidR="005D3748" w:rsidRDefault="005D3748" w:rsidP="00DE54F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．我区</w:t>
      </w:r>
      <w:r>
        <w:rPr>
          <w:rFonts w:ascii="宋体" w:hAnsi="宋体" w:hint="eastAsia"/>
          <w:sz w:val="24"/>
          <w:szCs w:val="24"/>
        </w:rPr>
        <w:t>美术</w:t>
      </w:r>
      <w:r w:rsidRPr="00380996">
        <w:rPr>
          <w:rFonts w:ascii="宋体" w:hAnsi="宋体" w:hint="eastAsia"/>
          <w:color w:val="000000"/>
          <w:sz w:val="24"/>
          <w:szCs w:val="24"/>
        </w:rPr>
        <w:t>习作本</w:t>
      </w:r>
      <w:r>
        <w:rPr>
          <w:rFonts w:ascii="宋体" w:hAnsi="宋体" w:hint="eastAsia"/>
          <w:color w:val="000000"/>
          <w:sz w:val="24"/>
          <w:szCs w:val="24"/>
        </w:rPr>
        <w:t>指导经验沙龙</w:t>
      </w:r>
      <w:r w:rsidRPr="00380996">
        <w:rPr>
          <w:rFonts w:ascii="宋体" w:hAnsi="宋体" w:hint="eastAsia"/>
          <w:color w:val="000000"/>
          <w:sz w:val="24"/>
          <w:szCs w:val="24"/>
        </w:rPr>
        <w:t>研讨会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5D3748" w:rsidRPr="00A90ABA" w:rsidRDefault="005D3748" w:rsidP="00A90AB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90ABA">
        <w:rPr>
          <w:rFonts w:asciiTheme="minorEastAsia" w:eastAsiaTheme="minorEastAsia" w:hAnsiTheme="minorEastAsia" w:hint="eastAsia"/>
          <w:sz w:val="24"/>
        </w:rPr>
        <w:t>一月份</w:t>
      </w:r>
    </w:p>
    <w:p w:rsidR="005D3748" w:rsidRPr="00380996" w:rsidRDefault="005D3748" w:rsidP="00DE54F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．我区</w:t>
      </w:r>
      <w:r>
        <w:rPr>
          <w:rFonts w:ascii="宋体" w:hAnsi="宋体" w:hint="eastAsia"/>
          <w:sz w:val="24"/>
          <w:szCs w:val="24"/>
        </w:rPr>
        <w:t>美术质量检测。</w:t>
      </w:r>
    </w:p>
    <w:p w:rsidR="005D3748" w:rsidRPr="00A90ABA" w:rsidRDefault="005D3748" w:rsidP="00A90AB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完成本学期学科和个人工作总结并制定下学期工作计划。</w:t>
      </w:r>
    </w:p>
    <w:p w:rsidR="00E06C17" w:rsidRPr="00E06C17" w:rsidRDefault="005D3748" w:rsidP="00E06C17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E06C17">
        <w:rPr>
          <w:rFonts w:ascii="宋体" w:hAnsi="宋体" w:hint="eastAsia"/>
          <w:sz w:val="24"/>
          <w:szCs w:val="24"/>
        </w:rPr>
        <w:t>2015-8-28</w:t>
      </w:r>
    </w:p>
    <w:p w:rsidR="005D3748" w:rsidRDefault="005D3748" w:rsidP="00DE54F7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天宁区教师发展中心</w:t>
      </w:r>
    </w:p>
    <w:p w:rsidR="00E06C17" w:rsidRPr="00E06C17" w:rsidRDefault="00E06C17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sectPr w:rsidR="00E06C17" w:rsidRPr="00E06C17" w:rsidSect="00AC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04" w:rsidRDefault="00A87A04" w:rsidP="00083C74">
      <w:r>
        <w:separator/>
      </w:r>
    </w:p>
  </w:endnote>
  <w:endnote w:type="continuationSeparator" w:id="0">
    <w:p w:rsidR="00A87A04" w:rsidRDefault="00A87A04" w:rsidP="0008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04" w:rsidRDefault="00A87A04" w:rsidP="00083C74">
      <w:r>
        <w:separator/>
      </w:r>
    </w:p>
  </w:footnote>
  <w:footnote w:type="continuationSeparator" w:id="0">
    <w:p w:rsidR="00A87A04" w:rsidRDefault="00A87A04" w:rsidP="0008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A21"/>
    <w:multiLevelType w:val="hybridMultilevel"/>
    <w:tmpl w:val="45287D76"/>
    <w:lvl w:ilvl="0" w:tplc="AF5CE412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5D14A60"/>
    <w:multiLevelType w:val="hybridMultilevel"/>
    <w:tmpl w:val="374E110E"/>
    <w:lvl w:ilvl="0" w:tplc="076E610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8BE5860"/>
    <w:multiLevelType w:val="hybridMultilevel"/>
    <w:tmpl w:val="2C72752C"/>
    <w:lvl w:ilvl="0" w:tplc="6DBEB0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1C2A4D"/>
    <w:multiLevelType w:val="hybridMultilevel"/>
    <w:tmpl w:val="86388108"/>
    <w:lvl w:ilvl="0" w:tplc="6C0C9FF8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D817464"/>
    <w:multiLevelType w:val="hybridMultilevel"/>
    <w:tmpl w:val="BDBEC4C4"/>
    <w:lvl w:ilvl="0" w:tplc="29EA658A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707EAF"/>
    <w:multiLevelType w:val="hybridMultilevel"/>
    <w:tmpl w:val="1700CCE2"/>
    <w:lvl w:ilvl="0" w:tplc="8A6250D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3042465"/>
    <w:multiLevelType w:val="hybridMultilevel"/>
    <w:tmpl w:val="42702708"/>
    <w:lvl w:ilvl="0" w:tplc="D850192E">
      <w:start w:val="3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C74"/>
    <w:rsid w:val="000307B4"/>
    <w:rsid w:val="00047EC6"/>
    <w:rsid w:val="00083C74"/>
    <w:rsid w:val="00137F74"/>
    <w:rsid w:val="001957B9"/>
    <w:rsid w:val="001B2C35"/>
    <w:rsid w:val="001B4270"/>
    <w:rsid w:val="001C40D3"/>
    <w:rsid w:val="001F4DBD"/>
    <w:rsid w:val="0020036E"/>
    <w:rsid w:val="00274B97"/>
    <w:rsid w:val="002C4517"/>
    <w:rsid w:val="002D511E"/>
    <w:rsid w:val="00310D3B"/>
    <w:rsid w:val="003113B3"/>
    <w:rsid w:val="00391A21"/>
    <w:rsid w:val="003D3968"/>
    <w:rsid w:val="00416138"/>
    <w:rsid w:val="004245A3"/>
    <w:rsid w:val="004276A5"/>
    <w:rsid w:val="0047232B"/>
    <w:rsid w:val="00477180"/>
    <w:rsid w:val="004A1773"/>
    <w:rsid w:val="00532F89"/>
    <w:rsid w:val="005B1521"/>
    <w:rsid w:val="005D3748"/>
    <w:rsid w:val="00646453"/>
    <w:rsid w:val="006911E0"/>
    <w:rsid w:val="007053E1"/>
    <w:rsid w:val="007352A4"/>
    <w:rsid w:val="00745925"/>
    <w:rsid w:val="007C42CA"/>
    <w:rsid w:val="007D7687"/>
    <w:rsid w:val="007F40BE"/>
    <w:rsid w:val="00802C41"/>
    <w:rsid w:val="0084350C"/>
    <w:rsid w:val="008C761B"/>
    <w:rsid w:val="00924D56"/>
    <w:rsid w:val="00936F57"/>
    <w:rsid w:val="00955AD3"/>
    <w:rsid w:val="00984E08"/>
    <w:rsid w:val="009C13EF"/>
    <w:rsid w:val="00A131CB"/>
    <w:rsid w:val="00A37FC6"/>
    <w:rsid w:val="00A87A04"/>
    <w:rsid w:val="00A90ABA"/>
    <w:rsid w:val="00A95AB9"/>
    <w:rsid w:val="00AA2EB9"/>
    <w:rsid w:val="00AC4FAE"/>
    <w:rsid w:val="00AF3A4E"/>
    <w:rsid w:val="00AF3F6D"/>
    <w:rsid w:val="00B026F2"/>
    <w:rsid w:val="00B21BE9"/>
    <w:rsid w:val="00B24983"/>
    <w:rsid w:val="00C528FF"/>
    <w:rsid w:val="00C929FB"/>
    <w:rsid w:val="00CA0982"/>
    <w:rsid w:val="00CF79BE"/>
    <w:rsid w:val="00D3422D"/>
    <w:rsid w:val="00D41F06"/>
    <w:rsid w:val="00D5710B"/>
    <w:rsid w:val="00DE2E14"/>
    <w:rsid w:val="00DE54F7"/>
    <w:rsid w:val="00E06C17"/>
    <w:rsid w:val="00E41B62"/>
    <w:rsid w:val="00F4779B"/>
    <w:rsid w:val="00F8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C74"/>
    <w:rPr>
      <w:sz w:val="18"/>
      <w:szCs w:val="18"/>
    </w:rPr>
  </w:style>
  <w:style w:type="paragraph" w:styleId="a5">
    <w:name w:val="List Paragraph"/>
    <w:basedOn w:val="a"/>
    <w:uiPriority w:val="34"/>
    <w:qFormat/>
    <w:rsid w:val="00083C74"/>
    <w:pPr>
      <w:ind w:firstLineChars="200" w:firstLine="420"/>
    </w:pPr>
  </w:style>
  <w:style w:type="character" w:styleId="a6">
    <w:name w:val="Hyperlink"/>
    <w:rsid w:val="005D3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1457;&#36865;&#21040;&#25351;&#23450;&#37038;&#31665;38692191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473</Words>
  <Characters>2698</Characters>
  <Application>Microsoft Office Word</Application>
  <DocSecurity>0</DocSecurity>
  <Lines>22</Lines>
  <Paragraphs>6</Paragraphs>
  <ScaleCrop>false</ScaleCrop>
  <Company>China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2015-07-07T05:49:00Z</dcterms:created>
  <dcterms:modified xsi:type="dcterms:W3CDTF">2015-08-28T08:31:00Z</dcterms:modified>
</cp:coreProperties>
</file>