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20" w:rsidRDefault="00385D20" w:rsidP="00385D20">
      <w:pPr>
        <w:pStyle w:val="A3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after="156" w:line="380" w:lineRule="exact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  <w:lang w:val="zh-TW"/>
        </w:rPr>
        <w:t>天宁区教师发展中心</w:t>
      </w:r>
      <w:r>
        <w:rPr>
          <w:rFonts w:ascii="宋体" w:hAnsi="宋体" w:cs="宋体"/>
          <w:b/>
          <w:bCs/>
          <w:sz w:val="28"/>
          <w:szCs w:val="28"/>
        </w:rPr>
        <w:t>201</w:t>
      </w:r>
      <w:r>
        <w:rPr>
          <w:rFonts w:ascii="宋体" w:hAnsi="宋体" w:cs="宋体" w:hint="eastAsia"/>
          <w:b/>
          <w:bCs/>
          <w:sz w:val="28"/>
          <w:szCs w:val="28"/>
        </w:rPr>
        <w:t>6</w:t>
      </w:r>
      <w:r>
        <w:rPr>
          <w:rFonts w:ascii="宋体" w:hAnsi="宋体" w:cs="宋体" w:hint="eastAsia"/>
          <w:b/>
          <w:bCs/>
          <w:sz w:val="28"/>
          <w:szCs w:val="28"/>
          <w:lang w:val="zh-TW" w:eastAsia="zh-TW"/>
        </w:rPr>
        <w:t>－</w:t>
      </w:r>
      <w:r>
        <w:rPr>
          <w:rFonts w:ascii="宋体" w:hAnsi="宋体" w:cs="宋体"/>
          <w:b/>
          <w:bCs/>
          <w:sz w:val="28"/>
          <w:szCs w:val="28"/>
        </w:rPr>
        <w:t>201</w:t>
      </w:r>
      <w:r>
        <w:rPr>
          <w:rFonts w:ascii="宋体" w:hAnsi="宋体" w:cs="宋体" w:hint="eastAsia"/>
          <w:b/>
          <w:bCs/>
          <w:sz w:val="28"/>
          <w:szCs w:val="28"/>
        </w:rPr>
        <w:t>7</w:t>
      </w:r>
      <w:r>
        <w:rPr>
          <w:rFonts w:ascii="宋体" w:hAnsi="宋体" w:cs="宋体" w:hint="eastAsia"/>
          <w:b/>
          <w:bCs/>
          <w:sz w:val="28"/>
          <w:szCs w:val="28"/>
          <w:lang w:val="zh-TW" w:eastAsia="zh-TW"/>
        </w:rPr>
        <w:t>学年度第一学期</w:t>
      </w:r>
    </w:p>
    <w:p w:rsidR="00385D20" w:rsidRDefault="00385D20" w:rsidP="00385D20">
      <w:pPr>
        <w:pStyle w:val="A3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380" w:lineRule="exact"/>
        <w:jc w:val="center"/>
        <w:rPr>
          <w:rFonts w:ascii="宋体" w:hAnsi="宋体" w:cs="宋体"/>
          <w:b/>
          <w:bCs/>
          <w:sz w:val="28"/>
          <w:szCs w:val="28"/>
          <w:lang w:val="zh-TW"/>
        </w:rPr>
      </w:pPr>
      <w:r>
        <w:rPr>
          <w:rFonts w:ascii="宋体" w:hAnsi="宋体" w:cs="宋体" w:hint="eastAsia"/>
          <w:b/>
          <w:bCs/>
          <w:sz w:val="28"/>
          <w:szCs w:val="28"/>
          <w:lang w:val="zh-TW" w:eastAsia="zh-TW"/>
        </w:rPr>
        <w:t>小学英语学科教研</w:t>
      </w:r>
      <w:r>
        <w:rPr>
          <w:rFonts w:ascii="宋体" w:hAnsi="宋体" w:cs="宋体" w:hint="eastAsia"/>
          <w:b/>
          <w:bCs/>
          <w:sz w:val="28"/>
          <w:szCs w:val="28"/>
          <w:lang w:val="zh-TW"/>
        </w:rPr>
        <w:t>训</w:t>
      </w:r>
      <w:r>
        <w:rPr>
          <w:rFonts w:ascii="宋体" w:hAnsi="宋体" w:cs="宋体" w:hint="eastAsia"/>
          <w:b/>
          <w:bCs/>
          <w:sz w:val="28"/>
          <w:szCs w:val="28"/>
          <w:lang w:val="zh-TW" w:eastAsia="zh-TW"/>
        </w:rPr>
        <w:t>工作计划</w:t>
      </w:r>
    </w:p>
    <w:p w:rsidR="00385D20" w:rsidRPr="00A97E63" w:rsidRDefault="00385D20" w:rsidP="00A97E63">
      <w:pPr>
        <w:pStyle w:val="A3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380" w:lineRule="exact"/>
        <w:ind w:firstLineChars="197" w:firstLine="414"/>
        <w:rPr>
          <w:rFonts w:asciiTheme="majorEastAsia" w:eastAsiaTheme="majorEastAsia" w:hAnsiTheme="majorEastAsia" w:cs="宋体"/>
          <w:b/>
          <w:bCs/>
          <w:sz w:val="28"/>
          <w:szCs w:val="28"/>
          <w:lang w:val="zh-TW" w:eastAsia="zh-TW"/>
        </w:rPr>
      </w:pPr>
      <w:r w:rsidRPr="00A97E63">
        <w:rPr>
          <w:rFonts w:asciiTheme="majorEastAsia" w:eastAsiaTheme="majorEastAsia" w:hAnsiTheme="majorEastAsia" w:cs="黑体" w:hint="eastAsia"/>
        </w:rPr>
        <w:t>一、工作思路</w:t>
      </w:r>
    </w:p>
    <w:p w:rsidR="00385D20" w:rsidRPr="00A97E63" w:rsidRDefault="00385D20" w:rsidP="00385D20">
      <w:pPr>
        <w:pStyle w:val="1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after="0" w:line="440" w:lineRule="exact"/>
        <w:ind w:firstLine="480"/>
        <w:jc w:val="left"/>
        <w:rPr>
          <w:rFonts w:asciiTheme="majorEastAsia" w:eastAsiaTheme="majorEastAsia" w:hAnsiTheme="majorEastAsia" w:cs="Times New Roman"/>
          <w:sz w:val="21"/>
          <w:szCs w:val="21"/>
          <w:lang w:val="zh-TW" w:eastAsia="zh-TW"/>
        </w:rPr>
      </w:pP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zh-TW" w:eastAsia="zh-TW"/>
        </w:rPr>
        <w:t>本学期，</w:t>
      </w:r>
      <w:r w:rsidR="00A97E63" w:rsidRPr="00A97E63">
        <w:rPr>
          <w:rFonts w:asciiTheme="majorEastAsia" w:eastAsiaTheme="majorEastAsia" w:hAnsiTheme="majorEastAsia" w:cs="Times New Roman" w:hint="eastAsia"/>
          <w:sz w:val="21"/>
          <w:szCs w:val="21"/>
          <w:lang w:val="zh-TW"/>
        </w:rPr>
        <w:t>我校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zh-TW" w:eastAsia="zh-TW"/>
        </w:rPr>
        <w:t>英语教研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zh-TW"/>
        </w:rPr>
        <w:t>训</w:t>
      </w:r>
      <w:r w:rsidR="002C3112">
        <w:rPr>
          <w:rFonts w:asciiTheme="majorEastAsia" w:eastAsiaTheme="majorEastAsia" w:hAnsiTheme="majorEastAsia" w:cs="Times New Roman" w:hint="eastAsia"/>
          <w:sz w:val="21"/>
          <w:szCs w:val="21"/>
          <w:lang w:val="zh-TW" w:eastAsia="zh-TW"/>
        </w:rPr>
        <w:t>工作将围绕学科</w:t>
      </w:r>
      <w:r w:rsidR="002C3112">
        <w:rPr>
          <w:rFonts w:asciiTheme="majorEastAsia" w:eastAsiaTheme="majorEastAsia" w:hAnsiTheme="majorEastAsia" w:cs="Times New Roman" w:hint="eastAsia"/>
          <w:sz w:val="21"/>
          <w:szCs w:val="21"/>
          <w:lang w:val="zh-TW"/>
        </w:rPr>
        <w:t>核心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zh-TW" w:eastAsia="zh-TW"/>
        </w:rPr>
        <w:t>素养</w:t>
      </w:r>
      <w:r w:rsidRPr="00A97E63">
        <w:rPr>
          <w:rFonts w:asciiTheme="majorEastAsia" w:eastAsiaTheme="majorEastAsia" w:hAnsiTheme="majorEastAsia" w:cs="Times New Roman" w:hint="eastAsia"/>
          <w:color w:val="auto"/>
          <w:sz w:val="21"/>
          <w:szCs w:val="21"/>
          <w:lang w:val="zh-TW"/>
        </w:rPr>
        <w:t>“阅读</w:t>
      </w:r>
      <w:r w:rsidRPr="00A97E63">
        <w:rPr>
          <w:rFonts w:asciiTheme="majorEastAsia" w:eastAsiaTheme="majorEastAsia" w:hAnsiTheme="majorEastAsia" w:cs="Times New Roman" w:hint="eastAsia"/>
          <w:color w:val="auto"/>
          <w:sz w:val="21"/>
          <w:szCs w:val="21"/>
          <w:lang w:val="zh-TW" w:eastAsia="zh-TW"/>
        </w:rPr>
        <w:t>能力</w:t>
      </w:r>
      <w:r w:rsidRPr="00A97E63">
        <w:rPr>
          <w:rFonts w:asciiTheme="majorEastAsia" w:eastAsiaTheme="majorEastAsia" w:hAnsiTheme="majorEastAsia" w:cs="Times New Roman" w:hint="eastAsia"/>
          <w:color w:val="auto"/>
          <w:sz w:val="21"/>
          <w:szCs w:val="21"/>
          <w:lang w:val="zh-TW"/>
        </w:rPr>
        <w:t>”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zh-TW"/>
        </w:rPr>
        <w:t>和“表达能力”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zh-TW" w:eastAsia="zh-TW"/>
        </w:rPr>
        <w:t>的提升，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zh-TW"/>
        </w:rPr>
        <w:t>以教师专业发展为核心，以课堂转型为抓手，以日常研训活动为平台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zh-TW" w:eastAsia="zh-TW"/>
        </w:rPr>
        <w:t>开展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zh-TW"/>
        </w:rPr>
        <w:t>各类活动，立足需求，分层推进，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zh-TW" w:eastAsia="zh-TW"/>
        </w:rPr>
        <w:t>实现新形势下课程改革的新突破和新发展。</w:t>
      </w:r>
    </w:p>
    <w:p w:rsidR="00385D20" w:rsidRPr="00FC7E1C" w:rsidRDefault="00385D20" w:rsidP="00FC7E1C">
      <w:pPr>
        <w:pStyle w:val="1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after="0" w:line="440" w:lineRule="exact"/>
        <w:ind w:firstLineChars="196" w:firstLine="412"/>
        <w:jc w:val="left"/>
        <w:rPr>
          <w:rFonts w:asciiTheme="majorEastAsia" w:eastAsiaTheme="majorEastAsia" w:hAnsiTheme="majorEastAsia"/>
          <w:bCs/>
          <w:sz w:val="21"/>
          <w:szCs w:val="21"/>
        </w:rPr>
      </w:pPr>
      <w:r w:rsidRPr="00FC7E1C">
        <w:rPr>
          <w:rFonts w:asciiTheme="majorEastAsia" w:eastAsiaTheme="majorEastAsia" w:hAnsiTheme="majorEastAsia" w:cs="黑体" w:hint="eastAsia"/>
          <w:bCs/>
          <w:sz w:val="21"/>
          <w:szCs w:val="21"/>
          <w:lang w:val="zh-TW" w:eastAsia="zh-TW"/>
        </w:rPr>
        <w:t>二、主要工作</w:t>
      </w:r>
    </w:p>
    <w:p w:rsidR="00385D20" w:rsidRPr="00A97E63" w:rsidRDefault="00385D20" w:rsidP="00385D20">
      <w:pPr>
        <w:widowControl w:val="0"/>
        <w:spacing w:line="440" w:lineRule="exact"/>
        <w:ind w:firstLineChars="196" w:firstLine="413"/>
        <w:jc w:val="both"/>
        <w:rPr>
          <w:rFonts w:asciiTheme="majorEastAsia" w:eastAsiaTheme="majorEastAsia" w:hAnsiTheme="majorEastAsia"/>
          <w:color w:val="000000"/>
          <w:sz w:val="21"/>
          <w:szCs w:val="21"/>
          <w:lang w:eastAsia="zh-CN"/>
        </w:rPr>
      </w:pPr>
      <w:r w:rsidRPr="00A97E63">
        <w:rPr>
          <w:rFonts w:asciiTheme="majorEastAsia" w:eastAsiaTheme="majorEastAsia" w:hAnsiTheme="majorEastAsia" w:cs="宋体" w:hint="eastAsia"/>
          <w:b/>
          <w:bCs/>
          <w:color w:val="000000"/>
          <w:sz w:val="21"/>
          <w:szCs w:val="21"/>
          <w:lang w:val="zh-TW" w:eastAsia="zh-CN"/>
        </w:rPr>
        <w:t>（</w:t>
      </w:r>
      <w:r w:rsidR="004F6129">
        <w:rPr>
          <w:rFonts w:asciiTheme="majorEastAsia" w:eastAsiaTheme="majorEastAsia" w:hAnsiTheme="majorEastAsia" w:cs="宋体" w:hint="eastAsia"/>
          <w:b/>
          <w:bCs/>
          <w:color w:val="000000"/>
          <w:sz w:val="21"/>
          <w:szCs w:val="21"/>
          <w:lang w:val="zh-TW" w:eastAsia="zh-CN"/>
        </w:rPr>
        <w:t>一</w:t>
      </w:r>
      <w:r w:rsidRPr="00A97E63">
        <w:rPr>
          <w:rFonts w:asciiTheme="majorEastAsia" w:eastAsiaTheme="majorEastAsia" w:hAnsiTheme="majorEastAsia" w:cs="宋体" w:hint="eastAsia"/>
          <w:b/>
          <w:bCs/>
          <w:color w:val="000000"/>
          <w:sz w:val="21"/>
          <w:szCs w:val="21"/>
          <w:lang w:val="zh-TW" w:eastAsia="zh-CN"/>
        </w:rPr>
        <w:t>）</w:t>
      </w:r>
      <w:r w:rsidRPr="00A97E63">
        <w:rPr>
          <w:rFonts w:asciiTheme="majorEastAsia" w:eastAsiaTheme="majorEastAsia" w:hAnsiTheme="majorEastAsia" w:cs="宋体" w:hint="eastAsia"/>
          <w:b/>
          <w:bCs/>
          <w:color w:val="000000"/>
          <w:sz w:val="21"/>
          <w:szCs w:val="21"/>
          <w:lang w:val="zh-TW" w:eastAsia="zh-TW"/>
        </w:rPr>
        <w:t>课堂教学</w:t>
      </w:r>
      <w:r w:rsidRPr="00A97E63">
        <w:rPr>
          <w:rFonts w:asciiTheme="majorEastAsia" w:eastAsiaTheme="majorEastAsia" w:hAnsiTheme="majorEastAsia" w:cs="宋体" w:hint="eastAsia"/>
          <w:b/>
          <w:bCs/>
          <w:color w:val="000000"/>
          <w:sz w:val="21"/>
          <w:szCs w:val="21"/>
          <w:lang w:val="zh-TW" w:eastAsia="zh-CN"/>
        </w:rPr>
        <w:t>：</w:t>
      </w:r>
      <w:r w:rsidRPr="00A97E63">
        <w:rPr>
          <w:rFonts w:asciiTheme="majorEastAsia" w:eastAsiaTheme="majorEastAsia" w:hAnsiTheme="majorEastAsia" w:hint="eastAsia"/>
          <w:color w:val="000000"/>
          <w:sz w:val="21"/>
          <w:szCs w:val="21"/>
          <w:lang w:eastAsia="zh-CN"/>
        </w:rPr>
        <w:t>课堂转型，</w:t>
      </w:r>
      <w:r w:rsidR="00547195">
        <w:rPr>
          <w:rFonts w:asciiTheme="majorEastAsia" w:eastAsiaTheme="majorEastAsia" w:hAnsiTheme="majorEastAsia" w:hint="eastAsia"/>
          <w:color w:val="000000"/>
          <w:sz w:val="21"/>
          <w:szCs w:val="21"/>
          <w:lang w:eastAsia="zh-CN"/>
        </w:rPr>
        <w:t>以学习为中心</w:t>
      </w:r>
      <w:r w:rsidR="00547195" w:rsidRPr="00A97E63">
        <w:rPr>
          <w:rFonts w:asciiTheme="majorEastAsia" w:eastAsiaTheme="majorEastAsia" w:hAnsiTheme="majorEastAsia"/>
          <w:color w:val="000000"/>
          <w:sz w:val="21"/>
          <w:szCs w:val="21"/>
          <w:lang w:eastAsia="zh-CN"/>
        </w:rPr>
        <w:t xml:space="preserve"> </w:t>
      </w:r>
    </w:p>
    <w:p w:rsidR="00385D20" w:rsidRPr="00A97E63" w:rsidRDefault="00385D20" w:rsidP="00385D20">
      <w:pPr>
        <w:widowControl w:val="0"/>
        <w:spacing w:line="440" w:lineRule="exact"/>
        <w:jc w:val="both"/>
        <w:rPr>
          <w:rFonts w:asciiTheme="majorEastAsia" w:eastAsiaTheme="majorEastAsia" w:hAnsiTheme="majorEastAsia"/>
          <w:color w:val="000000"/>
          <w:sz w:val="21"/>
          <w:szCs w:val="21"/>
          <w:lang w:eastAsia="zh-CN"/>
        </w:rPr>
      </w:pPr>
      <w:r w:rsidRPr="00A97E63">
        <w:rPr>
          <w:rFonts w:asciiTheme="majorEastAsia" w:eastAsiaTheme="majorEastAsia" w:hAnsiTheme="majorEastAsia" w:hint="eastAsia"/>
          <w:color w:val="000000"/>
          <w:sz w:val="21"/>
          <w:szCs w:val="21"/>
          <w:lang w:eastAsia="zh-CN"/>
        </w:rPr>
        <w:t xml:space="preserve">    </w:t>
      </w:r>
      <w:r w:rsidR="002B3890">
        <w:rPr>
          <w:rFonts w:asciiTheme="majorEastAsia" w:eastAsiaTheme="majorEastAsia" w:hAnsiTheme="majorEastAsia" w:hint="eastAsia"/>
          <w:color w:val="000000"/>
          <w:sz w:val="21"/>
          <w:szCs w:val="21"/>
          <w:lang w:eastAsia="zh-CN"/>
        </w:rPr>
        <w:t>坚持“以学习为中心”，</w:t>
      </w:r>
      <w:r w:rsidRPr="00A97E63">
        <w:rPr>
          <w:rFonts w:asciiTheme="majorEastAsia" w:eastAsiaTheme="majorEastAsia" w:hAnsiTheme="majorEastAsia" w:hint="eastAsia"/>
          <w:color w:val="000000"/>
          <w:sz w:val="21"/>
          <w:szCs w:val="21"/>
          <w:lang w:eastAsia="zh-CN"/>
        </w:rPr>
        <w:t>倡导有效自主学习、探究性学习，培养学生综合语用能力，发展学生的“表达能力”和“阅读理解能力”并形成有效的学习策略</w:t>
      </w:r>
      <w:r w:rsidR="002B3890">
        <w:rPr>
          <w:rFonts w:asciiTheme="majorEastAsia" w:eastAsiaTheme="majorEastAsia" w:hAnsiTheme="majorEastAsia" w:hint="eastAsia"/>
          <w:color w:val="000000"/>
          <w:sz w:val="21"/>
          <w:szCs w:val="21"/>
          <w:lang w:eastAsia="zh-CN"/>
        </w:rPr>
        <w:t>，最终实现</w:t>
      </w:r>
      <w:r w:rsidRPr="00A97E63">
        <w:rPr>
          <w:rFonts w:asciiTheme="majorEastAsia" w:eastAsiaTheme="majorEastAsia" w:hAnsiTheme="majorEastAsia" w:hint="eastAsia"/>
          <w:color w:val="000000"/>
          <w:sz w:val="21"/>
          <w:szCs w:val="21"/>
          <w:lang w:eastAsia="zh-CN"/>
        </w:rPr>
        <w:t>优化学习方式，延展学习空间。</w:t>
      </w:r>
      <w:r w:rsidRPr="00A97E63">
        <w:rPr>
          <w:rFonts w:asciiTheme="majorEastAsia" w:eastAsiaTheme="majorEastAsia" w:hAnsiTheme="majorEastAsia"/>
          <w:color w:val="000000"/>
          <w:sz w:val="21"/>
          <w:szCs w:val="21"/>
          <w:lang w:eastAsia="zh-CN"/>
        </w:rPr>
        <w:t xml:space="preserve"> </w:t>
      </w: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4677"/>
        <w:gridCol w:w="4312"/>
      </w:tblGrid>
      <w:tr w:rsidR="00385D20" w:rsidRPr="00A97E63" w:rsidTr="00705B8E">
        <w:tc>
          <w:tcPr>
            <w:tcW w:w="1101" w:type="dxa"/>
          </w:tcPr>
          <w:p w:rsidR="00385D20" w:rsidRPr="00A97E63" w:rsidRDefault="00385D20" w:rsidP="00DC4623">
            <w:pPr>
              <w:autoSpaceDN w:val="0"/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bCs/>
                <w:color w:val="000000"/>
                <w:sz w:val="21"/>
                <w:szCs w:val="21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21"/>
                <w:szCs w:val="21"/>
              </w:rPr>
              <w:t>研究内容</w:t>
            </w:r>
          </w:p>
        </w:tc>
        <w:tc>
          <w:tcPr>
            <w:tcW w:w="4677" w:type="dxa"/>
          </w:tcPr>
          <w:p w:rsidR="00385D20" w:rsidRPr="00A97E63" w:rsidRDefault="00385D20" w:rsidP="00DC4623">
            <w:pPr>
              <w:autoSpaceDN w:val="0"/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bCs/>
                <w:color w:val="000000"/>
                <w:sz w:val="21"/>
                <w:szCs w:val="21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21"/>
                <w:szCs w:val="21"/>
              </w:rPr>
              <w:t>研究目标</w:t>
            </w:r>
          </w:p>
        </w:tc>
        <w:tc>
          <w:tcPr>
            <w:tcW w:w="4312" w:type="dxa"/>
          </w:tcPr>
          <w:p w:rsidR="00385D20" w:rsidRPr="00A97E63" w:rsidRDefault="002728B3" w:rsidP="00DC4623">
            <w:pPr>
              <w:autoSpaceDN w:val="0"/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000000"/>
                <w:sz w:val="21"/>
                <w:szCs w:val="21"/>
                <w:lang w:eastAsia="zh-CN"/>
              </w:rPr>
              <w:t>工作策划</w:t>
            </w:r>
          </w:p>
        </w:tc>
      </w:tr>
      <w:tr w:rsidR="00385D20" w:rsidRPr="00CB030C" w:rsidTr="002C61B6">
        <w:trPr>
          <w:trHeight w:val="2963"/>
        </w:trPr>
        <w:tc>
          <w:tcPr>
            <w:tcW w:w="1101" w:type="dxa"/>
            <w:vAlign w:val="center"/>
          </w:tcPr>
          <w:p w:rsidR="00385D20" w:rsidRPr="00A97E63" w:rsidRDefault="00385D20" w:rsidP="00DC4623">
            <w:pPr>
              <w:autoSpaceDN w:val="0"/>
              <w:spacing w:line="440" w:lineRule="exact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</w:rPr>
              <w:t>1.</w:t>
            </w:r>
            <w:r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常态课教学改进</w:t>
            </w:r>
          </w:p>
        </w:tc>
        <w:tc>
          <w:tcPr>
            <w:tcW w:w="4677" w:type="dxa"/>
            <w:vAlign w:val="center"/>
          </w:tcPr>
          <w:p w:rsidR="00385D20" w:rsidRPr="00A97E63" w:rsidRDefault="00385D20" w:rsidP="00DC4623">
            <w:pPr>
              <w:autoSpaceDN w:val="0"/>
              <w:spacing w:line="440" w:lineRule="exact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教材解读能力：变“单一备课”为“单元整体设计”；</w:t>
            </w:r>
          </w:p>
          <w:p w:rsidR="00385D20" w:rsidRPr="00A97E63" w:rsidRDefault="00385D20" w:rsidP="00DC4623">
            <w:pPr>
              <w:autoSpaceDN w:val="0"/>
              <w:spacing w:line="440" w:lineRule="exact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教学目标：变“学科知识”为“学科素养”；</w:t>
            </w:r>
          </w:p>
          <w:p w:rsidR="00385D20" w:rsidRPr="00A97E63" w:rsidRDefault="00385D20" w:rsidP="001C543E">
            <w:pPr>
              <w:autoSpaceDN w:val="0"/>
              <w:spacing w:line="440" w:lineRule="exact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资源意识：变“吃透教材”为“资源整合”</w:t>
            </w:r>
          </w:p>
        </w:tc>
        <w:tc>
          <w:tcPr>
            <w:tcW w:w="4312" w:type="dxa"/>
          </w:tcPr>
          <w:p w:rsidR="001C543E" w:rsidRDefault="006A394B" w:rsidP="001C543E">
            <w:pPr>
              <w:pStyle w:val="a6"/>
              <w:numPr>
                <w:ilvl w:val="0"/>
                <w:numId w:val="1"/>
              </w:numPr>
              <w:autoSpaceDN w:val="0"/>
              <w:spacing w:line="440" w:lineRule="exact"/>
              <w:ind w:firstLineChars="0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1C543E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集体备课：</w:t>
            </w:r>
            <w:r w:rsidR="001C543E" w:rsidRPr="001C543E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建立课程意识，尝试学科融合，进行</w:t>
            </w:r>
            <w:r w:rsidR="004D5FDC" w:rsidRPr="001C543E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单元整体设计</w:t>
            </w:r>
            <w:r w:rsidRPr="001C543E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。</w:t>
            </w:r>
          </w:p>
          <w:p w:rsidR="001A2185" w:rsidRDefault="00167887" w:rsidP="005D28C8">
            <w:pPr>
              <w:pStyle w:val="a6"/>
              <w:numPr>
                <w:ilvl w:val="0"/>
                <w:numId w:val="1"/>
              </w:numPr>
              <w:autoSpaceDN w:val="0"/>
              <w:spacing w:line="440" w:lineRule="exact"/>
              <w:ind w:firstLineChars="0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课堂教学研讨：“单元整体设计”下的</w:t>
            </w:r>
            <w:r w:rsidR="003F27C1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课型建模，分别就“故事</w:t>
            </w:r>
            <w:r w:rsidR="004129F8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阅读</w:t>
            </w:r>
            <w:r w:rsidR="003F27C1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教学”、“词汇句型教学”、“综合板块教学”、“复习课”</w:t>
            </w:r>
            <w:r w:rsidR="006C787E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进行研训</w:t>
            </w:r>
            <w:r w:rsidR="00B1308C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，力争在“常态”中</w:t>
            </w:r>
            <w:r w:rsidR="006A079D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“创新”。</w:t>
            </w:r>
          </w:p>
          <w:p w:rsidR="00200297" w:rsidRPr="00A97E63" w:rsidRDefault="00200297" w:rsidP="00200297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3.从</w:t>
            </w:r>
            <w:r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学业质量常规调研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反观课堂</w:t>
            </w:r>
          </w:p>
          <w:p w:rsidR="00200297" w:rsidRDefault="00200297" w:rsidP="00200297">
            <w:pPr>
              <w:autoSpaceDN w:val="0"/>
              <w:spacing w:line="440" w:lineRule="exact"/>
              <w:jc w:val="both"/>
              <w:rPr>
                <w:rFonts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1"/>
                <w:szCs w:val="21"/>
                <w:lang w:eastAsia="zh-CN"/>
              </w:rPr>
              <w:t>关注阅读理解能力和表达能力的培养：</w:t>
            </w:r>
          </w:p>
          <w:p w:rsidR="00200297" w:rsidRDefault="00200297" w:rsidP="00200297">
            <w:pPr>
              <w:autoSpaceDN w:val="0"/>
              <w:spacing w:line="440" w:lineRule="exact"/>
              <w:jc w:val="both"/>
              <w:rPr>
                <w:rFonts w:ascii="宋体" w:hAnsi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 w:val="21"/>
                <w:szCs w:val="21"/>
                <w:lang w:eastAsia="zh-CN"/>
              </w:rPr>
              <w:t>（1）.获取字面信息——获取隐含信息</w:t>
            </w:r>
          </w:p>
          <w:p w:rsidR="00200297" w:rsidRDefault="00200297" w:rsidP="00200297">
            <w:pPr>
              <w:autoSpaceDN w:val="0"/>
              <w:spacing w:line="440" w:lineRule="exact"/>
              <w:jc w:val="both"/>
              <w:rPr>
                <w:rFonts w:ascii="宋体" w:hAnsi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 w:val="21"/>
                <w:szCs w:val="21"/>
                <w:lang w:eastAsia="zh-CN"/>
              </w:rPr>
              <w:t>（2）．提取信息——分析提炼信息</w:t>
            </w:r>
          </w:p>
          <w:p w:rsidR="00200297" w:rsidRPr="00200297" w:rsidRDefault="00200297" w:rsidP="00200297">
            <w:pPr>
              <w:autoSpaceDN w:val="0"/>
              <w:spacing w:line="440" w:lineRule="exact"/>
              <w:jc w:val="both"/>
              <w:rPr>
                <w:rFonts w:ascii="宋体" w:hAnsi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 w:val="21"/>
                <w:szCs w:val="21"/>
                <w:lang w:eastAsia="zh-CN"/>
              </w:rPr>
              <w:t>（3）.</w:t>
            </w:r>
            <w:r w:rsidRPr="00200297">
              <w:rPr>
                <w:rFonts w:ascii="宋体" w:hAnsi="宋体" w:hint="eastAsia"/>
                <w:bCs/>
                <w:color w:val="000000"/>
                <w:sz w:val="21"/>
                <w:szCs w:val="21"/>
                <w:lang w:eastAsia="zh-CN"/>
              </w:rPr>
              <w:t>陈述信息——解释与反思</w:t>
            </w:r>
          </w:p>
          <w:p w:rsidR="00F3665B" w:rsidRPr="00F3665B" w:rsidRDefault="00F3665B" w:rsidP="0035779A">
            <w:pPr>
              <w:rPr>
                <w:rFonts w:ascii="宋体" w:hAnsi="宋体"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 w:rsidR="00385D20" w:rsidRPr="00A97E63" w:rsidTr="00705B8E">
        <w:trPr>
          <w:trHeight w:val="555"/>
        </w:trPr>
        <w:tc>
          <w:tcPr>
            <w:tcW w:w="1101" w:type="dxa"/>
            <w:vAlign w:val="center"/>
          </w:tcPr>
          <w:p w:rsidR="00385D20" w:rsidRPr="00A97E63" w:rsidRDefault="00385D20" w:rsidP="00DC4623">
            <w:pPr>
              <w:autoSpaceDN w:val="0"/>
              <w:spacing w:line="440" w:lineRule="exact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2.学科核心素养</w:t>
            </w:r>
          </w:p>
        </w:tc>
        <w:tc>
          <w:tcPr>
            <w:tcW w:w="4677" w:type="dxa"/>
          </w:tcPr>
          <w:p w:rsidR="00385D20" w:rsidRPr="00A97E63" w:rsidRDefault="00385D20" w:rsidP="00DC4623">
            <w:pPr>
              <w:widowControl w:val="0"/>
              <w:spacing w:line="440" w:lineRule="exact"/>
              <w:jc w:val="both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  <w:lang w:eastAsia="zh-CN"/>
              </w:rPr>
              <w:t>1. 表达能力的培养和提升：</w:t>
            </w:r>
          </w:p>
          <w:p w:rsidR="00385D20" w:rsidRPr="00A97E63" w:rsidRDefault="00385D20" w:rsidP="00DC4623">
            <w:pPr>
              <w:widowControl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从“单句输出”到“成段输出”；</w:t>
            </w:r>
          </w:p>
          <w:p w:rsidR="00385D20" w:rsidRPr="00A97E63" w:rsidRDefault="00385D20" w:rsidP="00DC4623">
            <w:pPr>
              <w:widowControl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从“现象陈述”到“观点陈述”；</w:t>
            </w:r>
          </w:p>
          <w:p w:rsidR="00385D20" w:rsidRPr="00A97E63" w:rsidRDefault="00385D20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从“无序表达”到“逻辑表达”</w:t>
            </w:r>
          </w:p>
          <w:p w:rsidR="00385D20" w:rsidRPr="00A97E63" w:rsidRDefault="00385D20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  <w:lang w:eastAsia="zh-CN"/>
              </w:rPr>
              <w:t>2. 阅读理解能力的培养和提升：</w:t>
            </w:r>
          </w:p>
          <w:p w:rsidR="00385D20" w:rsidRPr="00A97E63" w:rsidRDefault="00385D20" w:rsidP="00DC4623">
            <w:pPr>
              <w:widowControl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从“看得懂”到“说得出”；</w:t>
            </w:r>
          </w:p>
          <w:p w:rsidR="00385D20" w:rsidRPr="00A97E63" w:rsidRDefault="00385D20" w:rsidP="00DC4623">
            <w:pPr>
              <w:widowControl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从“信息提取”到“思维表达”；</w:t>
            </w:r>
          </w:p>
          <w:p w:rsidR="00385D20" w:rsidRPr="00A97E63" w:rsidRDefault="00385D20" w:rsidP="00DC4623">
            <w:pPr>
              <w:widowControl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从“词汇句型”到“篇章结构”。</w:t>
            </w:r>
          </w:p>
        </w:tc>
        <w:tc>
          <w:tcPr>
            <w:tcW w:w="4312" w:type="dxa"/>
          </w:tcPr>
          <w:p w:rsidR="00385D20" w:rsidRPr="005B0397" w:rsidRDefault="003B2FED" w:rsidP="000F550A">
            <w:pPr>
              <w:pStyle w:val="a6"/>
              <w:widowControl w:val="0"/>
              <w:numPr>
                <w:ilvl w:val="0"/>
                <w:numId w:val="2"/>
              </w:numPr>
              <w:spacing w:line="440" w:lineRule="exact"/>
              <w:ind w:firstLineChars="0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5B03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参与省级</w:t>
            </w:r>
            <w:r w:rsidR="00E7392A" w:rsidRPr="005B03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课题</w:t>
            </w:r>
            <w:r w:rsidRPr="005B03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《</w:t>
            </w:r>
            <w:r w:rsidRPr="005B0397">
              <w:rPr>
                <w:rFonts w:ascii="宋体" w:hAnsi="宋体" w:hint="eastAsia"/>
                <w:color w:val="000000"/>
                <w:sz w:val="21"/>
                <w:szCs w:val="21"/>
                <w:u w:val="single"/>
                <w:lang w:eastAsia="zh-CN"/>
              </w:rPr>
              <w:t>小学生英语核心素养培养的实践研究_</w:t>
            </w:r>
            <w:r w:rsidRPr="005B03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》</w:t>
            </w:r>
            <w:r w:rsidR="00E7392A" w:rsidRPr="005B03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研究与实施</w:t>
            </w:r>
            <w:r w:rsidR="0019467F" w:rsidRPr="005B03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，</w:t>
            </w:r>
            <w:r w:rsidRPr="005B03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探索如何提升学生的“表达能力”和“阅读理解能力”</w:t>
            </w:r>
            <w:r w:rsidR="000F550A" w:rsidRPr="005B03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。</w:t>
            </w:r>
            <w:r w:rsidRPr="005B03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以点到面，将区优秀资源辐射到教研组层面。</w:t>
            </w:r>
          </w:p>
          <w:p w:rsidR="00200297" w:rsidRDefault="00200297" w:rsidP="00200297">
            <w:pPr>
              <w:pStyle w:val="a6"/>
              <w:numPr>
                <w:ilvl w:val="0"/>
                <w:numId w:val="2"/>
              </w:numPr>
              <w:autoSpaceDN w:val="0"/>
              <w:spacing w:line="440" w:lineRule="exact"/>
              <w:ind w:firstLineChars="0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200297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以年级为单位，延展教材话题，开发并实施课程。教会学生自主学习的方法，在合作中探究，在做中学，促核心素养养成（具体安排如下）。</w:t>
            </w:r>
          </w:p>
          <w:p w:rsidR="00385D20" w:rsidRPr="00A97E63" w:rsidRDefault="002E1EA5" w:rsidP="002E1EA5">
            <w:pPr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noProof/>
                <w:lang w:eastAsia="zh-CN"/>
              </w:rPr>
              <w:lastRenderedPageBreak/>
              <w:drawing>
                <wp:inline distT="0" distB="0" distL="0" distR="0">
                  <wp:extent cx="2264060" cy="1081143"/>
                  <wp:effectExtent l="19050" t="0" r="2890" b="0"/>
                  <wp:docPr id="1" name="图片 1" descr="C:\Users\u\AppData\Roaming\Tencent\Users\727052686\QQ\WinTemp\RichOle\R1XRNR$G`V_%LV54]UK]T)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\AppData\Roaming\Tencent\Users\727052686\QQ\WinTemp\RichOle\R1XRNR$G`V_%LV54]UK]T)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558" cy="10823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5D20" w:rsidRPr="00A97E63" w:rsidRDefault="00385D20" w:rsidP="00385D20">
      <w:pPr>
        <w:widowControl w:val="0"/>
        <w:spacing w:line="440" w:lineRule="exact"/>
        <w:ind w:firstLineChars="98" w:firstLine="207"/>
        <w:jc w:val="both"/>
        <w:rPr>
          <w:rFonts w:asciiTheme="majorEastAsia" w:eastAsiaTheme="majorEastAsia" w:hAnsiTheme="majorEastAsia"/>
          <w:color w:val="000000"/>
          <w:sz w:val="21"/>
          <w:szCs w:val="21"/>
          <w:lang w:eastAsia="zh-CN"/>
        </w:rPr>
      </w:pPr>
      <w:r w:rsidRPr="00A97E63">
        <w:rPr>
          <w:rFonts w:asciiTheme="majorEastAsia" w:eastAsiaTheme="majorEastAsia" w:hAnsiTheme="majorEastAsia" w:cs="宋体" w:hint="eastAsia"/>
          <w:b/>
          <w:bCs/>
          <w:color w:val="000000"/>
          <w:sz w:val="21"/>
          <w:szCs w:val="21"/>
          <w:lang w:eastAsia="zh-CN"/>
        </w:rPr>
        <w:lastRenderedPageBreak/>
        <w:t>（</w:t>
      </w:r>
      <w:r w:rsidR="003D1CEC">
        <w:rPr>
          <w:rFonts w:asciiTheme="majorEastAsia" w:eastAsiaTheme="majorEastAsia" w:hAnsiTheme="majorEastAsia" w:cs="宋体" w:hint="eastAsia"/>
          <w:b/>
          <w:bCs/>
          <w:color w:val="000000"/>
          <w:sz w:val="21"/>
          <w:szCs w:val="21"/>
          <w:lang w:eastAsia="zh-CN"/>
        </w:rPr>
        <w:t>二</w:t>
      </w:r>
      <w:r w:rsidR="000F42F0">
        <w:rPr>
          <w:rFonts w:asciiTheme="majorEastAsia" w:eastAsiaTheme="majorEastAsia" w:hAnsiTheme="majorEastAsia" w:cs="宋体" w:hint="eastAsia"/>
          <w:b/>
          <w:bCs/>
          <w:color w:val="000000"/>
          <w:sz w:val="21"/>
          <w:szCs w:val="21"/>
          <w:lang w:eastAsia="zh-CN"/>
        </w:rPr>
        <w:t>）教师成长</w:t>
      </w:r>
      <w:r w:rsidRPr="00A97E63">
        <w:rPr>
          <w:rFonts w:asciiTheme="majorEastAsia" w:eastAsiaTheme="majorEastAsia" w:hAnsiTheme="majorEastAsia" w:hint="eastAsia"/>
          <w:b/>
          <w:color w:val="000000"/>
          <w:sz w:val="21"/>
          <w:szCs w:val="21"/>
          <w:lang w:eastAsia="zh-CN"/>
        </w:rPr>
        <w:t>：</w:t>
      </w:r>
      <w:r w:rsidR="0035779A" w:rsidRPr="006A255C">
        <w:rPr>
          <w:rFonts w:asciiTheme="majorEastAsia" w:eastAsiaTheme="majorEastAsia" w:hAnsiTheme="majorEastAsia" w:hint="eastAsia"/>
          <w:sz w:val="21"/>
          <w:szCs w:val="21"/>
          <w:lang w:eastAsia="zh-CN"/>
        </w:rPr>
        <w:t>学无止境，</w:t>
      </w:r>
      <w:r w:rsidR="00FE4A00" w:rsidRPr="006A255C">
        <w:rPr>
          <w:rFonts w:asciiTheme="majorEastAsia" w:eastAsiaTheme="majorEastAsia" w:hAnsiTheme="majorEastAsia" w:hint="eastAsia"/>
          <w:sz w:val="21"/>
          <w:szCs w:val="21"/>
          <w:lang w:eastAsia="zh-CN"/>
        </w:rPr>
        <w:t>释放教师最大潜能</w:t>
      </w:r>
    </w:p>
    <w:p w:rsidR="00385D20" w:rsidRPr="00A97E63" w:rsidRDefault="00AD41D9" w:rsidP="00385D20">
      <w:pPr>
        <w:pStyle w:val="A3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40" w:lineRule="exact"/>
        <w:rPr>
          <w:rFonts w:asciiTheme="majorEastAsia" w:eastAsiaTheme="majorEastAsia" w:hAnsiTheme="majorEastAsia" w:cs="Times New Roman"/>
          <w:kern w:val="0"/>
        </w:rPr>
      </w:pPr>
      <w:r>
        <w:rPr>
          <w:rFonts w:asciiTheme="majorEastAsia" w:eastAsiaTheme="majorEastAsia" w:hAnsiTheme="majorEastAsia" w:hint="eastAsia"/>
          <w:kern w:val="0"/>
          <w:lang w:val="zh-TW"/>
        </w:rPr>
        <w:t xml:space="preserve">     教研组每位成员都有自身特点以及教学专长，所谓“三个臭皮匠顶个诸葛亮”，异质互补，力争释放教师最大潜能。</w:t>
      </w:r>
      <w:r w:rsidR="00D0396D">
        <w:rPr>
          <w:rFonts w:asciiTheme="majorEastAsia" w:eastAsiaTheme="majorEastAsia" w:hAnsiTheme="majorEastAsia" w:hint="eastAsia"/>
          <w:kern w:val="0"/>
          <w:lang w:val="zh-TW"/>
        </w:rPr>
        <w:t>积极学习，</w:t>
      </w:r>
      <w:r w:rsidR="00385D20" w:rsidRPr="00A97E63">
        <w:rPr>
          <w:rFonts w:asciiTheme="majorEastAsia" w:eastAsiaTheme="majorEastAsia" w:hAnsiTheme="majorEastAsia" w:hint="eastAsia"/>
          <w:kern w:val="0"/>
          <w:lang w:val="zh-TW"/>
        </w:rPr>
        <w:t>发动</w:t>
      </w:r>
      <w:r w:rsidR="00F8002C">
        <w:rPr>
          <w:rFonts w:asciiTheme="majorEastAsia" w:eastAsiaTheme="majorEastAsia" w:hAnsiTheme="majorEastAsia" w:hint="eastAsia"/>
          <w:kern w:val="0"/>
          <w:lang w:val="zh-TW"/>
        </w:rPr>
        <w:t>组内</w:t>
      </w:r>
      <w:r w:rsidR="00385D20" w:rsidRPr="00A97E63">
        <w:rPr>
          <w:rFonts w:asciiTheme="majorEastAsia" w:eastAsiaTheme="majorEastAsia" w:hAnsiTheme="majorEastAsia" w:hint="eastAsia"/>
          <w:kern w:val="0"/>
          <w:lang w:val="zh-TW"/>
        </w:rPr>
        <w:t>教师积极参与各个层次各个种类的教研活动和竞赛活动，不仅要提高教师的教学、育人能力，更要提升教师的科研能力，鼓励教师进行自我建构，从而更好地服务于教育，服务于学生。</w:t>
      </w: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3262"/>
        <w:gridCol w:w="5302"/>
      </w:tblGrid>
      <w:tr w:rsidR="00385D20" w:rsidRPr="00A97E63" w:rsidTr="00494C70">
        <w:tc>
          <w:tcPr>
            <w:tcW w:w="1526" w:type="dxa"/>
          </w:tcPr>
          <w:p w:rsidR="00385D20" w:rsidRPr="00A97E63" w:rsidRDefault="00385D20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/>
                <w:bCs/>
                <w:color w:val="000000"/>
                <w:sz w:val="21"/>
                <w:szCs w:val="21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21"/>
                <w:szCs w:val="21"/>
              </w:rPr>
              <w:t>工作内容</w:t>
            </w:r>
          </w:p>
        </w:tc>
        <w:tc>
          <w:tcPr>
            <w:tcW w:w="3262" w:type="dxa"/>
          </w:tcPr>
          <w:p w:rsidR="00385D20" w:rsidRPr="00A97E63" w:rsidRDefault="00385D20" w:rsidP="00DC4623">
            <w:pPr>
              <w:autoSpaceDN w:val="0"/>
              <w:spacing w:line="440" w:lineRule="exact"/>
              <w:ind w:firstLineChars="392" w:firstLine="826"/>
              <w:jc w:val="both"/>
              <w:rPr>
                <w:rFonts w:asciiTheme="majorEastAsia" w:eastAsiaTheme="majorEastAsia" w:hAnsiTheme="majorEastAsia"/>
                <w:b/>
                <w:bCs/>
                <w:color w:val="000000"/>
                <w:sz w:val="21"/>
                <w:szCs w:val="21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21"/>
                <w:szCs w:val="21"/>
              </w:rPr>
              <w:t>工作目标</w:t>
            </w:r>
          </w:p>
        </w:tc>
        <w:tc>
          <w:tcPr>
            <w:tcW w:w="5302" w:type="dxa"/>
          </w:tcPr>
          <w:p w:rsidR="00385D20" w:rsidRPr="00A97E63" w:rsidRDefault="00385D20" w:rsidP="00DC4623">
            <w:pPr>
              <w:autoSpaceDN w:val="0"/>
              <w:spacing w:line="440" w:lineRule="exact"/>
              <w:ind w:firstLineChars="978" w:firstLine="2062"/>
              <w:jc w:val="both"/>
              <w:rPr>
                <w:rFonts w:asciiTheme="majorEastAsia" w:eastAsiaTheme="majorEastAsia" w:hAnsiTheme="majorEastAsia"/>
                <w:b/>
                <w:bCs/>
                <w:color w:val="000000"/>
                <w:sz w:val="21"/>
                <w:szCs w:val="21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21"/>
                <w:szCs w:val="21"/>
              </w:rPr>
              <w:t>工作策划</w:t>
            </w:r>
          </w:p>
        </w:tc>
      </w:tr>
      <w:tr w:rsidR="00385D20" w:rsidRPr="00A97E63" w:rsidTr="00494C70">
        <w:tc>
          <w:tcPr>
            <w:tcW w:w="1526" w:type="dxa"/>
          </w:tcPr>
          <w:p w:rsidR="00385D20" w:rsidRPr="00A97E63" w:rsidRDefault="00385D20" w:rsidP="00687BE8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 xml:space="preserve">1. </w:t>
            </w:r>
            <w:r w:rsidR="00687BE8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教师研修</w:t>
            </w:r>
          </w:p>
        </w:tc>
        <w:tc>
          <w:tcPr>
            <w:tcW w:w="3262" w:type="dxa"/>
          </w:tcPr>
          <w:p w:rsidR="00385D20" w:rsidRPr="00494C70" w:rsidRDefault="004E2A5D" w:rsidP="004E2A5D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494C70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提升教师理论素养与课堂实践能力</w:t>
            </w:r>
          </w:p>
        </w:tc>
        <w:tc>
          <w:tcPr>
            <w:tcW w:w="5302" w:type="dxa"/>
          </w:tcPr>
          <w:p w:rsidR="00385D20" w:rsidRPr="00A97E63" w:rsidRDefault="00385D20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21"/>
                <w:szCs w:val="21"/>
                <w:lang w:eastAsia="zh-CN"/>
              </w:rPr>
              <w:t>分散培训</w:t>
            </w:r>
            <w:r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：</w:t>
            </w:r>
          </w:p>
          <w:p w:rsidR="00385D20" w:rsidRPr="00A97E63" w:rsidRDefault="007872CC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1.自主阅读</w:t>
            </w:r>
            <w:r w:rsidR="00C400F6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、理论学习摘抄</w:t>
            </w:r>
            <w:r w:rsidR="00385D20"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:rsidR="00385D20" w:rsidRPr="00A97E63" w:rsidRDefault="00385D20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 xml:space="preserve">2. </w:t>
            </w:r>
            <w:r w:rsidR="00C400F6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观摩网络课视频或区域性的观摩活动</w:t>
            </w:r>
          </w:p>
          <w:p w:rsidR="00385D20" w:rsidRPr="00A97E63" w:rsidRDefault="00385D20" w:rsidP="00DC4623">
            <w:pPr>
              <w:autoSpaceDN w:val="0"/>
              <w:spacing w:line="440" w:lineRule="exact"/>
              <w:ind w:firstLineChars="150" w:firstLine="315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10月：集团校青年教师课堂教学研讨</w:t>
            </w:r>
          </w:p>
          <w:p w:rsidR="00385D20" w:rsidRPr="00A97E63" w:rsidRDefault="00385D20" w:rsidP="00DC4623">
            <w:pPr>
              <w:autoSpaceDN w:val="0"/>
              <w:spacing w:line="440" w:lineRule="exact"/>
              <w:ind w:firstLineChars="150" w:firstLine="315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11月：非集团校青年教师课堂教学研讨</w:t>
            </w:r>
          </w:p>
          <w:p w:rsidR="00385D20" w:rsidRPr="00A97E63" w:rsidRDefault="00385D20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21"/>
                <w:szCs w:val="21"/>
                <w:lang w:eastAsia="zh-CN"/>
              </w:rPr>
              <w:t>集中培训：</w:t>
            </w:r>
          </w:p>
          <w:p w:rsidR="00385D20" w:rsidRDefault="00C400F6" w:rsidP="00B8253E">
            <w:pPr>
              <w:pStyle w:val="a6"/>
              <w:numPr>
                <w:ilvl w:val="0"/>
                <w:numId w:val="4"/>
              </w:numPr>
              <w:autoSpaceDN w:val="0"/>
              <w:spacing w:line="440" w:lineRule="exact"/>
              <w:ind w:firstLineChars="0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B8253E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市区</w:t>
            </w:r>
            <w:r w:rsidR="00B8253E" w:rsidRPr="00B8253E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大型教学展示活动</w:t>
            </w:r>
          </w:p>
          <w:p w:rsidR="00B8253E" w:rsidRDefault="00B8253E" w:rsidP="00B8253E">
            <w:pPr>
              <w:autoSpaceDN w:val="0"/>
              <w:spacing w:line="440" w:lineRule="exact"/>
              <w:jc w:val="both"/>
              <w:rPr>
                <w:rFonts w:ascii="宋体" w:hAnsi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（1）.</w:t>
            </w:r>
            <w:r>
              <w:rPr>
                <w:rFonts w:ascii="宋体" w:hAnsi="宋体" w:hint="eastAsia"/>
                <w:bCs/>
                <w:color w:val="000000"/>
                <w:sz w:val="21"/>
                <w:szCs w:val="21"/>
                <w:lang w:eastAsia="zh-CN"/>
              </w:rPr>
              <w:t>青年教师读书交流活动;</w:t>
            </w:r>
          </w:p>
          <w:p w:rsidR="00B8253E" w:rsidRDefault="00B8253E" w:rsidP="00B8253E">
            <w:pPr>
              <w:autoSpaceDN w:val="0"/>
              <w:spacing w:line="440" w:lineRule="exact"/>
              <w:jc w:val="both"/>
              <w:rPr>
                <w:rFonts w:ascii="宋体" w:hAnsi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 w:val="21"/>
                <w:szCs w:val="21"/>
                <w:lang w:eastAsia="zh-CN"/>
              </w:rPr>
              <w:t>（2）.“四城区会课”观摩与学习；</w:t>
            </w:r>
          </w:p>
          <w:p w:rsidR="00B8253E" w:rsidRDefault="00B8253E" w:rsidP="00B8253E">
            <w:pPr>
              <w:autoSpaceDN w:val="0"/>
              <w:spacing w:line="440" w:lineRule="exact"/>
              <w:jc w:val="both"/>
              <w:rPr>
                <w:rFonts w:ascii="宋体" w:hAnsi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 w:val="21"/>
                <w:szCs w:val="21"/>
                <w:lang w:eastAsia="zh-CN"/>
              </w:rPr>
              <w:t>（3）.常州市评优课选拔赛；</w:t>
            </w:r>
          </w:p>
          <w:p w:rsidR="00B8253E" w:rsidRPr="00B8253E" w:rsidRDefault="00B8253E" w:rsidP="00B8253E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B8253E">
              <w:rPr>
                <w:rFonts w:ascii="宋体" w:hAnsi="宋体" w:hint="eastAsia"/>
                <w:bCs/>
                <w:color w:val="000000"/>
                <w:sz w:val="21"/>
                <w:szCs w:val="21"/>
                <w:lang w:eastAsia="zh-CN"/>
              </w:rPr>
              <w:t>（4</w:t>
            </w:r>
            <w:r w:rsidRPr="00B8253E">
              <w:rPr>
                <w:rFonts w:ascii="宋体" w:hAnsi="宋体"/>
                <w:bCs/>
                <w:color w:val="000000"/>
                <w:sz w:val="21"/>
                <w:szCs w:val="21"/>
                <w:lang w:eastAsia="zh-CN"/>
              </w:rPr>
              <w:t>）</w:t>
            </w:r>
            <w:r w:rsidRPr="00B8253E">
              <w:rPr>
                <w:rFonts w:ascii="宋体" w:hAnsi="宋体" w:hint="eastAsia"/>
                <w:bCs/>
                <w:color w:val="000000"/>
                <w:sz w:val="21"/>
                <w:szCs w:val="21"/>
                <w:lang w:eastAsia="zh-CN"/>
              </w:rPr>
              <w:t>.常州市潜力教师教学展示。</w:t>
            </w:r>
          </w:p>
          <w:p w:rsidR="00B8253E" w:rsidRPr="00B8253E" w:rsidRDefault="00B8253E" w:rsidP="00B8253E">
            <w:pPr>
              <w:pStyle w:val="a6"/>
              <w:numPr>
                <w:ilvl w:val="0"/>
                <w:numId w:val="4"/>
              </w:numPr>
              <w:autoSpaceDN w:val="0"/>
              <w:spacing w:line="440" w:lineRule="exact"/>
              <w:ind w:firstLineChars="0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教研组</w:t>
            </w:r>
            <w:r w:rsidR="00820F5F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成员读书交流、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集体备课、课堂教学研讨</w:t>
            </w:r>
          </w:p>
        </w:tc>
      </w:tr>
      <w:tr w:rsidR="00385D20" w:rsidRPr="00A97E63" w:rsidTr="00494C70">
        <w:tc>
          <w:tcPr>
            <w:tcW w:w="1526" w:type="dxa"/>
          </w:tcPr>
          <w:p w:rsidR="00385D20" w:rsidRPr="00A97E63" w:rsidRDefault="00385D20" w:rsidP="00F624B5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2．</w:t>
            </w:r>
            <w:r w:rsidR="00F624B5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教研组</w:t>
            </w:r>
            <w:r w:rsidR="00A72D57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发展</w:t>
            </w:r>
          </w:p>
        </w:tc>
        <w:tc>
          <w:tcPr>
            <w:tcW w:w="3262" w:type="dxa"/>
          </w:tcPr>
          <w:p w:rsidR="00A72D57" w:rsidRDefault="00A72D57" w:rsidP="00A72D57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1.异质互补，释放教师最大潜能。</w:t>
            </w:r>
          </w:p>
          <w:p w:rsidR="00A72D57" w:rsidRPr="00A97E63" w:rsidRDefault="00A72D57" w:rsidP="00A72D57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2.</w:t>
            </w:r>
            <w:r w:rsidR="00E000A0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在成事中成人。</w:t>
            </w:r>
            <w:r w:rsidR="0035305B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树立正确的课程观，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提升开发与实施课程的能力。</w:t>
            </w:r>
          </w:p>
          <w:p w:rsidR="00385D20" w:rsidRPr="00A97E63" w:rsidRDefault="00385D20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</w:p>
          <w:p w:rsidR="00385D20" w:rsidRPr="00A97E63" w:rsidRDefault="00385D20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02" w:type="dxa"/>
          </w:tcPr>
          <w:p w:rsidR="00385D20" w:rsidRPr="00A97E63" w:rsidRDefault="00B67682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1.</w:t>
            </w:r>
            <w:r w:rsidR="00385D20"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各校教研组网上观摩</w:t>
            </w:r>
            <w:r w:rsidR="00AE73C5"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 xml:space="preserve"> </w:t>
            </w:r>
            <w:r w:rsidR="00385D20"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“</w:t>
            </w:r>
            <w:r w:rsidR="00385D20" w:rsidRPr="00A97E63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常州市小学英语教研组研修活动展示”</w:t>
            </w:r>
            <w:r w:rsidR="00E000A0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的相关视频，剖析本校教研组发展的现状与问题并对症下药</w:t>
            </w:r>
            <w:r w:rsidR="00385D20"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；</w:t>
            </w:r>
          </w:p>
          <w:p w:rsidR="00786DA6" w:rsidRPr="00786DA6" w:rsidRDefault="00385D20" w:rsidP="00E000A0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 w:rsidRPr="00A97E63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2</w:t>
            </w:r>
            <w:r w:rsidR="00B67682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．</w:t>
            </w:r>
            <w:r w:rsidR="00AE73C5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认真分析教师的优势与劣势，找到研究特长与教学专长，</w:t>
            </w:r>
            <w:r w:rsidR="00E000A0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邀请专家（区发展中心薛红老师）莅临指导</w:t>
            </w:r>
            <w:r w:rsidR="00AE73C5"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t>。</w:t>
            </w:r>
          </w:p>
        </w:tc>
      </w:tr>
    </w:tbl>
    <w:p w:rsidR="004D1B37" w:rsidRDefault="002C600E" w:rsidP="004F02C2">
      <w:pPr>
        <w:spacing w:line="440" w:lineRule="exact"/>
        <w:ind w:firstLineChars="196" w:firstLine="413"/>
        <w:rPr>
          <w:sz w:val="21"/>
          <w:szCs w:val="21"/>
          <w:lang w:eastAsia="zh-CN"/>
        </w:rPr>
      </w:pPr>
      <w:r w:rsidRPr="004F02C2">
        <w:rPr>
          <w:rFonts w:hint="eastAsia"/>
          <w:b/>
          <w:sz w:val="21"/>
          <w:szCs w:val="21"/>
          <w:lang w:eastAsia="zh-CN"/>
        </w:rPr>
        <w:t>(</w:t>
      </w:r>
      <w:r w:rsidRPr="004F02C2">
        <w:rPr>
          <w:rFonts w:hint="eastAsia"/>
          <w:b/>
          <w:sz w:val="21"/>
          <w:szCs w:val="21"/>
          <w:lang w:eastAsia="zh-CN"/>
        </w:rPr>
        <w:t>三</w:t>
      </w:r>
      <w:r w:rsidRPr="004F02C2">
        <w:rPr>
          <w:rFonts w:hint="eastAsia"/>
          <w:b/>
          <w:sz w:val="21"/>
          <w:szCs w:val="21"/>
          <w:lang w:eastAsia="zh-CN"/>
        </w:rPr>
        <w:t xml:space="preserve">) </w:t>
      </w:r>
      <w:r w:rsidRPr="004F02C2">
        <w:rPr>
          <w:rFonts w:hint="eastAsia"/>
          <w:b/>
          <w:sz w:val="21"/>
          <w:szCs w:val="21"/>
          <w:lang w:eastAsia="zh-CN"/>
        </w:rPr>
        <w:t>学生发展</w:t>
      </w:r>
      <w:r w:rsidRPr="00430BB2">
        <w:rPr>
          <w:rFonts w:hint="eastAsia"/>
          <w:sz w:val="21"/>
          <w:szCs w:val="21"/>
          <w:lang w:eastAsia="zh-CN"/>
        </w:rPr>
        <w:t>：</w:t>
      </w:r>
      <w:r w:rsidR="00430BB2" w:rsidRPr="00430BB2">
        <w:rPr>
          <w:rFonts w:hint="eastAsia"/>
          <w:sz w:val="21"/>
          <w:szCs w:val="21"/>
          <w:lang w:eastAsia="zh-CN"/>
        </w:rPr>
        <w:t>学科活动</w:t>
      </w:r>
      <w:r w:rsidR="004F02C2">
        <w:rPr>
          <w:rFonts w:hint="eastAsia"/>
          <w:sz w:val="21"/>
          <w:szCs w:val="21"/>
          <w:lang w:eastAsia="zh-CN"/>
        </w:rPr>
        <w:t>，</w:t>
      </w:r>
      <w:r w:rsidR="00430BB2" w:rsidRPr="00430BB2">
        <w:rPr>
          <w:rFonts w:hint="eastAsia"/>
          <w:sz w:val="21"/>
          <w:szCs w:val="21"/>
          <w:lang w:eastAsia="zh-CN"/>
        </w:rPr>
        <w:t xml:space="preserve"> </w:t>
      </w:r>
      <w:r w:rsidR="004D1B37">
        <w:rPr>
          <w:rFonts w:hint="eastAsia"/>
          <w:sz w:val="21"/>
          <w:szCs w:val="21"/>
          <w:lang w:eastAsia="zh-CN"/>
        </w:rPr>
        <w:t>培养学生核心素养</w:t>
      </w:r>
    </w:p>
    <w:p w:rsidR="004F02C2" w:rsidRPr="00430BB2" w:rsidRDefault="004F02C2" w:rsidP="004F02C2">
      <w:pPr>
        <w:spacing w:line="440" w:lineRule="exact"/>
        <w:ind w:firstLineChars="196" w:firstLine="412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本学期学科活动将依托</w:t>
      </w:r>
      <w:r>
        <w:rPr>
          <w:rFonts w:hint="eastAsia"/>
          <w:sz w:val="21"/>
          <w:szCs w:val="21"/>
          <w:lang w:eastAsia="zh-CN"/>
        </w:rPr>
        <w:t>5</w:t>
      </w:r>
      <w:r>
        <w:rPr>
          <w:rFonts w:hint="eastAsia"/>
          <w:sz w:val="21"/>
          <w:szCs w:val="21"/>
          <w:lang w:eastAsia="zh-CN"/>
        </w:rPr>
        <w:t>个课程的开展而进行，除此之外，我组将与语文学科联合，开展阅读活动，即一年一度的读书节。</w:t>
      </w:r>
      <w:r w:rsidRPr="00430BB2">
        <w:rPr>
          <w:sz w:val="21"/>
          <w:szCs w:val="21"/>
          <w:lang w:eastAsia="zh-CN"/>
        </w:rPr>
        <w:t xml:space="preserve"> </w:t>
      </w: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420"/>
        <w:gridCol w:w="5302"/>
      </w:tblGrid>
      <w:tr w:rsidR="002728B3" w:rsidRPr="00A97E63" w:rsidTr="002728B3">
        <w:trPr>
          <w:trHeight w:val="420"/>
        </w:trPr>
        <w:tc>
          <w:tcPr>
            <w:tcW w:w="1368" w:type="dxa"/>
          </w:tcPr>
          <w:p w:rsidR="002728B3" w:rsidRPr="00A97E63" w:rsidRDefault="002728B3" w:rsidP="008D3BE1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/>
                <w:bCs/>
                <w:color w:val="000000"/>
                <w:sz w:val="21"/>
                <w:szCs w:val="21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21"/>
                <w:szCs w:val="21"/>
              </w:rPr>
              <w:t>工作内容</w:t>
            </w:r>
          </w:p>
        </w:tc>
        <w:tc>
          <w:tcPr>
            <w:tcW w:w="3420" w:type="dxa"/>
          </w:tcPr>
          <w:p w:rsidR="002728B3" w:rsidRPr="00A97E63" w:rsidRDefault="002728B3" w:rsidP="008D3BE1">
            <w:pPr>
              <w:autoSpaceDN w:val="0"/>
              <w:spacing w:line="440" w:lineRule="exact"/>
              <w:ind w:firstLineChars="392" w:firstLine="826"/>
              <w:jc w:val="both"/>
              <w:rPr>
                <w:rFonts w:asciiTheme="majorEastAsia" w:eastAsiaTheme="majorEastAsia" w:hAnsiTheme="majorEastAsia"/>
                <w:b/>
                <w:bCs/>
                <w:color w:val="000000"/>
                <w:sz w:val="21"/>
                <w:szCs w:val="21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21"/>
                <w:szCs w:val="21"/>
              </w:rPr>
              <w:t>工作目标</w:t>
            </w:r>
          </w:p>
        </w:tc>
        <w:tc>
          <w:tcPr>
            <w:tcW w:w="5302" w:type="dxa"/>
          </w:tcPr>
          <w:p w:rsidR="002728B3" w:rsidRPr="00A97E63" w:rsidRDefault="002728B3" w:rsidP="008D3BE1">
            <w:pPr>
              <w:autoSpaceDN w:val="0"/>
              <w:spacing w:line="440" w:lineRule="exact"/>
              <w:ind w:firstLineChars="978" w:firstLine="2062"/>
              <w:jc w:val="both"/>
              <w:rPr>
                <w:rFonts w:asciiTheme="majorEastAsia" w:eastAsiaTheme="majorEastAsia" w:hAnsiTheme="majorEastAsia"/>
                <w:b/>
                <w:bCs/>
                <w:color w:val="000000"/>
                <w:sz w:val="21"/>
                <w:szCs w:val="21"/>
              </w:rPr>
            </w:pPr>
            <w:r w:rsidRPr="00A97E6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21"/>
                <w:szCs w:val="21"/>
              </w:rPr>
              <w:t>工作策划</w:t>
            </w:r>
          </w:p>
        </w:tc>
      </w:tr>
      <w:tr w:rsidR="002728B3" w:rsidRPr="00A97E63" w:rsidTr="002C600E">
        <w:trPr>
          <w:trHeight w:val="1340"/>
        </w:trPr>
        <w:tc>
          <w:tcPr>
            <w:tcW w:w="1368" w:type="dxa"/>
          </w:tcPr>
          <w:p w:rsidR="002728B3" w:rsidRDefault="003D4402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0000"/>
                <w:sz w:val="21"/>
                <w:szCs w:val="21"/>
                <w:lang w:eastAsia="zh-CN"/>
              </w:rPr>
              <w:lastRenderedPageBreak/>
              <w:t>学科活动</w:t>
            </w:r>
          </w:p>
          <w:p w:rsidR="002728B3" w:rsidRDefault="002728B3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</w:p>
          <w:p w:rsidR="002728B3" w:rsidRDefault="002728B3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</w:p>
          <w:p w:rsidR="002728B3" w:rsidRDefault="002728B3" w:rsidP="000313F8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420" w:type="dxa"/>
          </w:tcPr>
          <w:p w:rsidR="002728B3" w:rsidRPr="00A97E63" w:rsidRDefault="007C6F21" w:rsidP="00DC4623">
            <w:pPr>
              <w:autoSpaceDN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在活动中成长</w:t>
            </w:r>
            <w:r w:rsidR="003D4402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学生</w:t>
            </w:r>
          </w:p>
        </w:tc>
        <w:tc>
          <w:tcPr>
            <w:tcW w:w="5302" w:type="dxa"/>
          </w:tcPr>
          <w:p w:rsidR="002728B3" w:rsidRDefault="002728B3" w:rsidP="000313F8">
            <w:pPr>
              <w:widowControl w:val="0"/>
              <w:spacing w:line="440" w:lineRule="exact"/>
              <w:jc w:val="both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2002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开展学科活动“</w:t>
            </w:r>
            <w:r w:rsidRPr="00200297"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  <w:t>I</w:t>
            </w:r>
            <w:r w:rsidRPr="002002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 xml:space="preserve"> Like Reading”，通过阅读</w:t>
            </w:r>
            <w:r w:rsidR="000313F8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漂流、阅读</w:t>
            </w:r>
            <w:r w:rsidRPr="002002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交流与指导</w:t>
            </w:r>
            <w:r w:rsidR="00DE557E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、阅读分享与展示</w:t>
            </w:r>
            <w:r w:rsidRPr="00200297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，从“悦读”走向“品读”，训练思维、建立篇章结构意识，最终逐步培养学生的表达能力：成段输出、观点陈述、逻辑表达。</w:t>
            </w:r>
          </w:p>
        </w:tc>
      </w:tr>
    </w:tbl>
    <w:p w:rsidR="00385D20" w:rsidRPr="00A97E63" w:rsidRDefault="00385D20" w:rsidP="00385D20">
      <w:pPr>
        <w:pStyle w:val="A3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40" w:lineRule="exact"/>
        <w:ind w:firstLineChars="196" w:firstLine="413"/>
        <w:rPr>
          <w:rFonts w:asciiTheme="majorEastAsia" w:eastAsiaTheme="majorEastAsia" w:hAnsiTheme="majorEastAsia" w:cs="宋体"/>
          <w:b/>
          <w:bCs/>
          <w:lang w:val="zh-TW" w:eastAsia="zh-TW"/>
        </w:rPr>
      </w:pPr>
      <w:r w:rsidRPr="00A97E63">
        <w:rPr>
          <w:rFonts w:asciiTheme="majorEastAsia" w:eastAsiaTheme="majorEastAsia" w:hAnsiTheme="majorEastAsia" w:cs="宋体" w:hint="eastAsia"/>
          <w:b/>
          <w:bCs/>
          <w:lang w:val="zh-TW"/>
        </w:rPr>
        <w:t>三</w:t>
      </w:r>
      <w:r w:rsidRPr="00A97E63">
        <w:rPr>
          <w:rFonts w:asciiTheme="majorEastAsia" w:eastAsiaTheme="majorEastAsia" w:hAnsiTheme="majorEastAsia" w:cs="宋体" w:hint="eastAsia"/>
          <w:b/>
          <w:bCs/>
          <w:lang w:val="zh-TW" w:eastAsia="zh-TW"/>
        </w:rPr>
        <w:t>、活动安排</w:t>
      </w:r>
    </w:p>
    <w:p w:rsidR="00385D20" w:rsidRPr="00A97E63" w:rsidRDefault="00385D20" w:rsidP="00385D20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val="en-US" w:eastAsia="zh-CN"/>
        </w:rPr>
      </w:pP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九月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份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：</w:t>
      </w:r>
      <w:r w:rsidRPr="00A97E63">
        <w:rPr>
          <w:rFonts w:asciiTheme="majorEastAsia" w:eastAsiaTheme="majorEastAsia" w:hAnsiTheme="majorEastAsia" w:cs="Times New Roman"/>
          <w:sz w:val="21"/>
          <w:szCs w:val="21"/>
        </w:rPr>
        <w:t>1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、</w:t>
      </w:r>
      <w:r w:rsidRPr="00A97E63">
        <w:rPr>
          <w:rFonts w:asciiTheme="majorEastAsia" w:eastAsiaTheme="majorEastAsia" w:hAnsiTheme="majorEastAsia" w:cs="宋体" w:hint="eastAsia"/>
          <w:bCs/>
          <w:sz w:val="21"/>
          <w:szCs w:val="21"/>
        </w:rPr>
        <w:t>期初</w:t>
      </w:r>
      <w:r w:rsidRPr="00A97E63">
        <w:rPr>
          <w:rFonts w:asciiTheme="majorEastAsia" w:eastAsiaTheme="majorEastAsia" w:hAnsiTheme="majorEastAsia" w:hint="eastAsia"/>
          <w:bCs/>
          <w:sz w:val="21"/>
          <w:szCs w:val="21"/>
          <w:lang w:eastAsia="zh-CN"/>
        </w:rPr>
        <w:t>教研</w:t>
      </w:r>
      <w:r w:rsidRPr="00A97E63">
        <w:rPr>
          <w:rFonts w:asciiTheme="majorEastAsia" w:eastAsiaTheme="majorEastAsia" w:hAnsiTheme="majorEastAsia" w:hint="eastAsia"/>
          <w:bCs/>
          <w:sz w:val="21"/>
          <w:szCs w:val="21"/>
        </w:rPr>
        <w:t>工作会议</w:t>
      </w:r>
    </w:p>
    <w:p w:rsidR="00800E9F" w:rsidRDefault="00385D20" w:rsidP="00800E9F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eastAsia="zh-CN"/>
        </w:rPr>
      </w:pPr>
      <w:r w:rsidRPr="00A97E63">
        <w:rPr>
          <w:rFonts w:asciiTheme="majorEastAsia" w:eastAsiaTheme="majorEastAsia" w:hAnsiTheme="majorEastAsia" w:cs="Times New Roman"/>
          <w:sz w:val="21"/>
          <w:szCs w:val="21"/>
        </w:rPr>
        <w:t xml:space="preserve">      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 </w:t>
      </w:r>
      <w:r w:rsidRPr="00A97E63">
        <w:rPr>
          <w:rFonts w:asciiTheme="majorEastAsia" w:eastAsiaTheme="majorEastAsia" w:hAnsiTheme="majorEastAsia" w:cs="Times New Roman"/>
          <w:sz w:val="21"/>
          <w:szCs w:val="21"/>
        </w:rPr>
        <w:t xml:space="preserve"> 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2、</w:t>
      </w:r>
      <w:r w:rsidR="00800E9F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五年级课程展示活动：经典故事分享会</w:t>
      </w:r>
    </w:p>
    <w:p w:rsidR="00385D20" w:rsidRPr="00A97E63" w:rsidRDefault="00385D20" w:rsidP="00800E9F">
      <w:pPr>
        <w:pStyle w:val="1"/>
        <w:spacing w:line="440" w:lineRule="exact"/>
        <w:ind w:firstLineChars="450" w:firstLine="945"/>
        <w:rPr>
          <w:rFonts w:asciiTheme="majorEastAsia" w:eastAsiaTheme="majorEastAsia" w:hAnsiTheme="majorEastAsia" w:cs="Times New Roman"/>
          <w:sz w:val="21"/>
          <w:szCs w:val="21"/>
          <w:lang w:val="en-US" w:eastAsia="zh-CN"/>
        </w:rPr>
      </w:pP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3、</w:t>
      </w:r>
      <w:r w:rsidR="00800E9F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参与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非集团校校本教研活动（一）</w:t>
      </w:r>
    </w:p>
    <w:p w:rsidR="00385D20" w:rsidRDefault="00385D20" w:rsidP="00385D20">
      <w:pPr>
        <w:pStyle w:val="1"/>
        <w:spacing w:line="440" w:lineRule="exact"/>
        <w:ind w:firstLineChars="450" w:firstLine="945"/>
        <w:rPr>
          <w:rFonts w:asciiTheme="majorEastAsia" w:eastAsiaTheme="majorEastAsia" w:hAnsiTheme="majorEastAsia" w:cs="Times New Roman"/>
          <w:sz w:val="21"/>
          <w:szCs w:val="21"/>
          <w:lang w:val="en-US" w:eastAsia="zh-CN"/>
        </w:rPr>
      </w:pP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4、</w:t>
      </w:r>
      <w:r w:rsidR="00800E9F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观摩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市、区Phonics专题研讨</w:t>
      </w:r>
    </w:p>
    <w:p w:rsidR="005B274B" w:rsidRDefault="005B274B" w:rsidP="00385D20">
      <w:pPr>
        <w:pStyle w:val="1"/>
        <w:spacing w:line="440" w:lineRule="exact"/>
        <w:ind w:firstLineChars="450" w:firstLine="945"/>
        <w:rPr>
          <w:rFonts w:asciiTheme="majorEastAsia" w:eastAsiaTheme="majorEastAsia" w:hAnsiTheme="majorEastAsia" w:cs="Times New Roman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5、课堂教学研讨一：</w:t>
      </w:r>
      <w:r w:rsidR="00DD58CE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基于核心素养培养下的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故</w:t>
      </w:r>
      <w:r w:rsidR="00324F46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事教学研讨</w:t>
      </w:r>
    </w:p>
    <w:p w:rsidR="00DD58CE" w:rsidRDefault="00385D20" w:rsidP="00385D20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eastAsia="zh-CN"/>
        </w:rPr>
      </w:pP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十月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份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：</w:t>
      </w:r>
      <w:r w:rsidRPr="00A97E63">
        <w:rPr>
          <w:rFonts w:asciiTheme="majorEastAsia" w:eastAsiaTheme="majorEastAsia" w:hAnsiTheme="majorEastAsia" w:cs="Times New Roman"/>
          <w:sz w:val="21"/>
          <w:szCs w:val="21"/>
        </w:rPr>
        <w:t>1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</w:t>
      </w:r>
      <w:r w:rsidR="00DD58CE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三年级课程展示活动：Phonics诵读</w:t>
      </w:r>
    </w:p>
    <w:p w:rsidR="00DD58CE" w:rsidRDefault="00385D20" w:rsidP="00DD58CE">
      <w:pPr>
        <w:pStyle w:val="1"/>
        <w:spacing w:line="440" w:lineRule="exact"/>
        <w:ind w:firstLineChars="450" w:firstLine="945"/>
        <w:rPr>
          <w:rFonts w:asciiTheme="majorEastAsia" w:eastAsiaTheme="majorEastAsia" w:hAnsiTheme="majorEastAsia" w:cs="Times New Roman"/>
          <w:sz w:val="21"/>
          <w:szCs w:val="21"/>
          <w:lang w:val="en-US" w:eastAsia="zh-CN"/>
        </w:rPr>
      </w:pP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2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</w:t>
      </w:r>
      <w:r w:rsidR="00DD58CE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课堂教学研讨二：基于核心素养培养下的词汇句型研讨</w:t>
      </w:r>
    </w:p>
    <w:p w:rsidR="005B274B" w:rsidRPr="00A97E63" w:rsidRDefault="005B274B" w:rsidP="00385D20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eastAsia="zh-CN"/>
        </w:rPr>
      </w:pPr>
      <w:r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        3、学科活动：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I Like Reading 活动</w:t>
      </w:r>
      <w:r w:rsidR="00461A63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一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（</w:t>
      </w:r>
      <w:r w:rsidR="00461A63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好书推荐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）</w:t>
      </w:r>
    </w:p>
    <w:p w:rsidR="00385D20" w:rsidRPr="00A97E63" w:rsidRDefault="00385D20" w:rsidP="00385D20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val="en-US" w:eastAsia="zh-CN"/>
        </w:rPr>
      </w:pP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十一月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份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：</w:t>
      </w:r>
      <w:r w:rsidRPr="00A97E63">
        <w:rPr>
          <w:rFonts w:asciiTheme="majorEastAsia" w:eastAsiaTheme="majorEastAsia" w:hAnsiTheme="majorEastAsia" w:cs="Times New Roman"/>
          <w:sz w:val="21"/>
          <w:szCs w:val="21"/>
        </w:rPr>
        <w:t>1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</w:t>
      </w:r>
      <w:r w:rsidR="00FB051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观摩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区课堂转型研讨活动暨</w:t>
      </w:r>
      <w:r w:rsidRPr="00A97E63">
        <w:rPr>
          <w:rFonts w:asciiTheme="majorEastAsia" w:eastAsiaTheme="majorEastAsia" w:hAnsiTheme="majorEastAsia" w:hint="eastAsia"/>
          <w:bCs/>
          <w:sz w:val="21"/>
          <w:szCs w:val="21"/>
          <w:lang w:eastAsia="zh-CN"/>
        </w:rPr>
        <w:t>非集团校青年教师课堂教学展示</w:t>
      </w:r>
    </w:p>
    <w:p w:rsidR="00385D20" w:rsidRPr="00A97E63" w:rsidRDefault="00385D20" w:rsidP="00385D20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val="en-US" w:eastAsia="zh-CN"/>
        </w:rPr>
      </w:pPr>
      <w:r w:rsidRPr="00A97E63">
        <w:rPr>
          <w:rFonts w:asciiTheme="majorEastAsia" w:eastAsiaTheme="majorEastAsia" w:hAnsiTheme="majorEastAsia" w:cs="Times New Roman"/>
          <w:sz w:val="21"/>
          <w:szCs w:val="21"/>
        </w:rPr>
        <w:t xml:space="preserve">        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  </w:t>
      </w:r>
      <w:r w:rsidRPr="00A97E63">
        <w:rPr>
          <w:rFonts w:asciiTheme="majorEastAsia" w:eastAsiaTheme="majorEastAsia" w:hAnsiTheme="majorEastAsia" w:cs="Times New Roman"/>
          <w:sz w:val="21"/>
          <w:szCs w:val="21"/>
        </w:rPr>
        <w:t>2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</w:t>
      </w:r>
      <w:r w:rsidR="001B1592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参加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区小学英语质量监测</w:t>
      </w:r>
    </w:p>
    <w:p w:rsidR="00385D20" w:rsidRDefault="00385D20" w:rsidP="00385D20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eastAsia="zh-CN"/>
        </w:rPr>
      </w:pPr>
      <w:r w:rsidRPr="00A97E63">
        <w:rPr>
          <w:rFonts w:asciiTheme="majorEastAsia" w:eastAsiaTheme="majorEastAsia" w:hAnsiTheme="majorEastAsia" w:cs="Times New Roman"/>
          <w:sz w:val="21"/>
          <w:szCs w:val="21"/>
        </w:rPr>
        <w:t xml:space="preserve">        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  3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</w:t>
      </w:r>
      <w:r w:rsidR="009E06B2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观摩市评优课比赛选拔赛</w:t>
      </w:r>
    </w:p>
    <w:p w:rsidR="009E06B2" w:rsidRDefault="009E06B2" w:rsidP="009E06B2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eastAsia="zh-CN"/>
        </w:rPr>
      </w:pPr>
      <w:r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          4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</w:t>
      </w:r>
      <w:r w:rsidR="004C4D6C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四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年级课程展示活动：</w:t>
      </w:r>
      <w:r w:rsidR="00985B8A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中西运动文化体验</w:t>
      </w:r>
    </w:p>
    <w:p w:rsidR="009E06B2" w:rsidRDefault="009E06B2" w:rsidP="009E06B2">
      <w:pPr>
        <w:pStyle w:val="1"/>
        <w:spacing w:line="440" w:lineRule="exact"/>
        <w:ind w:firstLineChars="550" w:firstLine="1155"/>
        <w:rPr>
          <w:rFonts w:asciiTheme="majorEastAsia" w:eastAsiaTheme="majorEastAsia" w:hAnsiTheme="majorEastAsia" w:cs="Times New Roman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5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课堂教学研讨</w:t>
      </w:r>
      <w:r w:rsidR="00327D45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三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：基于核心素养培养下的</w:t>
      </w:r>
      <w:r w:rsidR="00327D45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综合板块教学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研讨</w:t>
      </w:r>
    </w:p>
    <w:p w:rsidR="005F3568" w:rsidRDefault="00385D20" w:rsidP="00385D20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</w:rPr>
      </w:pP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十二月份：</w:t>
      </w:r>
      <w:r w:rsidRPr="00A97E63">
        <w:rPr>
          <w:rFonts w:asciiTheme="majorEastAsia" w:eastAsiaTheme="majorEastAsia" w:hAnsiTheme="majorEastAsia" w:cs="Times New Roman"/>
          <w:sz w:val="21"/>
          <w:szCs w:val="21"/>
        </w:rPr>
        <w:t>1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</w:t>
      </w:r>
      <w:r w:rsidR="005F3568">
        <w:rPr>
          <w:rFonts w:asciiTheme="majorEastAsia" w:eastAsiaTheme="majorEastAsia" w:hAnsiTheme="majorEastAsia" w:cs="Times New Roman" w:hint="eastAsia"/>
          <w:sz w:val="21"/>
          <w:szCs w:val="21"/>
        </w:rPr>
        <w:t>观摩</w:t>
      </w:r>
      <w:r w:rsidR="005F3568"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非集团校校本教研活动（二）</w:t>
      </w:r>
    </w:p>
    <w:p w:rsidR="00AC6B41" w:rsidRDefault="00385D20" w:rsidP="00AC6B41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eastAsia="zh-CN"/>
        </w:rPr>
      </w:pPr>
      <w:r w:rsidRPr="00A97E63">
        <w:rPr>
          <w:rFonts w:asciiTheme="majorEastAsia" w:eastAsiaTheme="majorEastAsia" w:hAnsiTheme="majorEastAsia" w:cs="Times New Roman"/>
          <w:sz w:val="21"/>
          <w:szCs w:val="21"/>
        </w:rPr>
        <w:t xml:space="preserve">        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 xml:space="preserve">  </w:t>
      </w:r>
      <w:r w:rsidRPr="00A97E63">
        <w:rPr>
          <w:rFonts w:asciiTheme="majorEastAsia" w:eastAsiaTheme="majorEastAsia" w:hAnsiTheme="majorEastAsia" w:cs="Times New Roman"/>
          <w:sz w:val="21"/>
          <w:szCs w:val="21"/>
        </w:rPr>
        <w:t>2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</w:t>
      </w:r>
      <w:r w:rsidR="00326290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六</w:t>
      </w:r>
      <w:r w:rsidR="00AC6B41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年级课程展示活动：</w:t>
      </w:r>
      <w:r w:rsidR="00985B8A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中西节日知多少</w:t>
      </w:r>
    </w:p>
    <w:p w:rsidR="00AC6B41" w:rsidRDefault="00AC6B41" w:rsidP="00301B24">
      <w:pPr>
        <w:pStyle w:val="1"/>
        <w:spacing w:line="440" w:lineRule="exact"/>
        <w:ind w:firstLineChars="500" w:firstLine="1050"/>
        <w:rPr>
          <w:rFonts w:asciiTheme="majorEastAsia" w:eastAsiaTheme="majorEastAsia" w:hAnsiTheme="majorEastAsia" w:cs="Times New Roman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3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课堂教学研讨</w:t>
      </w:r>
      <w:r w:rsidR="00B00D57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四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：基于核心素养培养下的</w:t>
      </w:r>
      <w:r w:rsidR="00B00D57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复习课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教学研讨</w:t>
      </w:r>
    </w:p>
    <w:p w:rsidR="00AC6B41" w:rsidRPr="00A97E63" w:rsidRDefault="00AC6B41" w:rsidP="00AC6B41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eastAsia="zh-CN"/>
        </w:rPr>
      </w:pPr>
      <w:r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        </w:t>
      </w:r>
      <w:r w:rsidR="00301B24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4、学科活动：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I Like Reading 活动</w:t>
      </w:r>
      <w:r w:rsidR="00461A63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二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（</w:t>
      </w:r>
      <w:r w:rsidR="00765623"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读书开放日活动</w:t>
      </w:r>
      <w:r>
        <w:rPr>
          <w:rFonts w:asciiTheme="majorEastAsia" w:eastAsiaTheme="majorEastAsia" w:hAnsiTheme="majorEastAsia" w:cs="Times New Roman" w:hint="eastAsia"/>
          <w:sz w:val="21"/>
          <w:szCs w:val="21"/>
          <w:lang w:val="en-US" w:eastAsia="zh-CN"/>
        </w:rPr>
        <w:t>）</w:t>
      </w:r>
    </w:p>
    <w:p w:rsidR="00385D20" w:rsidRPr="00A97E63" w:rsidRDefault="00385D20" w:rsidP="00301B24">
      <w:pPr>
        <w:pStyle w:val="1"/>
        <w:spacing w:line="440" w:lineRule="exact"/>
        <w:ind w:firstLineChars="50" w:firstLine="105"/>
        <w:rPr>
          <w:rFonts w:asciiTheme="majorEastAsia" w:eastAsiaTheme="majorEastAsia" w:hAnsiTheme="majorEastAsia" w:cs="Times New Roman"/>
          <w:sz w:val="21"/>
          <w:szCs w:val="21"/>
          <w:lang w:eastAsia="zh-CN"/>
        </w:rPr>
      </w:pPr>
      <w:r w:rsidRPr="00A97E63">
        <w:rPr>
          <w:rFonts w:asciiTheme="majorEastAsia" w:eastAsiaTheme="majorEastAsia" w:hAnsiTheme="majorEastAsia" w:cs="Times New Roman"/>
          <w:sz w:val="21"/>
          <w:szCs w:val="21"/>
        </w:rPr>
        <w:t xml:space="preserve">       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 </w:t>
      </w:r>
      <w:r w:rsidR="00301B24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5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</w:t>
      </w:r>
      <w:r w:rsidR="00B00D57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参加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市、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区三年级整班朗读暨口语交际比赛</w:t>
      </w:r>
    </w:p>
    <w:p w:rsidR="00385D20" w:rsidRPr="00A97E63" w:rsidRDefault="00385D20" w:rsidP="00385D20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val="en-US" w:eastAsia="zh-CN"/>
        </w:rPr>
      </w:pP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一月份：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 </w:t>
      </w:r>
      <w:r w:rsidRPr="00A97E63">
        <w:rPr>
          <w:rFonts w:asciiTheme="majorEastAsia" w:eastAsiaTheme="majorEastAsia" w:hAnsiTheme="majorEastAsia" w:cs="Times New Roman"/>
          <w:sz w:val="21"/>
          <w:szCs w:val="21"/>
        </w:rPr>
        <w:t>1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、期末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>复习及</w:t>
      </w:r>
      <w:r w:rsidRPr="00A97E63">
        <w:rPr>
          <w:rFonts w:asciiTheme="majorEastAsia" w:eastAsiaTheme="majorEastAsia" w:hAnsiTheme="majorEastAsia" w:cs="Times New Roman" w:hint="eastAsia"/>
          <w:sz w:val="21"/>
          <w:szCs w:val="21"/>
        </w:rPr>
        <w:t>质量监测</w:t>
      </w:r>
    </w:p>
    <w:p w:rsidR="00125580" w:rsidRDefault="00385D20" w:rsidP="00C540F7">
      <w:pPr>
        <w:pStyle w:val="1"/>
        <w:spacing w:line="440" w:lineRule="exact"/>
        <w:rPr>
          <w:rFonts w:asciiTheme="majorEastAsia" w:eastAsiaTheme="majorEastAsia" w:hAnsiTheme="majorEastAsia" w:cs="Times New Roman"/>
          <w:sz w:val="21"/>
          <w:szCs w:val="21"/>
          <w:lang w:eastAsia="zh-CN"/>
        </w:rPr>
      </w:pPr>
      <w:r w:rsidRPr="00A97E63">
        <w:rPr>
          <w:rFonts w:asciiTheme="majorEastAsia" w:eastAsiaTheme="majorEastAsia" w:hAnsiTheme="majorEastAsia" w:cs="Times New Roman"/>
          <w:sz w:val="21"/>
          <w:szCs w:val="21"/>
        </w:rPr>
        <w:t xml:space="preserve">      </w:t>
      </w:r>
      <w:r w:rsidR="00510078"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                                                         英语教研组</w:t>
      </w:r>
    </w:p>
    <w:p w:rsidR="00510078" w:rsidRPr="00A97E63" w:rsidRDefault="00510078" w:rsidP="00C540F7">
      <w:pPr>
        <w:pStyle w:val="1"/>
        <w:spacing w:line="440" w:lineRule="exact"/>
        <w:rPr>
          <w:rFonts w:asciiTheme="majorEastAsia" w:eastAsiaTheme="majorEastAsia" w:hAnsiTheme="majorEastAsia"/>
          <w:lang w:eastAsia="zh-CN"/>
        </w:rPr>
      </w:pPr>
      <w:r>
        <w:rPr>
          <w:rFonts w:asciiTheme="majorEastAsia" w:eastAsiaTheme="majorEastAsia" w:hAnsiTheme="majorEastAsia" w:cs="Times New Roman" w:hint="eastAsia"/>
          <w:sz w:val="21"/>
          <w:szCs w:val="21"/>
          <w:lang w:eastAsia="zh-CN"/>
        </w:rPr>
        <w:t xml:space="preserve">                                                               2016.09.03</w:t>
      </w:r>
    </w:p>
    <w:sectPr w:rsidR="00510078" w:rsidRPr="00A97E63" w:rsidSect="007D53FF"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BB3" w:rsidRDefault="00601BB3" w:rsidP="004F6129">
      <w:r>
        <w:separator/>
      </w:r>
    </w:p>
  </w:endnote>
  <w:endnote w:type="continuationSeparator" w:id="1">
    <w:p w:rsidR="00601BB3" w:rsidRDefault="00601BB3" w:rsidP="004F6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BB3" w:rsidRDefault="00601BB3" w:rsidP="004F6129">
      <w:r>
        <w:separator/>
      </w:r>
    </w:p>
  </w:footnote>
  <w:footnote w:type="continuationSeparator" w:id="1">
    <w:p w:rsidR="00601BB3" w:rsidRDefault="00601BB3" w:rsidP="004F6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68DA"/>
    <w:multiLevelType w:val="hybridMultilevel"/>
    <w:tmpl w:val="05224748"/>
    <w:lvl w:ilvl="0" w:tplc="ADC27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3E3D8E"/>
    <w:multiLevelType w:val="hybridMultilevel"/>
    <w:tmpl w:val="3C840D70"/>
    <w:lvl w:ilvl="0" w:tplc="0C5EB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CB0512"/>
    <w:multiLevelType w:val="hybridMultilevel"/>
    <w:tmpl w:val="4E207EF0"/>
    <w:lvl w:ilvl="0" w:tplc="1B525D86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9E09C0"/>
    <w:multiLevelType w:val="hybridMultilevel"/>
    <w:tmpl w:val="733EA294"/>
    <w:lvl w:ilvl="0" w:tplc="1E82D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5D20"/>
    <w:rsid w:val="00026A68"/>
    <w:rsid w:val="000313F8"/>
    <w:rsid w:val="00056F2C"/>
    <w:rsid w:val="00060B35"/>
    <w:rsid w:val="00075D92"/>
    <w:rsid w:val="00090AF8"/>
    <w:rsid w:val="000C6A99"/>
    <w:rsid w:val="000D07D4"/>
    <w:rsid w:val="000F42F0"/>
    <w:rsid w:val="000F550A"/>
    <w:rsid w:val="00125580"/>
    <w:rsid w:val="00126888"/>
    <w:rsid w:val="00141EDB"/>
    <w:rsid w:val="00167887"/>
    <w:rsid w:val="0019467F"/>
    <w:rsid w:val="001A2185"/>
    <w:rsid w:val="001B1592"/>
    <w:rsid w:val="001C543E"/>
    <w:rsid w:val="001C7F22"/>
    <w:rsid w:val="00200297"/>
    <w:rsid w:val="00222009"/>
    <w:rsid w:val="00227CE9"/>
    <w:rsid w:val="0025630A"/>
    <w:rsid w:val="002728B3"/>
    <w:rsid w:val="002839DD"/>
    <w:rsid w:val="002B3890"/>
    <w:rsid w:val="002B6186"/>
    <w:rsid w:val="002C3112"/>
    <w:rsid w:val="002C600E"/>
    <w:rsid w:val="002C61B6"/>
    <w:rsid w:val="002E1EA5"/>
    <w:rsid w:val="00301B24"/>
    <w:rsid w:val="0031177D"/>
    <w:rsid w:val="00324F46"/>
    <w:rsid w:val="00326290"/>
    <w:rsid w:val="00327D45"/>
    <w:rsid w:val="0035305B"/>
    <w:rsid w:val="0035779A"/>
    <w:rsid w:val="00385D20"/>
    <w:rsid w:val="003B22D0"/>
    <w:rsid w:val="003B2FED"/>
    <w:rsid w:val="003D1CEC"/>
    <w:rsid w:val="003D4402"/>
    <w:rsid w:val="003F27C1"/>
    <w:rsid w:val="004129F8"/>
    <w:rsid w:val="00430BB2"/>
    <w:rsid w:val="004603F6"/>
    <w:rsid w:val="00461A63"/>
    <w:rsid w:val="00494C70"/>
    <w:rsid w:val="004C4D6C"/>
    <w:rsid w:val="004D1B37"/>
    <w:rsid w:val="004D3928"/>
    <w:rsid w:val="004D5FDC"/>
    <w:rsid w:val="004D7281"/>
    <w:rsid w:val="004E2A5D"/>
    <w:rsid w:val="004F02C2"/>
    <w:rsid w:val="004F6129"/>
    <w:rsid w:val="00510078"/>
    <w:rsid w:val="00520D22"/>
    <w:rsid w:val="00547195"/>
    <w:rsid w:val="00547F3E"/>
    <w:rsid w:val="00563B4F"/>
    <w:rsid w:val="00577E59"/>
    <w:rsid w:val="005A0832"/>
    <w:rsid w:val="005A5552"/>
    <w:rsid w:val="005B0397"/>
    <w:rsid w:val="005B274B"/>
    <w:rsid w:val="005B42E3"/>
    <w:rsid w:val="005D28C8"/>
    <w:rsid w:val="005F3568"/>
    <w:rsid w:val="00601BB3"/>
    <w:rsid w:val="00602312"/>
    <w:rsid w:val="0062737A"/>
    <w:rsid w:val="00687BE8"/>
    <w:rsid w:val="006A079D"/>
    <w:rsid w:val="006A1EDE"/>
    <w:rsid w:val="006A255C"/>
    <w:rsid w:val="006A394B"/>
    <w:rsid w:val="006A7632"/>
    <w:rsid w:val="006C787E"/>
    <w:rsid w:val="006E0A63"/>
    <w:rsid w:val="00705B8E"/>
    <w:rsid w:val="0072216F"/>
    <w:rsid w:val="00735CE5"/>
    <w:rsid w:val="00765623"/>
    <w:rsid w:val="00786DA6"/>
    <w:rsid w:val="007872CC"/>
    <w:rsid w:val="007A73B9"/>
    <w:rsid w:val="007C6F21"/>
    <w:rsid w:val="007D1C37"/>
    <w:rsid w:val="007D53FF"/>
    <w:rsid w:val="00800E9F"/>
    <w:rsid w:val="00820F5F"/>
    <w:rsid w:val="0084664D"/>
    <w:rsid w:val="008E1CE0"/>
    <w:rsid w:val="009044D5"/>
    <w:rsid w:val="00946A73"/>
    <w:rsid w:val="0095039F"/>
    <w:rsid w:val="00985B8A"/>
    <w:rsid w:val="009B7483"/>
    <w:rsid w:val="009E06B2"/>
    <w:rsid w:val="009E3BBF"/>
    <w:rsid w:val="009E5E7D"/>
    <w:rsid w:val="009F696E"/>
    <w:rsid w:val="00A515EC"/>
    <w:rsid w:val="00A72D57"/>
    <w:rsid w:val="00A97E63"/>
    <w:rsid w:val="00AA0124"/>
    <w:rsid w:val="00AA1F50"/>
    <w:rsid w:val="00AB6804"/>
    <w:rsid w:val="00AC6B41"/>
    <w:rsid w:val="00AD41D9"/>
    <w:rsid w:val="00AE73C5"/>
    <w:rsid w:val="00B00D57"/>
    <w:rsid w:val="00B1308C"/>
    <w:rsid w:val="00B2242C"/>
    <w:rsid w:val="00B27704"/>
    <w:rsid w:val="00B67682"/>
    <w:rsid w:val="00B70808"/>
    <w:rsid w:val="00B8253E"/>
    <w:rsid w:val="00BB0604"/>
    <w:rsid w:val="00BB2343"/>
    <w:rsid w:val="00BB586B"/>
    <w:rsid w:val="00BD7109"/>
    <w:rsid w:val="00C400F6"/>
    <w:rsid w:val="00C47F0E"/>
    <w:rsid w:val="00C510CD"/>
    <w:rsid w:val="00C53B2F"/>
    <w:rsid w:val="00C540F7"/>
    <w:rsid w:val="00CA39C0"/>
    <w:rsid w:val="00CB030C"/>
    <w:rsid w:val="00CD2409"/>
    <w:rsid w:val="00D0396D"/>
    <w:rsid w:val="00D25311"/>
    <w:rsid w:val="00DA65D3"/>
    <w:rsid w:val="00DD58CE"/>
    <w:rsid w:val="00DE557E"/>
    <w:rsid w:val="00DF101D"/>
    <w:rsid w:val="00DF6459"/>
    <w:rsid w:val="00E000A0"/>
    <w:rsid w:val="00E7392A"/>
    <w:rsid w:val="00EA4E88"/>
    <w:rsid w:val="00EA789A"/>
    <w:rsid w:val="00EB5069"/>
    <w:rsid w:val="00EC52CE"/>
    <w:rsid w:val="00EF6DEA"/>
    <w:rsid w:val="00F10133"/>
    <w:rsid w:val="00F27E7A"/>
    <w:rsid w:val="00F3665B"/>
    <w:rsid w:val="00F624B5"/>
    <w:rsid w:val="00F8002C"/>
    <w:rsid w:val="00FB0513"/>
    <w:rsid w:val="00FC7E1C"/>
    <w:rsid w:val="00FD5502"/>
    <w:rsid w:val="00FE4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D20"/>
    <w:pPr>
      <w:spacing w:line="240" w:lineRule="auto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1"/>
    <w:rsid w:val="00385D20"/>
    <w:pPr>
      <w:spacing w:line="240" w:lineRule="auto"/>
    </w:pPr>
    <w:rPr>
      <w:rFonts w:ascii="Helvetica" w:eastAsia="宋体" w:hAnsi="Arial Unicode MS" w:cs="Arial Unicode MS"/>
      <w:color w:val="000000"/>
      <w:kern w:val="0"/>
      <w:sz w:val="22"/>
      <w:lang w:val="zh-TW" w:eastAsia="zh-TW"/>
    </w:rPr>
  </w:style>
  <w:style w:type="paragraph" w:customStyle="1" w:styleId="2A">
    <w:name w:val="题目 2 A"/>
    <w:next w:val="1"/>
    <w:rsid w:val="00385D20"/>
    <w:pPr>
      <w:keepNext/>
      <w:spacing w:line="240" w:lineRule="auto"/>
      <w:outlineLvl w:val="1"/>
    </w:pPr>
    <w:rPr>
      <w:rFonts w:ascii="Helvetica" w:eastAsia="宋体" w:hAnsi="Arial Unicode MS" w:cs="Arial Unicode MS"/>
      <w:b/>
      <w:bCs/>
      <w:color w:val="000000"/>
      <w:kern w:val="0"/>
      <w:sz w:val="32"/>
      <w:szCs w:val="32"/>
      <w:lang w:val="zh-TW" w:eastAsia="zh-TW"/>
    </w:rPr>
  </w:style>
  <w:style w:type="paragraph" w:customStyle="1" w:styleId="A3">
    <w:name w:val="正文 A"/>
    <w:rsid w:val="00385D20"/>
    <w:pPr>
      <w:widowControl w:val="0"/>
      <w:spacing w:line="240" w:lineRule="auto"/>
      <w:jc w:val="both"/>
    </w:pPr>
    <w:rPr>
      <w:rFonts w:ascii="Arial Unicode MS" w:eastAsia="宋体" w:hAnsi="Arial Unicode MS" w:cs="Arial Unicode MS"/>
      <w:color w:val="000000"/>
      <w:szCs w:val="21"/>
      <w:u w:color="000000"/>
    </w:rPr>
  </w:style>
  <w:style w:type="paragraph" w:customStyle="1" w:styleId="10">
    <w:name w:val="正文文本1"/>
    <w:rsid w:val="00385D20"/>
    <w:pPr>
      <w:widowControl w:val="0"/>
      <w:spacing w:after="120" w:line="240" w:lineRule="auto"/>
      <w:jc w:val="both"/>
    </w:pPr>
    <w:rPr>
      <w:rFonts w:ascii="宋体" w:eastAsia="宋体" w:hAnsi="宋体" w:cs="宋体"/>
      <w:color w:val="000000"/>
      <w:kern w:val="0"/>
      <w:sz w:val="24"/>
      <w:szCs w:val="24"/>
      <w:u w:color="000000"/>
    </w:rPr>
  </w:style>
  <w:style w:type="paragraph" w:styleId="a4">
    <w:name w:val="header"/>
    <w:basedOn w:val="a"/>
    <w:link w:val="Char"/>
    <w:uiPriority w:val="99"/>
    <w:semiHidden/>
    <w:unhideWhenUsed/>
    <w:rsid w:val="004F6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F6129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semiHidden/>
    <w:unhideWhenUsed/>
    <w:rsid w:val="004F612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F6129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1C543E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F3665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3665B"/>
    <w:rPr>
      <w:rFonts w:ascii="Times New Roman" w:eastAsia="宋体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2F9BC-E33E-4EFF-BD04-72DB9F90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u</cp:lastModifiedBy>
  <cp:revision>342</cp:revision>
  <dcterms:created xsi:type="dcterms:W3CDTF">2016-09-01T00:29:00Z</dcterms:created>
  <dcterms:modified xsi:type="dcterms:W3CDTF">2016-09-03T08:10:00Z</dcterms:modified>
</cp:coreProperties>
</file>