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2DA3" w:rsidRPr="009D2DA3" w:rsidRDefault="00517837" w:rsidP="00517837">
      <w:pPr>
        <w:jc w:val="center"/>
        <w:rPr>
          <w:rFonts w:hint="eastAsia"/>
          <w:b/>
          <w:sz w:val="32"/>
          <w:szCs w:val="32"/>
        </w:rPr>
      </w:pPr>
      <w:bookmarkStart w:id="0" w:name="_GoBack"/>
      <w:bookmarkEnd w:id="0"/>
      <w:r w:rsidRPr="009D2DA3">
        <w:rPr>
          <w:rFonts w:hint="eastAsia"/>
          <w:b/>
          <w:sz w:val="32"/>
          <w:szCs w:val="32"/>
        </w:rPr>
        <w:t>常州</w:t>
      </w:r>
      <w:proofErr w:type="gramStart"/>
      <w:r w:rsidRPr="009D2DA3">
        <w:rPr>
          <w:rFonts w:hint="eastAsia"/>
          <w:b/>
          <w:sz w:val="32"/>
          <w:szCs w:val="32"/>
        </w:rPr>
        <w:t>市雕庄中心</w:t>
      </w:r>
      <w:proofErr w:type="gramEnd"/>
      <w:r w:rsidRPr="009D2DA3">
        <w:rPr>
          <w:rFonts w:hint="eastAsia"/>
          <w:b/>
          <w:sz w:val="32"/>
          <w:szCs w:val="32"/>
        </w:rPr>
        <w:t>小学教育信息化</w:t>
      </w:r>
    </w:p>
    <w:p w:rsidR="00BD05EF" w:rsidRPr="009D2DA3" w:rsidRDefault="00517837" w:rsidP="00517837">
      <w:pPr>
        <w:jc w:val="center"/>
        <w:rPr>
          <w:rFonts w:hint="eastAsia"/>
          <w:sz w:val="30"/>
          <w:szCs w:val="30"/>
        </w:rPr>
      </w:pPr>
      <w:r w:rsidRPr="009D2DA3">
        <w:rPr>
          <w:rFonts w:hint="eastAsia"/>
          <w:sz w:val="30"/>
          <w:szCs w:val="30"/>
        </w:rPr>
        <w:t>2013-2014</w:t>
      </w:r>
      <w:r w:rsidRPr="009D2DA3">
        <w:rPr>
          <w:rFonts w:hint="eastAsia"/>
          <w:sz w:val="30"/>
          <w:szCs w:val="30"/>
        </w:rPr>
        <w:t>学年第一学期工作计划</w:t>
      </w:r>
    </w:p>
    <w:p w:rsidR="00517837" w:rsidRPr="00517837" w:rsidRDefault="009D2DA3" w:rsidP="009D2DA3">
      <w:pPr>
        <w:spacing w:line="360" w:lineRule="auto"/>
        <w:ind w:right="105"/>
        <w:jc w:val="left"/>
        <w:rPr>
          <w:rFonts w:asciiTheme="minorEastAsia" w:hAnsiTheme="minorEastAsia" w:cs="Times New Roman" w:hint="eastAsia"/>
          <w:b/>
          <w:sz w:val="24"/>
          <w:szCs w:val="24"/>
        </w:rPr>
      </w:pPr>
      <w:r w:rsidRPr="009D2DA3">
        <w:rPr>
          <w:rFonts w:asciiTheme="minorEastAsia" w:hAnsiTheme="minorEastAsia" w:cs="Times New Roman" w:hint="eastAsia"/>
          <w:b/>
          <w:sz w:val="24"/>
          <w:szCs w:val="24"/>
        </w:rPr>
        <w:t>一、</w:t>
      </w:r>
      <w:r w:rsidR="00517837" w:rsidRPr="00517837">
        <w:rPr>
          <w:rFonts w:asciiTheme="minorEastAsia" w:hAnsiTheme="minorEastAsia" w:cs="Times New Roman" w:hint="eastAsia"/>
          <w:b/>
          <w:sz w:val="24"/>
          <w:szCs w:val="24"/>
        </w:rPr>
        <w:t>现状分析：</w:t>
      </w:r>
    </w:p>
    <w:p w:rsidR="00517837" w:rsidRPr="009D2DA3" w:rsidRDefault="00517837" w:rsidP="009D2DA3">
      <w:pPr>
        <w:spacing w:line="360" w:lineRule="auto"/>
        <w:ind w:firstLine="435"/>
        <w:rPr>
          <w:rFonts w:asciiTheme="minorEastAsia" w:hAnsiTheme="minorEastAsia" w:cs="Times New Roman" w:hint="eastAsia"/>
          <w:sz w:val="24"/>
          <w:szCs w:val="24"/>
        </w:rPr>
      </w:pPr>
      <w:r w:rsidRPr="00517837">
        <w:rPr>
          <w:rFonts w:asciiTheme="minorEastAsia" w:hAnsiTheme="minorEastAsia" w:cs="Times New Roman" w:hint="eastAsia"/>
          <w:sz w:val="24"/>
          <w:szCs w:val="24"/>
        </w:rPr>
        <w:t>我校是一所拥有近百年历史的中心小学，学校地处常州市天宁区东南，为江苏省实验小学，江苏省现代教育实验学校。近年来，学校多渠道筹措资金，增添现代化装备设施，提高教育现代化水平。学校拥有网络管理中心，电视演播中心各一个，微机教室两个，电子阅览室一个。近年来，在上级部门的支持，学校师生的努力下，我校在省市区各级各类信息化比赛和评比中取得了多项佳绩和荣誉。学校有一批热爱教育事业，潜心研究现代教育技术的教师队伍。学校的学生主要是流动儿童，他们接触信息技术的机会不是很多，对信息技术的运用和城市儿童相比有一定的差距，但是他们对信息技术和数字化学习同样充满了热情。</w:t>
      </w:r>
    </w:p>
    <w:p w:rsidR="00517837" w:rsidRPr="009D2DA3" w:rsidRDefault="009D2DA3" w:rsidP="009D2DA3">
      <w:pPr>
        <w:spacing w:line="360" w:lineRule="auto"/>
        <w:rPr>
          <w:rFonts w:asciiTheme="minorEastAsia" w:hAnsiTheme="minorEastAsia" w:cs="Times New Roman" w:hint="eastAsia"/>
          <w:b/>
          <w:sz w:val="24"/>
          <w:szCs w:val="24"/>
        </w:rPr>
      </w:pPr>
      <w:r w:rsidRPr="009D2DA3">
        <w:rPr>
          <w:rFonts w:asciiTheme="minorEastAsia" w:hAnsiTheme="minorEastAsia" w:cs="Times New Roman" w:hint="eastAsia"/>
          <w:b/>
          <w:sz w:val="24"/>
          <w:szCs w:val="24"/>
        </w:rPr>
        <w:t>二、</w:t>
      </w:r>
      <w:r w:rsidR="00517837" w:rsidRPr="009D2DA3">
        <w:rPr>
          <w:rFonts w:asciiTheme="minorEastAsia" w:hAnsiTheme="minorEastAsia" w:cs="Times New Roman" w:hint="eastAsia"/>
          <w:b/>
          <w:sz w:val="24"/>
          <w:szCs w:val="24"/>
        </w:rPr>
        <w:t>本学期工作计划：</w:t>
      </w:r>
    </w:p>
    <w:p w:rsidR="009D2DA3" w:rsidRPr="009D2DA3" w:rsidRDefault="009D2DA3" w:rsidP="009D2DA3">
      <w:pPr>
        <w:spacing w:line="360" w:lineRule="auto"/>
        <w:rPr>
          <w:rFonts w:asciiTheme="minorEastAsia" w:hAnsiTheme="minorEastAsia" w:cs="Times New Roman" w:hint="eastAsia"/>
          <w:b/>
          <w:sz w:val="24"/>
          <w:szCs w:val="24"/>
        </w:rPr>
      </w:pPr>
      <w:r w:rsidRPr="009D2DA3">
        <w:rPr>
          <w:rFonts w:asciiTheme="minorEastAsia" w:hAnsiTheme="minorEastAsia" w:cs="Times New Roman" w:hint="eastAsia"/>
          <w:b/>
          <w:sz w:val="24"/>
          <w:szCs w:val="24"/>
        </w:rPr>
        <w:t>（一）加大硬件投入，助力学校教育信息化发展</w:t>
      </w:r>
    </w:p>
    <w:p w:rsidR="00517837" w:rsidRPr="009D2DA3" w:rsidRDefault="00517837" w:rsidP="009D2DA3">
      <w:pPr>
        <w:spacing w:line="360" w:lineRule="auto"/>
        <w:ind w:firstLineChars="150" w:firstLine="360"/>
        <w:rPr>
          <w:rFonts w:asciiTheme="minorEastAsia" w:hAnsiTheme="minorEastAsia" w:cs="Times New Roman" w:hint="eastAsia"/>
          <w:sz w:val="24"/>
          <w:szCs w:val="24"/>
        </w:rPr>
      </w:pPr>
      <w:r w:rsidRPr="009D2DA3">
        <w:rPr>
          <w:rFonts w:asciiTheme="minorEastAsia" w:hAnsiTheme="minorEastAsia" w:cs="Times New Roman" w:hint="eastAsia"/>
          <w:sz w:val="24"/>
          <w:szCs w:val="24"/>
        </w:rPr>
        <w:t>本学期，学校教育信息化发展迈入了快速发展期。新学期伊始，学校为每个班级配置了多媒体数码投影仪和液晶电视机，增添了一个E学习实验室，学校信息化的硬件条件大幅提升，为学校的教育信息化发展奠定了坚实的物质基础。暑期学校开展了微视频制作的校本培训，并将教育信息化的校本培训日常化和信息化。学校将逐步完善数字化硬件设备，将努力按照市、区教育信息化相关标准，结合学校实际情况。构建一个“以数据为核心，以学生为中心，以发展为重心的”新型数字化校园。</w:t>
      </w:r>
    </w:p>
    <w:p w:rsidR="009D2DA3" w:rsidRPr="009D2DA3" w:rsidRDefault="009D2DA3" w:rsidP="009D2DA3">
      <w:pPr>
        <w:spacing w:line="360" w:lineRule="auto"/>
        <w:rPr>
          <w:rFonts w:asciiTheme="minorEastAsia" w:hAnsiTheme="minorEastAsia" w:cs="Times New Roman" w:hint="eastAsia"/>
          <w:b/>
          <w:sz w:val="24"/>
          <w:szCs w:val="24"/>
        </w:rPr>
      </w:pPr>
      <w:r w:rsidRPr="009D2DA3">
        <w:rPr>
          <w:rFonts w:asciiTheme="minorEastAsia" w:hAnsiTheme="minorEastAsia" w:cs="Times New Roman" w:hint="eastAsia"/>
          <w:b/>
          <w:sz w:val="24"/>
          <w:szCs w:val="24"/>
        </w:rPr>
        <w:t>（二）学习大数据理念，提升学校教育信息化水平</w:t>
      </w:r>
    </w:p>
    <w:p w:rsidR="00517837" w:rsidRPr="00517837" w:rsidRDefault="00517837" w:rsidP="009D2DA3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517837">
        <w:rPr>
          <w:rFonts w:asciiTheme="minorEastAsia" w:hAnsiTheme="minorEastAsia" w:cs="Times New Roman" w:hint="eastAsia"/>
          <w:sz w:val="24"/>
          <w:szCs w:val="24"/>
        </w:rPr>
        <w:t>在硬件提升的基础上，也将加速学校数字化平台的建设。以大数据为支撑，加速建设支持无线、移动、便携为需求的软件应用。改变学校网站单一的从学校到社会家庭的web1.0的状况，加速推进网站的交互功能，便携手</w:t>
      </w:r>
      <w:proofErr w:type="gramStart"/>
      <w:r w:rsidRPr="00517837">
        <w:rPr>
          <w:rFonts w:asciiTheme="minorEastAsia" w:hAnsiTheme="minorEastAsia" w:cs="Times New Roman" w:hint="eastAsia"/>
          <w:sz w:val="24"/>
          <w:szCs w:val="24"/>
        </w:rPr>
        <w:t>持设备</w:t>
      </w:r>
      <w:proofErr w:type="gramEnd"/>
      <w:r w:rsidRPr="00517837">
        <w:rPr>
          <w:rFonts w:asciiTheme="minorEastAsia" w:hAnsiTheme="minorEastAsia" w:cs="Times New Roman" w:hint="eastAsia"/>
          <w:sz w:val="24"/>
          <w:szCs w:val="24"/>
        </w:rPr>
        <w:t>的优化应用功能，引导家长参与到学校网站应用互动中来。以应用为导向，加速校园网站web2.0的建设。同时加速在统一的大数据支撑下的数字图书馆、数字化学习平台、虚拟实验室、网络家长学校等数字化应用平台的建设，建立开放灵活的教育资源公共服务平台。</w:t>
      </w:r>
    </w:p>
    <w:p w:rsidR="00517837" w:rsidRPr="009D2DA3" w:rsidRDefault="00517837" w:rsidP="009D2DA3">
      <w:pPr>
        <w:spacing w:line="360" w:lineRule="auto"/>
        <w:ind w:firstLineChars="200" w:firstLine="480"/>
        <w:rPr>
          <w:rFonts w:asciiTheme="minorEastAsia" w:hAnsiTheme="minorEastAsia" w:cs="Times New Roman" w:hint="eastAsia"/>
          <w:sz w:val="24"/>
          <w:szCs w:val="24"/>
        </w:rPr>
      </w:pPr>
      <w:r w:rsidRPr="00517837">
        <w:rPr>
          <w:rFonts w:asciiTheme="minorEastAsia" w:hAnsiTheme="minorEastAsia" w:cs="Times New Roman" w:hint="eastAsia"/>
          <w:sz w:val="24"/>
          <w:szCs w:val="24"/>
        </w:rPr>
        <w:t>立足于师生成长的需求，鼓励师生积极使用因特网的公共学习资源。加速学</w:t>
      </w:r>
      <w:r w:rsidRPr="00517837">
        <w:rPr>
          <w:rFonts w:asciiTheme="minorEastAsia" w:hAnsiTheme="minorEastAsia" w:cs="Times New Roman" w:hint="eastAsia"/>
          <w:sz w:val="24"/>
          <w:szCs w:val="24"/>
        </w:rPr>
        <w:lastRenderedPageBreak/>
        <w:t>校在社会性沟通与网络平台的建设，例如微博、QQ空间、飞信、微信；鼓励师生使用网络公开课、百度文库、新浪爱问、各种在线教育平台和虚拟学习社区。加强教育的引领作用，为学生筛选优质的教育资源，构建一个既开放又安全的学习环境。</w:t>
      </w:r>
    </w:p>
    <w:p w:rsidR="009D2DA3" w:rsidRPr="00517837" w:rsidRDefault="009D2DA3" w:rsidP="009D2DA3">
      <w:pPr>
        <w:spacing w:line="360" w:lineRule="auto"/>
        <w:rPr>
          <w:rFonts w:asciiTheme="minorEastAsia" w:hAnsiTheme="minorEastAsia" w:cs="Times New Roman" w:hint="eastAsia"/>
          <w:b/>
          <w:sz w:val="24"/>
          <w:szCs w:val="24"/>
        </w:rPr>
      </w:pPr>
      <w:r w:rsidRPr="009D2DA3">
        <w:rPr>
          <w:rFonts w:asciiTheme="minorEastAsia" w:hAnsiTheme="minorEastAsia" w:cs="Times New Roman" w:hint="eastAsia"/>
          <w:b/>
          <w:sz w:val="24"/>
          <w:szCs w:val="24"/>
        </w:rPr>
        <w:t>（三）开展E学习活动，为学校课堂教学变革导航</w:t>
      </w:r>
    </w:p>
    <w:p w:rsidR="00517837" w:rsidRPr="00517837" w:rsidRDefault="00517837" w:rsidP="009D2DA3">
      <w:pPr>
        <w:spacing w:line="360" w:lineRule="auto"/>
        <w:ind w:firstLine="435"/>
        <w:rPr>
          <w:rFonts w:asciiTheme="minorEastAsia" w:hAnsiTheme="minorEastAsia" w:cs="Times New Roman" w:hint="eastAsia"/>
          <w:sz w:val="24"/>
          <w:szCs w:val="24"/>
        </w:rPr>
      </w:pPr>
      <w:r w:rsidRPr="00517837">
        <w:rPr>
          <w:rFonts w:asciiTheme="minorEastAsia" w:hAnsiTheme="minorEastAsia" w:cs="Times New Roman" w:hint="eastAsia"/>
          <w:sz w:val="24"/>
          <w:szCs w:val="24"/>
        </w:rPr>
        <w:t>积极开展</w:t>
      </w:r>
      <w:r w:rsidRPr="009D2DA3">
        <w:rPr>
          <w:rFonts w:asciiTheme="minorEastAsia" w:hAnsiTheme="minorEastAsia" w:cs="Times New Roman" w:hint="eastAsia"/>
          <w:sz w:val="24"/>
          <w:szCs w:val="24"/>
        </w:rPr>
        <w:t>E</w:t>
      </w:r>
      <w:r w:rsidRPr="00517837">
        <w:rPr>
          <w:rFonts w:asciiTheme="minorEastAsia" w:hAnsiTheme="minorEastAsia" w:cs="Times New Roman" w:hint="eastAsia"/>
          <w:sz w:val="24"/>
          <w:szCs w:val="24"/>
        </w:rPr>
        <w:t>学习的研究，研究学生学习方式、交流方式的变革以及这些变革与现代教育技术的关系。运用现代教育技术推进课堂教学的变革，满足当代学生作为“数字化原住民”成长的需求，运用现代教育技术为学生学习减负增效，提高学生的学习效率，培养学生的学习兴趣。通过数据化网络平台的构建，拓展学生学习的时间和空间。用大数据建构起关注学生的学习过程，记录学成长轨迹的学习平台。通过数据的统计、解读和运用，改变学生的评价体系，使评价更为关注学生的学习过程。</w:t>
      </w:r>
    </w:p>
    <w:p w:rsidR="00517837" w:rsidRPr="00517837" w:rsidRDefault="00517837" w:rsidP="009D2DA3">
      <w:pPr>
        <w:spacing w:line="360" w:lineRule="auto"/>
        <w:ind w:firstLine="435"/>
        <w:rPr>
          <w:rFonts w:asciiTheme="minorEastAsia" w:hAnsiTheme="minorEastAsia" w:cs="Times New Roman" w:hint="eastAsia"/>
          <w:sz w:val="24"/>
          <w:szCs w:val="24"/>
        </w:rPr>
      </w:pPr>
      <w:r w:rsidRPr="00517837">
        <w:rPr>
          <w:rFonts w:asciiTheme="minorEastAsia" w:hAnsiTheme="minorEastAsia" w:cs="Times New Roman" w:hint="eastAsia"/>
          <w:sz w:val="24"/>
          <w:szCs w:val="24"/>
        </w:rPr>
        <w:t>鼓励在数字化条件下多样化的学习方式，根据不同的学科，不同的学习内容等因素探究合适的数字化学习方式。在教育目标上，更多地关注学生的21世纪技能，通过数字化的学习，实现 “一对一”的学习方式。培养学生利用信息手段主动学习、自主学习，增强运用信息技术分析解决问题能力。积极开展“E学习”、 “云端协作学习”，加速推动学生信息技术课程学习的“学用合一”。利用网络化和数字化推进学科的整合，开展综合性探究式学习活动。通过数字化和网络化，突破课堂对学生学习时空的限制，鼓励学生运用信息技术开展的多样化学习活动，满足不同层次学生成长的需求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6287"/>
      </w:tblGrid>
      <w:tr w:rsidR="00517837" w:rsidRPr="009D2DA3" w:rsidTr="00517837">
        <w:tc>
          <w:tcPr>
            <w:tcW w:w="2235" w:type="dxa"/>
          </w:tcPr>
          <w:p w:rsidR="00517837" w:rsidRPr="009D2DA3" w:rsidRDefault="00517837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九月</w:t>
            </w:r>
          </w:p>
        </w:tc>
        <w:tc>
          <w:tcPr>
            <w:tcW w:w="6287" w:type="dxa"/>
          </w:tcPr>
          <w:p w:rsidR="00517837" w:rsidRPr="009D2DA3" w:rsidRDefault="009D2DA3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积极组织</w:t>
            </w:r>
            <w:r w:rsidR="00517837"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相关学科教师参加省教育资源评比活动</w:t>
            </w:r>
          </w:p>
        </w:tc>
      </w:tr>
      <w:tr w:rsidR="009D2DA3" w:rsidRPr="009D2DA3" w:rsidTr="00517837">
        <w:tc>
          <w:tcPr>
            <w:tcW w:w="2235" w:type="dxa"/>
          </w:tcPr>
          <w:p w:rsidR="009D2DA3" w:rsidRPr="009D2DA3" w:rsidRDefault="009D2DA3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6287" w:type="dxa"/>
          </w:tcPr>
          <w:p w:rsidR="009D2DA3" w:rsidRPr="009D2DA3" w:rsidRDefault="009D2DA3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积极参加市信息技术学科论文评比</w:t>
            </w:r>
          </w:p>
        </w:tc>
      </w:tr>
      <w:tr w:rsidR="00517837" w:rsidRPr="009D2DA3" w:rsidTr="00517837">
        <w:tc>
          <w:tcPr>
            <w:tcW w:w="2235" w:type="dxa"/>
          </w:tcPr>
          <w:p w:rsidR="00517837" w:rsidRPr="009D2DA3" w:rsidRDefault="00517837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十月</w:t>
            </w:r>
          </w:p>
        </w:tc>
        <w:tc>
          <w:tcPr>
            <w:tcW w:w="6287" w:type="dxa"/>
          </w:tcPr>
          <w:p w:rsidR="00517837" w:rsidRPr="009D2DA3" w:rsidRDefault="00517837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开展E学习实验室相关研究的准备工作</w:t>
            </w:r>
          </w:p>
        </w:tc>
      </w:tr>
      <w:tr w:rsidR="00517837" w:rsidRPr="009D2DA3" w:rsidTr="00517837">
        <w:tc>
          <w:tcPr>
            <w:tcW w:w="2235" w:type="dxa"/>
          </w:tcPr>
          <w:p w:rsidR="00517837" w:rsidRPr="009D2DA3" w:rsidRDefault="00517837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十一月</w:t>
            </w:r>
          </w:p>
        </w:tc>
        <w:tc>
          <w:tcPr>
            <w:tcW w:w="6287" w:type="dxa"/>
          </w:tcPr>
          <w:p w:rsidR="00517837" w:rsidRPr="009D2DA3" w:rsidRDefault="009D2DA3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开展E学习研究示范课活动（美术）</w:t>
            </w:r>
          </w:p>
        </w:tc>
      </w:tr>
      <w:tr w:rsidR="009D2DA3" w:rsidRPr="009D2DA3" w:rsidTr="00517837">
        <w:tc>
          <w:tcPr>
            <w:tcW w:w="2235" w:type="dxa"/>
          </w:tcPr>
          <w:p w:rsidR="009D2DA3" w:rsidRPr="009D2DA3" w:rsidRDefault="009D2DA3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6287" w:type="dxa"/>
          </w:tcPr>
          <w:p w:rsidR="009D2DA3" w:rsidRPr="009D2DA3" w:rsidRDefault="009D2DA3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积极组织学生参加区小学信息技术创新大赛</w:t>
            </w:r>
          </w:p>
        </w:tc>
      </w:tr>
      <w:tr w:rsidR="00517837" w:rsidRPr="009D2DA3" w:rsidTr="00517837">
        <w:tc>
          <w:tcPr>
            <w:tcW w:w="2235" w:type="dxa"/>
          </w:tcPr>
          <w:p w:rsidR="00517837" w:rsidRPr="009D2DA3" w:rsidRDefault="009D2DA3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十二月</w:t>
            </w:r>
          </w:p>
        </w:tc>
        <w:tc>
          <w:tcPr>
            <w:tcW w:w="6287" w:type="dxa"/>
          </w:tcPr>
          <w:p w:rsidR="00517837" w:rsidRPr="009D2DA3" w:rsidRDefault="009D2DA3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D2DA3">
              <w:rPr>
                <w:rFonts w:asciiTheme="minorEastAsia" w:hAnsiTheme="minorEastAsia" w:hint="eastAsia"/>
                <w:sz w:val="24"/>
              </w:rPr>
              <w:t>组织教师参加</w:t>
            </w:r>
            <w:r w:rsidRPr="009D2DA3">
              <w:rPr>
                <w:rFonts w:asciiTheme="minorEastAsia" w:hAnsiTheme="minorEastAsia"/>
                <w:sz w:val="24"/>
              </w:rPr>
              <w:t>省优秀数字化资源</w:t>
            </w:r>
            <w:r w:rsidRPr="009D2DA3">
              <w:rPr>
                <w:rFonts w:asciiTheme="minorEastAsia" w:hAnsiTheme="minorEastAsia" w:hint="eastAsia"/>
                <w:sz w:val="24"/>
              </w:rPr>
              <w:t>评比</w:t>
            </w:r>
            <w:r w:rsidRPr="009D2DA3">
              <w:rPr>
                <w:rFonts w:asciiTheme="minorEastAsia" w:hAnsiTheme="minorEastAsia"/>
                <w:sz w:val="24"/>
              </w:rPr>
              <w:t>。</w:t>
            </w:r>
          </w:p>
        </w:tc>
      </w:tr>
      <w:tr w:rsidR="00517837" w:rsidRPr="009D2DA3" w:rsidTr="00517837">
        <w:tc>
          <w:tcPr>
            <w:tcW w:w="2235" w:type="dxa"/>
          </w:tcPr>
          <w:p w:rsidR="00517837" w:rsidRPr="009D2DA3" w:rsidRDefault="009D2DA3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一月</w:t>
            </w:r>
          </w:p>
        </w:tc>
        <w:tc>
          <w:tcPr>
            <w:tcW w:w="6287" w:type="dxa"/>
          </w:tcPr>
          <w:p w:rsidR="00517837" w:rsidRPr="009D2DA3" w:rsidRDefault="009D2DA3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学科质量检测</w:t>
            </w:r>
          </w:p>
        </w:tc>
      </w:tr>
      <w:tr w:rsidR="00517837" w:rsidRPr="009D2DA3" w:rsidTr="00517837">
        <w:tc>
          <w:tcPr>
            <w:tcW w:w="2235" w:type="dxa"/>
          </w:tcPr>
          <w:p w:rsidR="00517837" w:rsidRPr="009D2DA3" w:rsidRDefault="00517837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</w:p>
        </w:tc>
        <w:tc>
          <w:tcPr>
            <w:tcW w:w="6287" w:type="dxa"/>
          </w:tcPr>
          <w:p w:rsidR="00517837" w:rsidRPr="009D2DA3" w:rsidRDefault="009D2DA3" w:rsidP="009D2DA3">
            <w:pPr>
              <w:spacing w:line="360" w:lineRule="auto"/>
              <w:rPr>
                <w:rFonts w:asciiTheme="minorEastAsia" w:hAnsiTheme="minorEastAsia" w:cs="Times New Roman" w:hint="eastAsia"/>
                <w:sz w:val="24"/>
                <w:szCs w:val="24"/>
              </w:rPr>
            </w:pPr>
            <w:r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数字化学习</w:t>
            </w:r>
            <w:r w:rsidR="000602BC">
              <w:rPr>
                <w:rFonts w:asciiTheme="minorEastAsia" w:hAnsiTheme="minorEastAsia" w:cs="Times New Roman" w:hint="eastAsia"/>
                <w:sz w:val="24"/>
                <w:szCs w:val="24"/>
              </w:rPr>
              <w:t>专题</w:t>
            </w:r>
            <w:r w:rsidRPr="009D2DA3">
              <w:rPr>
                <w:rFonts w:asciiTheme="minorEastAsia" w:hAnsiTheme="minorEastAsia" w:cs="Times New Roman" w:hint="eastAsia"/>
                <w:sz w:val="24"/>
                <w:szCs w:val="24"/>
              </w:rPr>
              <w:t>研讨</w:t>
            </w:r>
          </w:p>
        </w:tc>
      </w:tr>
    </w:tbl>
    <w:p w:rsidR="00517837" w:rsidRPr="009D2DA3" w:rsidRDefault="00517837" w:rsidP="000602BC">
      <w:pPr>
        <w:spacing w:line="360" w:lineRule="auto"/>
        <w:rPr>
          <w:rFonts w:asciiTheme="minorEastAsia" w:hAnsiTheme="minorEastAsia"/>
        </w:rPr>
      </w:pPr>
    </w:p>
    <w:sectPr w:rsidR="00517837" w:rsidRPr="009D2D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6D1" w:rsidRDefault="003276D1" w:rsidP="004E204D">
      <w:r>
        <w:separator/>
      </w:r>
    </w:p>
  </w:endnote>
  <w:endnote w:type="continuationSeparator" w:id="0">
    <w:p w:rsidR="003276D1" w:rsidRDefault="003276D1" w:rsidP="004E2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6D1" w:rsidRDefault="003276D1" w:rsidP="004E204D">
      <w:r>
        <w:separator/>
      </w:r>
    </w:p>
  </w:footnote>
  <w:footnote w:type="continuationSeparator" w:id="0">
    <w:p w:rsidR="003276D1" w:rsidRDefault="003276D1" w:rsidP="004E20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837"/>
    <w:rsid w:val="000602BC"/>
    <w:rsid w:val="003276D1"/>
    <w:rsid w:val="004E204D"/>
    <w:rsid w:val="00517837"/>
    <w:rsid w:val="009563A8"/>
    <w:rsid w:val="009D2DA3"/>
    <w:rsid w:val="00A8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2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20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2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204D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78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E20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E204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E20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E204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242</Words>
  <Characters>1380</Characters>
  <Application>Microsoft Office Word</Application>
  <DocSecurity>0</DocSecurity>
  <Lines>11</Lines>
  <Paragraphs>3</Paragraphs>
  <ScaleCrop>false</ScaleCrop>
  <Company/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2</cp:revision>
  <dcterms:created xsi:type="dcterms:W3CDTF">2013-09-16T05:58:00Z</dcterms:created>
  <dcterms:modified xsi:type="dcterms:W3CDTF">2013-09-16T06:20:00Z</dcterms:modified>
</cp:coreProperties>
</file>