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hint="eastAsia"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常州市北郊小学</w:t>
      </w:r>
      <w:r>
        <w:rPr>
          <w:rFonts w:hint="eastAsia" w:cs="宋体" w:asciiTheme="majorEastAsia" w:hAnsiTheme="majorEastAsia" w:eastAsiaTheme="majorEastAsia"/>
          <w:b/>
          <w:color w:val="000000"/>
          <w:spacing w:val="-10"/>
          <w:sz w:val="44"/>
          <w:szCs w:val="44"/>
        </w:rPr>
        <w:t>素质教育督导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评估报告</w:t>
      </w:r>
    </w:p>
    <w:p>
      <w:pPr>
        <w:tabs>
          <w:tab w:val="left" w:pos="824"/>
        </w:tabs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ab/>
      </w:r>
    </w:p>
    <w:p>
      <w:pPr>
        <w:widowControl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关于开展天宁区中小学素质教育督导考核工作的通知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》（常天教〔2012〕97号）文件精神及区督导评估工作计划，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天宁区人民政府教育督导室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组成督导评估组，于2015年10月27日对常州市北郊小学进行了督导评估。现将现场督导评估工作情况及工作意见报告如下：</w:t>
      </w:r>
    </w:p>
    <w:p>
      <w:pPr>
        <w:snapToGrid w:val="0"/>
        <w:spacing w:line="580" w:lineRule="exact"/>
        <w:ind w:firstLine="641" w:firstLineChars="228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一、评估概况</w:t>
      </w:r>
      <w:r>
        <w:rPr>
          <w:rFonts w:hint="eastAsia" w:ascii="黑体" w:hAnsi="黑体" w:eastAsia="黑体" w:cs="黑体"/>
          <w:b/>
          <w:sz w:val="32"/>
          <w:szCs w:val="32"/>
        </w:rPr>
        <w:tab/>
      </w:r>
    </w:p>
    <w:p>
      <w:pPr>
        <w:snapToGrid w:val="0"/>
        <w:spacing w:line="5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一天的评估过程中，评估组听取了徐青校长的自评报告，与学校管理团队就相关话题进行了探讨，察看了校容校貌和学校基本设施，查阅了学校近几年的办学资料，专题剖析了教师队伍配备情况，对学生素养进行了专题测试，对家长、教师、学生进行了问卷调查，对学校领导、部分中层干部、教师、学生进行了访谈，观摩了教师主题沙龙、学生社团活动，随堂听课10节，基本涵盖所有学科。当日下午，评估组与学校领导及全体中层干部进行了评估意见反馈交流。</w:t>
      </w:r>
    </w:p>
    <w:p>
      <w:pPr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上述活动，评估组依据《常州市素质教育督导评估考核细则》，对北郊小学的办学思想、办学条件、办学规范、办学成效等方面的情况达成了共识。评估组认为，学校立足北郊小学本土实际，顺应时代发展要求，学校办学理念清晰，思路明确，策略明晰，特色鲜明，学生喜欢，教师热爱，家长认可，呈现出持续发展的良好态势。</w:t>
      </w:r>
    </w:p>
    <w:p>
      <w:pPr>
        <w:snapToGrid w:val="0"/>
        <w:spacing w:line="580" w:lineRule="exact"/>
        <w:ind w:firstLine="641" w:firstLineChars="228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二、基本情况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常州市北郊小学成立于1949年10月1日，现有教学班24个，学生1203名。教职员工66名，其中市区级五类优秀教师23名，占比34.8%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小高以上(含中高)职称教师占教师总人数的68.2%，本科学历教师占教师总人数的92.4%。三年来，学校先后获得江苏省数字化学习试点学校、江苏省课题研究先进集体、常州市数字校园实验学校、常州市绿色学校、常州市创建文明单位先进集体等殊荣。</w:t>
      </w:r>
    </w:p>
    <w:p>
      <w:pPr>
        <w:snapToGrid w:val="0"/>
        <w:spacing w:line="580" w:lineRule="exact"/>
        <w:ind w:firstLine="562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三、主要成绩和亮点</w:t>
      </w:r>
    </w:p>
    <w:p>
      <w:pPr>
        <w:snapToGrid w:val="0"/>
        <w:spacing w:line="580" w:lineRule="exact"/>
        <w:ind w:firstLine="551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（一）学校管理：领导团队执着探索，管理转型初见成效</w:t>
      </w:r>
    </w:p>
    <w:p>
      <w:pPr>
        <w:snapToGrid w:val="0"/>
        <w:spacing w:line="580" w:lineRule="exact"/>
        <w:ind w:firstLine="56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1.校长充满教育情怀。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有理想，有思想，办学思路清晰，发展信念坚定，带领全体教师立足学校历史传统，着眼未来发展需求，以“促进学生主动健康发展”为价值取向，积极探索和培育学校新的发展生长力。数字化学习蜚声省内外，通过“新基础教育”研究实现管理、课程教学、学生工作的转型。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2.中层不断自我更新。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中层团队有</w:t>
      </w:r>
      <w:r>
        <w:rPr>
          <w:rFonts w:hint="eastAsia" w:ascii="仿宋_GB2312" w:hAnsi="仿宋_GB2312" w:eastAsia="仿宋_GB2312" w:cs="仿宋_GB2312"/>
          <w:sz w:val="32"/>
          <w:szCs w:val="32"/>
        </w:rPr>
        <w:t>很强的凝聚力、策划力、向心力、推进力，工作有机融通，让人感受到了“学校工作一盘棋”的良好态势。日常工作能紧紧围绕学校发展战略，不断更新思维，以开放的心态破旧习，立新序，发挥了积极的引领作用。中层团队扎根于日常教学与管理，以“责任人”与“合作者”的双重角色获得了教师的高度认可。</w:t>
      </w:r>
    </w:p>
    <w:p>
      <w:pPr>
        <w:snapToGrid w:val="0"/>
        <w:spacing w:line="580" w:lineRule="exact"/>
        <w:ind w:firstLine="56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3.多方凝聚发展力量。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更新组织机构，建立扁平组织，不断完善新型管理体系；通过“由下而上”、“由上而下”的制度重建，畅通教师主动参与学校管理的渠道，让广大教师成为学校管理的主人；拓展管理时空，通过“家委会”、“班委会”等自治组织，凝聚家长的力量，共同办好学校。</w:t>
      </w:r>
    </w:p>
    <w:p>
      <w:pPr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课程教学：立足发展实践变革，教师团队成长迅速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1.日常教研氛围浓厚。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能从不同层面获得学习资源，校级、学科组、年段组内不同信息的输送，丰富了教师的学习生活，学科组和教研组“双循环”研究管理新秩序正在建立。教师的应用意识较强，乐于将所学在自己的课堂进行实施，课堂上教师的理念、学生的学习方式呈现出较大的改变，抽听的10节优良率为100%。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2.特色课程逐渐融通。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数字化重建课堂教学的研究，将学校学习与生活紧密联系，使课堂内外、学校内外、现实与虚拟得到有机融合，开发了亲子共听、亲子共读、亲子共写、速算总动员、小天才、小达人等课程，取得了良好的效果。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3.教师培养机制多元。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学校开展丰富的师德教育活动，提高教师的育人意识和水平；二是以“新基础教育”研究为核心开展校本培训活动，“北郊讲台”、“北郊书院”、“北郊每日正能量”等平台为教师的发展提供了广阔的空间，提供了发展的可能。</w:t>
      </w:r>
    </w:p>
    <w:p>
      <w:pPr>
        <w:snapToGrid w:val="0"/>
        <w:spacing w:line="58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（三）学生工作：优化环境注重体验，学生活动充满活力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1.精心营造育人氛围。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小巧的校园里，随处可见的小盆栽和充满儿童气息的校园文化布置，使校园显得精致美丽，充满勃勃生机。丰富班级文化，系统开发利于学生自主体验与成长的时空阵地。创建班级QQ群，将学生在家庭、社会和学校生活的丰富性引入班级文化建设中，为学生营造丰富而又能相互沟通的生活世界。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2.整体策划系列活动。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完成了“学校学生活动”的初步整体策划，将岗位建设与班级常规评比整合，将学生活动与学科教学活动整合，开学季、毕业季、中午行、学科吉尼斯、年段奥斯卡等活动逐渐成为吸引孩子的品牌活动。</w:t>
      </w:r>
    </w:p>
    <w:p>
      <w:p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3.班主任队伍建设有效。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校以“五个一”工程全面落实班主任队伍建设，即每学期一个有效的专业培训系列，一个有针对性的班主任工作专题论坛，一个有影响力的班主任工作研究团队，一次有活力的班主任工作评比展示，一次优秀班主任评选，以此促进班主任老师职业境界和专业素养的提升。</w:t>
      </w:r>
    </w:p>
    <w:p>
      <w:pPr>
        <w:tabs>
          <w:tab w:val="left" w:pos="4120"/>
        </w:tabs>
        <w:snapToGrid w:val="0"/>
        <w:spacing w:line="580" w:lineRule="exact"/>
        <w:ind w:firstLine="641" w:firstLineChars="228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意见和建议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1.学校文化再提炼</w:t>
      </w:r>
      <w:r>
        <w:rPr>
          <w:rFonts w:hint="eastAsia" w:ascii="仿宋_GB2312" w:hAnsi="仿宋_GB2312" w:eastAsia="仿宋_GB2312" w:cs="仿宋_GB2312"/>
          <w:sz w:val="32"/>
          <w:szCs w:val="32"/>
        </w:rPr>
        <w:t>。学校在多年的办学实践中，形成了以“爱、民主、科学”为核心的学校文化。建议学校进一步总结办学经验，贴近时代，寻求更个性化的表达，更深入地挖掘发展资源，用文化的力量进一步推进学校的全面转型发展，提升学校办学品位。</w:t>
      </w:r>
    </w:p>
    <w:p>
      <w:pPr>
        <w:numPr>
          <w:ilvl w:val="0"/>
          <w:numId w:val="1"/>
        </w:num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课程建设再优化。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学校新项目的引进或研究还需要做整合，如“数字化校园”和“新基础教育”研究如何整合融通，让老师们真切地感受到实践变革带来的成长，让每位教师能跟上学校发展的步伐，感受职业幸福感。</w:t>
      </w:r>
    </w:p>
    <w:p>
      <w:pPr>
        <w:numPr>
          <w:ilvl w:val="0"/>
          <w:numId w:val="1"/>
        </w:numPr>
        <w:snapToGrid w:val="0"/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教师发展再提速。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应积极创造条件满足不同年龄、不同层次教师的发展需求，提供发展平台和帮助，使师资队伍底线提升、群体提高、骨干涌现。校本研修中，突出“理念——行动”的路径研究，让每一位教师在真切的研讨中，逐渐将理念落到实践，化为行动，在理念与实践的双向滋养中得到加速发展。</w:t>
      </w:r>
    </w:p>
    <w:p>
      <w:pPr>
        <w:snapToGrid w:val="0"/>
        <w:spacing w:line="58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snapToGrid w:val="0"/>
        <w:spacing w:line="58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天宁区人民政府教育督导室</w:t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2015年1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750069">
    <w:nsid w:val="5678B075"/>
    <w:multiLevelType w:val="singleLevel"/>
    <w:tmpl w:val="5678B075"/>
    <w:lvl w:ilvl="0" w:tentative="1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45075006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81"/>
    <w:rsid w:val="0001162A"/>
    <w:rsid w:val="0012075E"/>
    <w:rsid w:val="001406EE"/>
    <w:rsid w:val="002F146D"/>
    <w:rsid w:val="003D15C6"/>
    <w:rsid w:val="00464273"/>
    <w:rsid w:val="0054204F"/>
    <w:rsid w:val="006127AC"/>
    <w:rsid w:val="006B2259"/>
    <w:rsid w:val="00811928"/>
    <w:rsid w:val="008D42B1"/>
    <w:rsid w:val="00936EBD"/>
    <w:rsid w:val="009439AF"/>
    <w:rsid w:val="00A676CA"/>
    <w:rsid w:val="00AD5B81"/>
    <w:rsid w:val="00B26DC4"/>
    <w:rsid w:val="00BD6DE0"/>
    <w:rsid w:val="00C9669B"/>
    <w:rsid w:val="00E5192B"/>
    <w:rsid w:val="00F511F9"/>
    <w:rsid w:val="116312DD"/>
    <w:rsid w:val="45C65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2027</Characters>
  <Lines>16</Lines>
  <Paragraphs>4</Paragraphs>
  <ScaleCrop>false</ScaleCrop>
  <LinksUpToDate>false</LinksUpToDate>
  <CharactersWithSpaces>2378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2015-10-28T01:47:00Z</dcterms:created>
  <dc:creator>dz</dc:creator>
  <cp:lastModifiedBy>Administrator</cp:lastModifiedBy>
  <dcterms:modified xsi:type="dcterms:W3CDTF">2015-12-22T05:52:43Z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