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常州市北环路小学教育信息化工作总结（</w:t>
      </w:r>
      <w:r>
        <w:rPr>
          <w:rFonts w:hint="eastAsia" w:ascii="黑体" w:hAnsi="黑体" w:eastAsia="黑体" w:cs="黑体"/>
          <w:sz w:val="32"/>
          <w:szCs w:val="32"/>
          <w:lang w:val="en-US" w:eastAsia="zh-CN"/>
        </w:rPr>
        <w:t>2017.1</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eastAsia="zh-CN"/>
        </w:rPr>
      </w:pPr>
      <w:r>
        <w:rPr>
          <w:rFonts w:hint="eastAsia"/>
          <w:sz w:val="24"/>
          <w:szCs w:val="24"/>
          <w:lang w:eastAsia="zh-CN"/>
        </w:rPr>
        <w:t>本学期我校在王自欣校长和张欣副校长的带领下，学校的教育信息化工作继续向前推进，取得了较好较快的发展。尤其在数字化学习方面，始终走在全国的前列。和国内多所学校交流时，都得到了同行们的肯定。下面我就本校本学期以来的教育信息化工作做一个简单的总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eastAsia="zh-CN"/>
        </w:rPr>
      </w:pPr>
      <w:r>
        <w:rPr>
          <w:rFonts w:hint="eastAsia"/>
          <w:sz w:val="24"/>
          <w:szCs w:val="24"/>
          <w:lang w:eastAsia="zh-CN"/>
        </w:rPr>
        <w:t>首先，我校的数字化学习活动开展能力更扎实。互联网技术与学科融合，它打破了学习的时空界限，使课前、课中、课后的学习融为一体。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eastAsia="zh-CN"/>
        </w:rPr>
      </w:pPr>
      <w:r>
        <w:rPr>
          <w:rFonts w:hint="eastAsia"/>
          <w:sz w:val="24"/>
          <w:szCs w:val="24"/>
          <w:lang w:eastAsia="zh-CN"/>
        </w:rPr>
        <w:t>课前，教师根据教材，抛出预学要求。学生通过网络平台自主学习，将学习成果上传公共资源库。学生可以及时了解其他同学的预学情况，能及时发现学习中的问题。教师可以提前了解学生预学情况，来设计学习活动，这样提升了课堂学习的起点，做到以学施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eastAsia="zh-CN"/>
        </w:rPr>
      </w:pPr>
      <w:r>
        <w:rPr>
          <w:rFonts w:hint="eastAsia"/>
          <w:sz w:val="24"/>
          <w:szCs w:val="24"/>
          <w:lang w:eastAsia="zh-CN"/>
        </w:rPr>
        <w:t>课中，学生根据老师提供的围绕课标及学习内容设计的开放性的核心问题，开展自主学习，形成自己的观点。然后再进行围绕核心问题的小组合作学习，这样形成小组意见，上传平台的讨论版。全体同学进讨论版就各组上传意见，开展进一步学习，可以对各组意见进行点赞，也可以形成自己新的意见上传。最后环节，根据同学点赞情况及学习意见，在全班抽一个组在班内进行大组交流，教师进行点评提升。这样提升了学生思维的深度和广度，培养了学生发现问题、解决问题的高阶思维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eastAsia="zh-CN"/>
        </w:rPr>
      </w:pPr>
      <w:r>
        <w:rPr>
          <w:rFonts w:hint="eastAsia"/>
          <w:sz w:val="24"/>
          <w:szCs w:val="24"/>
          <w:lang w:eastAsia="zh-CN"/>
        </w:rPr>
        <w:t>课后，学生走出课堂，并不是学习的结束。学生们可以根据学习内容或者学习兴趣继续进行课堂学习的延伸。，这样使得学习更深入。同学们也可以课后衍生学习，对相关的知识拓展性地进行学习，使得学习更丰满，这样激发了学生探究的欲望，提升了学生的学习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eastAsia="zh-CN"/>
        </w:rPr>
      </w:pPr>
      <w:r>
        <w:rPr>
          <w:rFonts w:hint="eastAsia"/>
          <w:sz w:val="24"/>
          <w:szCs w:val="24"/>
          <w:lang w:eastAsia="zh-CN"/>
        </w:rPr>
        <w:t>而且本学期在张欣副校长的努力下，我校的乾景数字化平台陆续推出了校园广播系统、北环课务系统、新版成长档案袋，并进一步完善了线上学习系统的讨论版、评测系统和数字投影系统的功能，使我校的信息化水平再上了一个台阶，正朝着校园数字化全面覆盖的方面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eastAsia="zh-CN"/>
        </w:rPr>
      </w:pPr>
      <w:r>
        <w:rPr>
          <w:rFonts w:hint="eastAsia"/>
          <w:sz w:val="24"/>
          <w:szCs w:val="24"/>
          <w:lang w:eastAsia="zh-CN"/>
        </w:rPr>
        <w:t>其次，我校的教育信息化在全国范围的影响力又得到了拓展。从去年年初到年末为止，我校已经迎接了多批来自全国各地的教育信息化观摩团的考察，另外也开展了多次与外校的数字化学习交流活动。尤其是本学期，这方面的活动频繁。例如去年10月28日，我校参与了在上海普陀区举办的“构建有效E课堂”活动，刘娇老师在活动中开展了基于乾景数字化平台的《周长是多少？》展示课，获得好评。去年11月23日，我校还承办了互联网+时代课堂思品课堂范式研究活动，活动开展得非常成功。并且我校还在11月28日和12月2日迎来了两批次教育信息化代表团的考察，分别是浙江桐乡市校长数字化学习考察团和常熟市校长教育信息化考察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sz w:val="24"/>
          <w:szCs w:val="24"/>
          <w:lang w:eastAsia="zh-CN"/>
        </w:rPr>
      </w:pPr>
      <w:r>
        <w:rPr>
          <w:rFonts w:hint="eastAsia"/>
          <w:sz w:val="24"/>
          <w:szCs w:val="24"/>
          <w:lang w:eastAsia="zh-CN"/>
        </w:rPr>
        <w:t>这些活动的开展和代表团的考察，表明了我校的教育信息化水平在全国范围内已经达到了一个很高的水平，得到了同行和领导的肯定，使我校在这方面的影响力在全国范围内得到了很大的拓展。相信今年，我校在“互联网技术与学科融合”的道路上会越走越顺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kern w:val="0"/>
          <w:sz w:val="24"/>
          <w:lang w:eastAsia="zh-CN"/>
        </w:rPr>
      </w:pPr>
      <w:r>
        <w:rPr>
          <w:rFonts w:hint="eastAsia"/>
          <w:sz w:val="24"/>
          <w:szCs w:val="24"/>
          <w:lang w:eastAsia="zh-CN"/>
        </w:rPr>
        <w:t>另外，我校的数字化学习在课题的理论指导下，理论研究水平又上新台阶。本学期我校的数字化学习又上马了两项新课题。一项是去年11月27日，我校申报的全国教育信息规划课题《智慧课堂环境下常态化互动教学研究》获立项，并开题；另一项是由我校顾燕茹和沙可老师领衔的</w:t>
      </w:r>
      <w:r>
        <w:rPr>
          <w:rFonts w:hint="eastAsia" w:ascii="宋体" w:hAnsi="宋体" w:eastAsia="宋体" w:cs="宋体"/>
          <w:color w:val="000000"/>
          <w:kern w:val="0"/>
          <w:sz w:val="24"/>
        </w:rPr>
        <w:t>市十三五规划课题</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数字化环境下小学语文深度学习的实践研究</w:t>
      </w:r>
      <w:r>
        <w:rPr>
          <w:rFonts w:hint="eastAsia" w:ascii="宋体" w:hAnsi="宋体" w:eastAsia="宋体" w:cs="宋体"/>
          <w:color w:val="000000"/>
          <w:kern w:val="0"/>
          <w:sz w:val="24"/>
          <w:lang w:eastAsia="zh-CN"/>
        </w:rPr>
        <w:t>》获得开题。此外还有多个数字化学习研究课题通过了中期评估。就在学校课题研究的指导下，老师们的论文撰写全面开花。例如我校王娴老师的文章《新课程背景下小学课堂纪律有效管理策略的研究》在上海市教科院普教所论文评比中获得三等奖；恽亚青老师的文章《技术重建学习》在天宁区“教海探航”评比中获得一等奖；沙可老师的文章《融通课内外，连接你我他——信息技术支持下的语文深度学习的研究》在天宁区教师培训中心论文评比中获奖等等。这表明我校的数字化学习不仅在实践方面取得了大发展，而且在理论研究方面同样成绩卓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最后，再回到学校信息技术方面。同样在数字化学习的影响下，本校的信息技术紧跟潮流。除了加强数字化学习的培训工作、提高学校数字化学习后勤保障水平以外，学校信息技术教研组也积极开展本学科的数字化学习展示课，将学科在信息化方面的优势充分表现出来，同样也是给其他术科提供上课的模板，带动他们一起开展数字化学习课程。另外，学校的信息技术教研组成员也加入到学校的数字化研究课题中，为学校的信息化理论研究工作作出贡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新的一年已经到来，学校的教育信息化工作在以数字化学习为标杆的领导下，将继续大踏步的向前发展。今年我校的全面数字化工作将有一个大的质的飞跃，除了无线网络建设的更加科学规范以外，校园数字化平台将在更多功能的支持下，变得更加完善，为学校的各项工作提供便利。我校的教育信息化工作一定在新年当中，在体现以人为本的基础上，</w:t>
      </w:r>
      <w:bookmarkStart w:id="0" w:name="_GoBack"/>
      <w:bookmarkEnd w:id="0"/>
      <w:r>
        <w:rPr>
          <w:rFonts w:hint="eastAsia" w:ascii="宋体" w:hAnsi="宋体" w:eastAsia="宋体" w:cs="宋体"/>
          <w:color w:val="000000"/>
          <w:kern w:val="0"/>
          <w:sz w:val="24"/>
          <w:lang w:eastAsia="zh-CN"/>
        </w:rPr>
        <w:t>取得更多更瞩目的成绩。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等线">
    <w:altName w:val="宋体"/>
    <w:panose1 w:val="00000000000000000000"/>
    <w:charset w:val="86"/>
    <w:family w:val="roman"/>
    <w:pitch w:val="default"/>
    <w:sig w:usb0="00000000" w:usb1="00000000" w:usb2="00000000" w:usb3="00000000" w:csb0="00000000" w:csb1="00000000"/>
  </w:font>
  <w:font w:name="等线 Light">
    <w:altName w:val="宋体"/>
    <w:panose1 w:val="00000000000000000000"/>
    <w:charset w:val="86"/>
    <w:family w:val="roman"/>
    <w:pitch w:val="default"/>
    <w:sig w:usb0="00000000" w:usb1="00000000" w:usb2="00000000" w:usb3="00000000" w:csb0="00000000" w:csb1="00000000"/>
  </w:font>
  <w:font w:name="等线">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22C1A"/>
    <w:rsid w:val="0030401A"/>
    <w:rsid w:val="07043E17"/>
    <w:rsid w:val="14B01C5B"/>
    <w:rsid w:val="14EF5936"/>
    <w:rsid w:val="16622C1A"/>
    <w:rsid w:val="17157D5C"/>
    <w:rsid w:val="190E0854"/>
    <w:rsid w:val="1BE354B4"/>
    <w:rsid w:val="1EC57260"/>
    <w:rsid w:val="1EFC64DA"/>
    <w:rsid w:val="1F0505EC"/>
    <w:rsid w:val="1F1F5DED"/>
    <w:rsid w:val="20F05DA6"/>
    <w:rsid w:val="21E7413F"/>
    <w:rsid w:val="22E01559"/>
    <w:rsid w:val="25A87DDF"/>
    <w:rsid w:val="27174C44"/>
    <w:rsid w:val="2829034C"/>
    <w:rsid w:val="37C40FC3"/>
    <w:rsid w:val="3DC52062"/>
    <w:rsid w:val="3E1A1134"/>
    <w:rsid w:val="40E6194D"/>
    <w:rsid w:val="44E65774"/>
    <w:rsid w:val="476C4930"/>
    <w:rsid w:val="484742B3"/>
    <w:rsid w:val="4CF653CC"/>
    <w:rsid w:val="4EE51E28"/>
    <w:rsid w:val="527F6E57"/>
    <w:rsid w:val="55F1693B"/>
    <w:rsid w:val="568B3DE5"/>
    <w:rsid w:val="5AAF31D3"/>
    <w:rsid w:val="60F85660"/>
    <w:rsid w:val="634A0F47"/>
    <w:rsid w:val="67D9109D"/>
    <w:rsid w:val="69447A94"/>
    <w:rsid w:val="6A43539B"/>
    <w:rsid w:val="6B914F9A"/>
    <w:rsid w:val="706C4163"/>
    <w:rsid w:val="71435262"/>
    <w:rsid w:val="730B767B"/>
    <w:rsid w:val="7EAD05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2017-01-03T00:03:00Z</dcterms:created>
  <dc:creator>a</dc:creator>
  <cp:lastModifiedBy>a</cp:lastModifiedBy>
  <dcterms:modified xsi:type="dcterms:W3CDTF">2017-01-03T01:20:33Z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