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2D3" w:rsidRPr="00AE08B3" w:rsidRDefault="00405135" w:rsidP="00405135">
      <w:pPr>
        <w:jc w:val="center"/>
        <w:rPr>
          <w:rFonts w:asciiTheme="majorEastAsia" w:eastAsiaTheme="majorEastAsia" w:hAnsiTheme="majorEastAsia"/>
          <w:b/>
          <w:sz w:val="32"/>
          <w:szCs w:val="32"/>
        </w:rPr>
      </w:pPr>
      <w:r w:rsidRPr="00AE08B3">
        <w:rPr>
          <w:rFonts w:asciiTheme="majorEastAsia" w:eastAsiaTheme="majorEastAsia" w:hAnsiTheme="majorEastAsia"/>
          <w:b/>
          <w:sz w:val="32"/>
          <w:szCs w:val="32"/>
        </w:rPr>
        <w:t>关于开展全区民办教育培训机构专项整治行动的通知</w:t>
      </w:r>
    </w:p>
    <w:p w:rsidR="00405135" w:rsidRPr="00405135" w:rsidRDefault="00405135" w:rsidP="00405135">
      <w:pPr>
        <w:spacing w:after="0"/>
        <w:rPr>
          <w:rFonts w:asciiTheme="majorEastAsia" w:eastAsiaTheme="majorEastAsia" w:hAnsiTheme="majorEastAsia"/>
          <w:sz w:val="28"/>
          <w:szCs w:val="28"/>
        </w:rPr>
      </w:pPr>
      <w:r w:rsidRPr="00405135">
        <w:rPr>
          <w:rFonts w:asciiTheme="majorEastAsia" w:eastAsiaTheme="majorEastAsia" w:hAnsiTheme="majorEastAsia" w:hint="eastAsia"/>
          <w:sz w:val="28"/>
          <w:szCs w:val="28"/>
        </w:rPr>
        <w:t>局属各中小学、社会非学历培训机构：</w:t>
      </w:r>
    </w:p>
    <w:p w:rsidR="00405135" w:rsidRPr="00405135" w:rsidRDefault="00405135" w:rsidP="00405135">
      <w:pPr>
        <w:adjustRightInd/>
        <w:snapToGrid/>
        <w:spacing w:after="0"/>
        <w:ind w:firstLine="480"/>
        <w:rPr>
          <w:rFonts w:asciiTheme="majorEastAsia" w:eastAsiaTheme="majorEastAsia" w:hAnsiTheme="majorEastAsia"/>
          <w:sz w:val="28"/>
          <w:szCs w:val="28"/>
        </w:rPr>
      </w:pPr>
      <w:r w:rsidRPr="00405135">
        <w:rPr>
          <w:rFonts w:asciiTheme="majorEastAsia" w:eastAsiaTheme="majorEastAsia" w:hAnsiTheme="majorEastAsia" w:hint="eastAsia"/>
          <w:sz w:val="28"/>
          <w:szCs w:val="28"/>
        </w:rPr>
        <w:tab/>
        <w:t>为贯彻《中华人民共和国民办教育促进法》《市政府关于统筹推进城乡义务教育一体化促进优质均衡发展的实施意见》（常政发〔2017〕51号）《关于开展全市教育培训市场专项整治行动的通知》（常教终〔2017〕7号）等法律和文件要求，</w:t>
      </w:r>
      <w:r w:rsidRPr="00405135">
        <w:rPr>
          <w:rFonts w:asciiTheme="majorEastAsia" w:eastAsiaTheme="majorEastAsia" w:hAnsiTheme="majorEastAsia"/>
          <w:sz w:val="28"/>
          <w:szCs w:val="28"/>
        </w:rPr>
        <w:t>依法</w:t>
      </w:r>
      <w:r w:rsidRPr="00405135">
        <w:rPr>
          <w:rFonts w:asciiTheme="majorEastAsia" w:eastAsiaTheme="majorEastAsia" w:hAnsiTheme="majorEastAsia" w:hint="eastAsia"/>
          <w:sz w:val="28"/>
          <w:szCs w:val="28"/>
        </w:rPr>
        <w:t>保障</w:t>
      </w:r>
      <w:r w:rsidRPr="00405135">
        <w:rPr>
          <w:rFonts w:asciiTheme="majorEastAsia" w:eastAsiaTheme="majorEastAsia" w:hAnsiTheme="majorEastAsia"/>
          <w:sz w:val="28"/>
          <w:szCs w:val="28"/>
        </w:rPr>
        <w:t>民办教育培训机构、教师和学生的合法权益</w:t>
      </w:r>
      <w:r w:rsidRPr="00405135">
        <w:rPr>
          <w:rFonts w:asciiTheme="majorEastAsia" w:eastAsiaTheme="majorEastAsia" w:hAnsiTheme="majorEastAsia" w:hint="eastAsia"/>
          <w:sz w:val="28"/>
          <w:szCs w:val="28"/>
        </w:rPr>
        <w:t>，切实解决当前社会培训中存在的问题</w:t>
      </w:r>
      <w:r w:rsidRPr="00405135">
        <w:rPr>
          <w:rFonts w:asciiTheme="majorEastAsia" w:eastAsiaTheme="majorEastAsia" w:hAnsiTheme="majorEastAsia"/>
          <w:sz w:val="28"/>
          <w:szCs w:val="28"/>
        </w:rPr>
        <w:t>，维护社会和谐稳定，经研究，决定开展民办教育培训机构专项整治行动。现将有关事项通知如下：</w:t>
      </w:r>
    </w:p>
    <w:p w:rsidR="00405135" w:rsidRPr="00405135" w:rsidRDefault="00405135" w:rsidP="00405135">
      <w:pPr>
        <w:adjustRightInd/>
        <w:snapToGrid/>
        <w:spacing w:after="0" w:line="560" w:lineRule="atLeast"/>
        <w:ind w:firstLine="480"/>
        <w:rPr>
          <w:rFonts w:asciiTheme="majorEastAsia" w:eastAsiaTheme="majorEastAsia" w:hAnsiTheme="majorEastAsia" w:cs="宋体"/>
          <w:color w:val="000000"/>
          <w:sz w:val="28"/>
          <w:szCs w:val="28"/>
        </w:rPr>
      </w:pPr>
      <w:r w:rsidRPr="00405135">
        <w:rPr>
          <w:rFonts w:asciiTheme="majorEastAsia" w:eastAsiaTheme="majorEastAsia" w:hAnsiTheme="majorEastAsia" w:cs="宋体"/>
          <w:color w:val="000000"/>
          <w:sz w:val="28"/>
          <w:szCs w:val="28"/>
        </w:rPr>
        <w:t>一、整治目标</w:t>
      </w:r>
    </w:p>
    <w:p w:rsidR="00405135" w:rsidRPr="00405135" w:rsidRDefault="00405135" w:rsidP="00405135">
      <w:pPr>
        <w:adjustRightInd/>
        <w:snapToGrid/>
        <w:spacing w:after="0"/>
        <w:ind w:firstLine="480"/>
        <w:rPr>
          <w:rFonts w:asciiTheme="majorEastAsia" w:eastAsiaTheme="majorEastAsia" w:hAnsiTheme="majorEastAsia" w:cs="宋体"/>
          <w:color w:val="000000"/>
          <w:sz w:val="28"/>
          <w:szCs w:val="28"/>
        </w:rPr>
      </w:pPr>
      <w:r w:rsidRPr="00405135">
        <w:rPr>
          <w:rFonts w:asciiTheme="majorEastAsia" w:eastAsiaTheme="majorEastAsia" w:hAnsiTheme="majorEastAsia"/>
          <w:sz w:val="28"/>
          <w:szCs w:val="28"/>
        </w:rPr>
        <w:t>根据“谁发证、谁管理、谁负责”的原则，</w:t>
      </w:r>
      <w:r w:rsidRPr="00405135">
        <w:rPr>
          <w:rFonts w:asciiTheme="majorEastAsia" w:eastAsiaTheme="majorEastAsia" w:hAnsiTheme="majorEastAsia" w:cs="宋体"/>
          <w:color w:val="000000"/>
          <w:sz w:val="28"/>
          <w:szCs w:val="28"/>
        </w:rPr>
        <w:t>通过在全区范围内对民办教育培训机构专项整治行动，重点打击培训机构违法违规办学行为，强化举办者依法办学、安全办学意识，广泛宣传民办教育有关政策法规，促进我区民办教育培训机构健康有序发展。</w:t>
      </w:r>
    </w:p>
    <w:p w:rsidR="00405135" w:rsidRPr="00405135" w:rsidRDefault="00405135" w:rsidP="00405135">
      <w:pPr>
        <w:adjustRightInd/>
        <w:snapToGrid/>
        <w:spacing w:after="0" w:line="560" w:lineRule="atLeast"/>
        <w:ind w:firstLine="480"/>
        <w:rPr>
          <w:rFonts w:asciiTheme="majorEastAsia" w:eastAsiaTheme="majorEastAsia" w:hAnsiTheme="majorEastAsia" w:cs="宋体"/>
          <w:color w:val="000000"/>
          <w:sz w:val="28"/>
          <w:szCs w:val="28"/>
        </w:rPr>
      </w:pPr>
      <w:r w:rsidRPr="00405135">
        <w:rPr>
          <w:rFonts w:asciiTheme="majorEastAsia" w:eastAsiaTheme="majorEastAsia" w:hAnsiTheme="majorEastAsia" w:cs="宋体"/>
          <w:color w:val="000000"/>
          <w:sz w:val="28"/>
          <w:szCs w:val="28"/>
        </w:rPr>
        <w:t>二、整治范围</w:t>
      </w:r>
    </w:p>
    <w:p w:rsidR="00405135" w:rsidRPr="00405135" w:rsidRDefault="00405135" w:rsidP="00405135">
      <w:pPr>
        <w:adjustRightInd/>
        <w:snapToGrid/>
        <w:spacing w:after="0" w:line="560" w:lineRule="atLeast"/>
        <w:ind w:firstLine="480"/>
        <w:rPr>
          <w:rFonts w:asciiTheme="majorEastAsia" w:eastAsiaTheme="majorEastAsia" w:hAnsiTheme="majorEastAsia" w:cs="宋体"/>
          <w:color w:val="000000"/>
          <w:sz w:val="28"/>
          <w:szCs w:val="28"/>
        </w:rPr>
      </w:pPr>
      <w:r w:rsidRPr="00405135">
        <w:rPr>
          <w:rFonts w:asciiTheme="majorEastAsia" w:eastAsiaTheme="majorEastAsia" w:hAnsiTheme="majorEastAsia" w:cs="宋体"/>
          <w:color w:val="000000"/>
          <w:sz w:val="28"/>
          <w:szCs w:val="28"/>
        </w:rPr>
        <w:t>此次专项整治行动的范围为全区已取得《民办学校办学许可证》的民办教育培训机构。重点整治办学行为、聘用师资、教学设施、消防和交通安全、食品卫生等方面存在的安全隐患。</w:t>
      </w:r>
    </w:p>
    <w:p w:rsidR="00405135" w:rsidRPr="00405135" w:rsidRDefault="00405135" w:rsidP="00405135">
      <w:pPr>
        <w:adjustRightInd/>
        <w:snapToGrid/>
        <w:spacing w:after="0" w:line="560" w:lineRule="atLeast"/>
        <w:ind w:firstLine="480"/>
        <w:rPr>
          <w:rFonts w:asciiTheme="majorEastAsia" w:eastAsiaTheme="majorEastAsia" w:hAnsiTheme="majorEastAsia" w:cs="宋体"/>
          <w:color w:val="000000"/>
          <w:sz w:val="28"/>
          <w:szCs w:val="28"/>
        </w:rPr>
      </w:pPr>
      <w:r w:rsidRPr="00405135">
        <w:rPr>
          <w:rFonts w:asciiTheme="majorEastAsia" w:eastAsiaTheme="majorEastAsia" w:hAnsiTheme="majorEastAsia" w:cs="宋体"/>
          <w:color w:val="000000"/>
          <w:sz w:val="28"/>
          <w:szCs w:val="28"/>
        </w:rPr>
        <w:t xml:space="preserve">三、整治内容 </w:t>
      </w:r>
    </w:p>
    <w:p w:rsidR="00405135" w:rsidRPr="00405135" w:rsidRDefault="00405135" w:rsidP="00405135">
      <w:pPr>
        <w:adjustRightInd/>
        <w:snapToGrid/>
        <w:spacing w:after="0" w:line="560" w:lineRule="atLeast"/>
        <w:ind w:firstLine="480"/>
        <w:rPr>
          <w:rFonts w:asciiTheme="majorEastAsia" w:eastAsiaTheme="majorEastAsia" w:hAnsiTheme="majorEastAsia" w:cs="宋体"/>
          <w:color w:val="000000"/>
          <w:sz w:val="28"/>
          <w:szCs w:val="28"/>
        </w:rPr>
      </w:pPr>
      <w:r w:rsidRPr="00405135">
        <w:rPr>
          <w:rFonts w:asciiTheme="majorEastAsia" w:eastAsiaTheme="majorEastAsia" w:hAnsiTheme="majorEastAsia" w:cs="宋体" w:hint="eastAsia"/>
          <w:color w:val="000000"/>
          <w:sz w:val="28"/>
          <w:szCs w:val="28"/>
        </w:rPr>
        <w:t>1.是否有存在违规办学行为，如超出许可范围开展培训、违规举办学科类竞赛及各类文化课学科培训、发布虚假广告等违规办学行为。</w:t>
      </w:r>
    </w:p>
    <w:p w:rsidR="00405135" w:rsidRPr="00405135" w:rsidRDefault="00405135" w:rsidP="00405135">
      <w:pPr>
        <w:adjustRightInd/>
        <w:snapToGrid/>
        <w:spacing w:after="0" w:line="560" w:lineRule="atLeast"/>
        <w:ind w:firstLine="480"/>
        <w:rPr>
          <w:rFonts w:asciiTheme="majorEastAsia" w:eastAsiaTheme="majorEastAsia" w:hAnsiTheme="majorEastAsia" w:cs="宋体"/>
          <w:color w:val="000000"/>
          <w:sz w:val="28"/>
          <w:szCs w:val="28"/>
        </w:rPr>
      </w:pPr>
      <w:r w:rsidRPr="00405135">
        <w:rPr>
          <w:rFonts w:asciiTheme="majorEastAsia" w:eastAsiaTheme="majorEastAsia" w:hAnsiTheme="majorEastAsia" w:cs="宋体" w:hint="eastAsia"/>
          <w:color w:val="000000"/>
          <w:sz w:val="28"/>
          <w:szCs w:val="28"/>
        </w:rPr>
        <w:t>2.严肃查处和整顿在职中小学教师在教育培训机构进行有偿补课的行为。</w:t>
      </w:r>
    </w:p>
    <w:p w:rsidR="00405135" w:rsidRPr="00405135" w:rsidRDefault="00405135" w:rsidP="00405135">
      <w:pPr>
        <w:adjustRightInd/>
        <w:snapToGrid/>
        <w:spacing w:after="0" w:line="560" w:lineRule="atLeast"/>
        <w:ind w:firstLine="480"/>
        <w:rPr>
          <w:rFonts w:asciiTheme="majorEastAsia" w:eastAsiaTheme="majorEastAsia" w:hAnsiTheme="majorEastAsia" w:cs="宋体"/>
          <w:color w:val="000000"/>
          <w:sz w:val="28"/>
          <w:szCs w:val="28"/>
        </w:rPr>
      </w:pPr>
      <w:r w:rsidRPr="00405135">
        <w:rPr>
          <w:rFonts w:asciiTheme="majorEastAsia" w:eastAsiaTheme="majorEastAsia" w:hAnsiTheme="majorEastAsia" w:cs="宋体" w:hint="eastAsia"/>
          <w:color w:val="000000"/>
          <w:sz w:val="28"/>
          <w:szCs w:val="28"/>
        </w:rPr>
        <w:lastRenderedPageBreak/>
        <w:t>3</w:t>
      </w:r>
      <w:r w:rsidRPr="00405135">
        <w:rPr>
          <w:rFonts w:asciiTheme="majorEastAsia" w:eastAsiaTheme="majorEastAsia" w:hAnsiTheme="majorEastAsia" w:cs="宋体"/>
          <w:color w:val="000000"/>
          <w:sz w:val="28"/>
          <w:szCs w:val="28"/>
        </w:rPr>
        <w:t>.校舍是否存在安全隐患，出租房屋是否有到当地行政部门进行租赁申报或备案。</w:t>
      </w:r>
    </w:p>
    <w:p w:rsidR="00405135" w:rsidRPr="00405135" w:rsidRDefault="00405135" w:rsidP="00405135">
      <w:pPr>
        <w:adjustRightInd/>
        <w:snapToGrid/>
        <w:spacing w:after="0" w:line="560" w:lineRule="atLeast"/>
        <w:ind w:firstLine="480"/>
        <w:rPr>
          <w:rFonts w:asciiTheme="majorEastAsia" w:eastAsiaTheme="majorEastAsia" w:hAnsiTheme="majorEastAsia" w:cs="宋体"/>
          <w:color w:val="000000"/>
          <w:sz w:val="28"/>
          <w:szCs w:val="28"/>
        </w:rPr>
      </w:pPr>
      <w:r w:rsidRPr="00405135">
        <w:rPr>
          <w:rFonts w:asciiTheme="majorEastAsia" w:eastAsiaTheme="majorEastAsia" w:hAnsiTheme="majorEastAsia" w:cs="宋体" w:hint="eastAsia"/>
          <w:color w:val="000000"/>
          <w:sz w:val="28"/>
          <w:szCs w:val="28"/>
        </w:rPr>
        <w:t>4</w:t>
      </w:r>
      <w:r w:rsidRPr="00405135">
        <w:rPr>
          <w:rFonts w:asciiTheme="majorEastAsia" w:eastAsiaTheme="majorEastAsia" w:hAnsiTheme="majorEastAsia" w:cs="宋体"/>
          <w:color w:val="000000"/>
          <w:sz w:val="28"/>
          <w:szCs w:val="28"/>
        </w:rPr>
        <w:t>.教学用房的门厅走廊楼梯等安全通道和出口是否畅通。疏散标志、电器线路、电器设备等安全性能是否良好。防火措施是否落实，消防器材设置是否合理、是否齐全、有效。</w:t>
      </w:r>
    </w:p>
    <w:p w:rsidR="00405135" w:rsidRPr="00405135" w:rsidRDefault="00405135" w:rsidP="00405135">
      <w:pPr>
        <w:adjustRightInd/>
        <w:snapToGrid/>
        <w:spacing w:after="0" w:line="560" w:lineRule="atLeast"/>
        <w:ind w:firstLine="480"/>
        <w:rPr>
          <w:rFonts w:asciiTheme="majorEastAsia" w:eastAsiaTheme="majorEastAsia" w:hAnsiTheme="majorEastAsia" w:cs="宋体"/>
          <w:color w:val="000000"/>
          <w:sz w:val="28"/>
          <w:szCs w:val="28"/>
        </w:rPr>
      </w:pPr>
      <w:r w:rsidRPr="00405135">
        <w:rPr>
          <w:rFonts w:asciiTheme="majorEastAsia" w:eastAsiaTheme="majorEastAsia" w:hAnsiTheme="majorEastAsia" w:cs="宋体" w:hint="eastAsia"/>
          <w:color w:val="000000"/>
          <w:sz w:val="28"/>
          <w:szCs w:val="28"/>
        </w:rPr>
        <w:t>5</w:t>
      </w:r>
      <w:r w:rsidRPr="00405135">
        <w:rPr>
          <w:rFonts w:asciiTheme="majorEastAsia" w:eastAsiaTheme="majorEastAsia" w:hAnsiTheme="majorEastAsia" w:cs="宋体"/>
          <w:color w:val="000000"/>
          <w:sz w:val="28"/>
          <w:szCs w:val="28"/>
        </w:rPr>
        <w:t>.食堂是否卫生整洁并符合饮食标准。</w:t>
      </w:r>
    </w:p>
    <w:p w:rsidR="00405135" w:rsidRPr="00405135" w:rsidRDefault="00405135" w:rsidP="00405135">
      <w:pPr>
        <w:adjustRightInd/>
        <w:snapToGrid/>
        <w:spacing w:after="0" w:line="560" w:lineRule="atLeast"/>
        <w:ind w:firstLine="480"/>
        <w:rPr>
          <w:rFonts w:asciiTheme="majorEastAsia" w:eastAsiaTheme="majorEastAsia" w:hAnsiTheme="majorEastAsia" w:cs="宋体"/>
          <w:color w:val="000000"/>
          <w:sz w:val="28"/>
          <w:szCs w:val="28"/>
        </w:rPr>
      </w:pPr>
      <w:r w:rsidRPr="00405135">
        <w:rPr>
          <w:rFonts w:asciiTheme="majorEastAsia" w:eastAsiaTheme="majorEastAsia" w:hAnsiTheme="majorEastAsia" w:cs="宋体"/>
          <w:color w:val="000000"/>
          <w:sz w:val="28"/>
          <w:szCs w:val="28"/>
        </w:rPr>
        <w:t>6.是否存在非法接送车。</w:t>
      </w:r>
    </w:p>
    <w:p w:rsidR="00405135" w:rsidRPr="00405135" w:rsidRDefault="00405135" w:rsidP="00405135">
      <w:pPr>
        <w:adjustRightInd/>
        <w:snapToGrid/>
        <w:spacing w:after="0" w:line="560" w:lineRule="atLeast"/>
        <w:ind w:firstLine="480"/>
        <w:rPr>
          <w:rFonts w:asciiTheme="majorEastAsia" w:eastAsiaTheme="majorEastAsia" w:hAnsiTheme="majorEastAsia" w:cs="宋体"/>
          <w:color w:val="000000"/>
          <w:sz w:val="28"/>
          <w:szCs w:val="28"/>
        </w:rPr>
      </w:pPr>
      <w:r w:rsidRPr="00405135">
        <w:rPr>
          <w:rFonts w:asciiTheme="majorEastAsia" w:eastAsiaTheme="majorEastAsia" w:hAnsiTheme="majorEastAsia" w:cs="宋体"/>
          <w:color w:val="000000"/>
          <w:sz w:val="28"/>
          <w:szCs w:val="28"/>
        </w:rPr>
        <w:t>7.是否建立并落实学校安全责任制，有专人负责。</w:t>
      </w:r>
    </w:p>
    <w:p w:rsidR="00405135" w:rsidRPr="00405135" w:rsidRDefault="00405135" w:rsidP="00405135">
      <w:pPr>
        <w:adjustRightInd/>
        <w:snapToGrid/>
        <w:spacing w:after="0" w:line="560" w:lineRule="atLeast"/>
        <w:ind w:firstLine="480"/>
        <w:rPr>
          <w:rFonts w:asciiTheme="majorEastAsia" w:eastAsiaTheme="majorEastAsia" w:hAnsiTheme="majorEastAsia" w:cs="宋体"/>
          <w:color w:val="000000"/>
          <w:sz w:val="28"/>
          <w:szCs w:val="28"/>
        </w:rPr>
      </w:pPr>
      <w:r w:rsidRPr="00405135">
        <w:rPr>
          <w:rFonts w:asciiTheme="majorEastAsia" w:eastAsiaTheme="majorEastAsia" w:hAnsiTheme="majorEastAsia" w:cs="宋体"/>
          <w:color w:val="000000"/>
          <w:sz w:val="28"/>
          <w:szCs w:val="28"/>
        </w:rPr>
        <w:t>8.是否建立事故应急预案并组织过演练。</w:t>
      </w:r>
    </w:p>
    <w:p w:rsidR="00405135" w:rsidRPr="00405135" w:rsidRDefault="00405135" w:rsidP="00405135">
      <w:pPr>
        <w:adjustRightInd/>
        <w:snapToGrid/>
        <w:spacing w:after="0" w:line="560" w:lineRule="atLeast"/>
        <w:ind w:firstLine="480"/>
        <w:rPr>
          <w:rFonts w:asciiTheme="majorEastAsia" w:eastAsiaTheme="majorEastAsia" w:hAnsiTheme="majorEastAsia" w:cs="宋体"/>
          <w:color w:val="000000"/>
          <w:sz w:val="28"/>
          <w:szCs w:val="28"/>
        </w:rPr>
      </w:pPr>
      <w:r w:rsidRPr="00405135">
        <w:rPr>
          <w:rFonts w:asciiTheme="majorEastAsia" w:eastAsiaTheme="majorEastAsia" w:hAnsiTheme="majorEastAsia" w:cs="宋体"/>
          <w:color w:val="000000"/>
          <w:sz w:val="28"/>
          <w:szCs w:val="28"/>
        </w:rPr>
        <w:t>9.是否有其他涉及培训机构违规办学行为或存在安全隐患的情况等。</w:t>
      </w:r>
    </w:p>
    <w:p w:rsidR="00405135" w:rsidRPr="00405135" w:rsidRDefault="00405135" w:rsidP="00405135">
      <w:pPr>
        <w:spacing w:after="0"/>
        <w:ind w:firstLine="420"/>
        <w:rPr>
          <w:rFonts w:asciiTheme="majorEastAsia" w:eastAsiaTheme="majorEastAsia" w:hAnsiTheme="majorEastAsia"/>
          <w:sz w:val="28"/>
          <w:szCs w:val="28"/>
        </w:rPr>
      </w:pPr>
      <w:r w:rsidRPr="00405135">
        <w:rPr>
          <w:rFonts w:asciiTheme="majorEastAsia" w:eastAsiaTheme="majorEastAsia" w:hAnsiTheme="majorEastAsia" w:hint="eastAsia"/>
          <w:sz w:val="28"/>
          <w:szCs w:val="28"/>
        </w:rPr>
        <w:t>四、整治步骤</w:t>
      </w:r>
    </w:p>
    <w:p w:rsidR="00405135" w:rsidRPr="00405135" w:rsidRDefault="00405135" w:rsidP="00405135">
      <w:pPr>
        <w:adjustRightInd/>
        <w:snapToGrid/>
        <w:spacing w:after="0" w:line="560" w:lineRule="atLeast"/>
        <w:ind w:firstLine="480"/>
        <w:rPr>
          <w:rFonts w:asciiTheme="majorEastAsia" w:eastAsiaTheme="majorEastAsia" w:hAnsiTheme="majorEastAsia" w:cs="宋体"/>
          <w:color w:val="000000"/>
          <w:sz w:val="28"/>
          <w:szCs w:val="28"/>
        </w:rPr>
      </w:pPr>
      <w:r w:rsidRPr="00405135">
        <w:rPr>
          <w:rFonts w:asciiTheme="majorEastAsia" w:eastAsiaTheme="majorEastAsia" w:hAnsiTheme="majorEastAsia" w:cs="宋体" w:hint="eastAsia"/>
          <w:color w:val="000000"/>
          <w:sz w:val="28"/>
          <w:szCs w:val="28"/>
        </w:rPr>
        <w:t>1.自查自纠（2017年8月中旬）。各民办教育培训机构应针对整治内容进行全面排查，摸清梳理自身可能存在的不规范行为及安全隐患，并立即整改到位。</w:t>
      </w:r>
    </w:p>
    <w:p w:rsidR="00405135" w:rsidRPr="00405135" w:rsidRDefault="00405135" w:rsidP="00405135">
      <w:pPr>
        <w:adjustRightInd/>
        <w:snapToGrid/>
        <w:spacing w:after="0" w:line="560" w:lineRule="atLeast"/>
        <w:ind w:firstLine="480"/>
        <w:rPr>
          <w:rFonts w:asciiTheme="majorEastAsia" w:eastAsiaTheme="majorEastAsia" w:hAnsiTheme="majorEastAsia" w:cs="宋体"/>
          <w:color w:val="000000"/>
          <w:sz w:val="28"/>
          <w:szCs w:val="28"/>
        </w:rPr>
      </w:pPr>
      <w:r w:rsidRPr="00405135">
        <w:rPr>
          <w:rFonts w:asciiTheme="majorEastAsia" w:eastAsiaTheme="majorEastAsia" w:hAnsiTheme="majorEastAsia" w:cs="宋体" w:hint="eastAsia"/>
          <w:color w:val="000000"/>
          <w:sz w:val="28"/>
          <w:szCs w:val="28"/>
        </w:rPr>
        <w:t>2.集中整治（2017年8月下旬至9月底）。将在各机构自查自纠的基础上，针对集中整治过程中发现的问题，由相关部门下发行政处罚告知书、整改通知书，指导和督促相关机构限期整改。</w:t>
      </w:r>
    </w:p>
    <w:p w:rsidR="00405135" w:rsidRPr="00405135" w:rsidRDefault="00405135" w:rsidP="00405135">
      <w:pPr>
        <w:adjustRightInd/>
        <w:snapToGrid/>
        <w:spacing w:after="0" w:line="560" w:lineRule="atLeast"/>
        <w:ind w:firstLine="480"/>
        <w:rPr>
          <w:rFonts w:asciiTheme="majorEastAsia" w:eastAsiaTheme="majorEastAsia" w:hAnsiTheme="majorEastAsia" w:cs="宋体"/>
          <w:color w:val="000000"/>
          <w:sz w:val="28"/>
          <w:szCs w:val="28"/>
        </w:rPr>
      </w:pPr>
      <w:r w:rsidRPr="00405135">
        <w:rPr>
          <w:rFonts w:asciiTheme="majorEastAsia" w:eastAsiaTheme="majorEastAsia" w:hAnsiTheme="majorEastAsia" w:cs="宋体" w:hint="eastAsia"/>
          <w:color w:val="000000"/>
          <w:sz w:val="28"/>
          <w:szCs w:val="28"/>
        </w:rPr>
        <w:t>3.检查验收（2017年10月）。市教育、人社等部门将牵头组织开展整治情况抽查。</w:t>
      </w:r>
    </w:p>
    <w:p w:rsidR="00405135" w:rsidRPr="00405135" w:rsidRDefault="00405135" w:rsidP="00405135">
      <w:pPr>
        <w:spacing w:after="0"/>
        <w:ind w:firstLine="420"/>
        <w:rPr>
          <w:rFonts w:asciiTheme="majorEastAsia" w:eastAsiaTheme="majorEastAsia" w:hAnsiTheme="majorEastAsia"/>
          <w:sz w:val="28"/>
          <w:szCs w:val="28"/>
        </w:rPr>
      </w:pPr>
      <w:r w:rsidRPr="00405135">
        <w:rPr>
          <w:rFonts w:asciiTheme="majorEastAsia" w:eastAsiaTheme="majorEastAsia" w:hAnsiTheme="majorEastAsia" w:hint="eastAsia"/>
          <w:sz w:val="28"/>
          <w:szCs w:val="28"/>
        </w:rPr>
        <w:t>五、整治要求</w:t>
      </w:r>
    </w:p>
    <w:p w:rsidR="00405135" w:rsidRPr="00405135" w:rsidRDefault="00405135" w:rsidP="00405135">
      <w:pPr>
        <w:adjustRightInd/>
        <w:snapToGrid/>
        <w:spacing w:after="0" w:line="560" w:lineRule="atLeast"/>
        <w:ind w:firstLine="480"/>
        <w:rPr>
          <w:rFonts w:asciiTheme="majorEastAsia" w:eastAsiaTheme="majorEastAsia" w:hAnsiTheme="majorEastAsia" w:cs="宋体"/>
          <w:color w:val="000000"/>
          <w:sz w:val="28"/>
          <w:szCs w:val="28"/>
        </w:rPr>
      </w:pPr>
      <w:r w:rsidRPr="00405135">
        <w:rPr>
          <w:rFonts w:asciiTheme="majorEastAsia" w:eastAsiaTheme="majorEastAsia" w:hAnsiTheme="majorEastAsia" w:cs="宋体" w:hint="eastAsia"/>
          <w:color w:val="000000"/>
          <w:sz w:val="28"/>
          <w:szCs w:val="28"/>
        </w:rPr>
        <w:t>1.</w:t>
      </w:r>
      <w:r w:rsidRPr="00405135">
        <w:rPr>
          <w:rFonts w:asciiTheme="majorEastAsia" w:eastAsiaTheme="majorEastAsia" w:hAnsiTheme="majorEastAsia" w:cs="宋体"/>
          <w:color w:val="000000"/>
          <w:sz w:val="28"/>
          <w:szCs w:val="28"/>
        </w:rPr>
        <w:t xml:space="preserve"> 统一思想，高度重视。此次专项整治工作，事关我区民办教育事业的发展与稳定，必须高度重视，统一思想，切实提高对安全隐</w:t>
      </w:r>
      <w:r w:rsidRPr="00405135">
        <w:rPr>
          <w:rFonts w:asciiTheme="majorEastAsia" w:eastAsiaTheme="majorEastAsia" w:hAnsiTheme="majorEastAsia" w:cs="宋体"/>
          <w:color w:val="000000"/>
          <w:sz w:val="28"/>
          <w:szCs w:val="28"/>
        </w:rPr>
        <w:lastRenderedPageBreak/>
        <w:t>患的排查整治工作紧迫性和重要性的认识，把民办教育培训机构专项整治行动作为当前重要的工作来抓，集中精力，确保整治工作取得成效。</w:t>
      </w:r>
    </w:p>
    <w:p w:rsidR="00405135" w:rsidRPr="00405135" w:rsidRDefault="00405135" w:rsidP="00405135">
      <w:pPr>
        <w:adjustRightInd/>
        <w:snapToGrid/>
        <w:spacing w:after="0" w:line="560" w:lineRule="atLeast"/>
        <w:ind w:firstLine="480"/>
        <w:rPr>
          <w:rFonts w:asciiTheme="majorEastAsia" w:eastAsiaTheme="majorEastAsia" w:hAnsiTheme="majorEastAsia" w:cs="宋体"/>
          <w:color w:val="000000"/>
          <w:sz w:val="28"/>
          <w:szCs w:val="28"/>
        </w:rPr>
      </w:pPr>
      <w:r w:rsidRPr="00405135">
        <w:rPr>
          <w:rFonts w:asciiTheme="majorEastAsia" w:eastAsiaTheme="majorEastAsia" w:hAnsiTheme="majorEastAsia" w:cs="宋体" w:hint="eastAsia"/>
          <w:color w:val="000000"/>
          <w:sz w:val="28"/>
          <w:szCs w:val="28"/>
        </w:rPr>
        <w:t>2.强化督查，限期整改。专项整治行动要依法依规，堵疏结合，要充分运用经济、行政、法律等多种手段规范教育培训市场。经抽查，对问题突出，且未充分落实整治行动要求的地区，由上级部门依职能督促限期整改。</w:t>
      </w:r>
    </w:p>
    <w:p w:rsidR="00405135" w:rsidRPr="00405135" w:rsidRDefault="00405135" w:rsidP="00405135">
      <w:pPr>
        <w:adjustRightInd/>
        <w:snapToGrid/>
        <w:spacing w:after="0" w:line="560" w:lineRule="atLeast"/>
        <w:ind w:firstLine="480"/>
        <w:rPr>
          <w:rFonts w:asciiTheme="majorEastAsia" w:eastAsiaTheme="majorEastAsia" w:hAnsiTheme="majorEastAsia" w:cs="宋体"/>
          <w:color w:val="000000"/>
          <w:sz w:val="28"/>
          <w:szCs w:val="28"/>
        </w:rPr>
      </w:pPr>
      <w:r w:rsidRPr="00405135">
        <w:rPr>
          <w:rFonts w:asciiTheme="majorEastAsia" w:eastAsiaTheme="majorEastAsia" w:hAnsiTheme="majorEastAsia" w:cs="宋体" w:hint="eastAsia"/>
          <w:color w:val="000000"/>
          <w:sz w:val="28"/>
          <w:szCs w:val="28"/>
        </w:rPr>
        <w:t>3.加强宣传，形成共识。要充分运用网络、报刊、广播和电视等各种媒体，积极宣传《中华人民共和国民办教育促进法》等相关法律法规政策，并发挥舆论监督作用，引导学生和家长理性选择培训消费。</w:t>
      </w:r>
    </w:p>
    <w:p w:rsidR="00405135" w:rsidRPr="00405135" w:rsidRDefault="00405135" w:rsidP="00405135">
      <w:pPr>
        <w:spacing w:after="0"/>
        <w:rPr>
          <w:rFonts w:asciiTheme="majorEastAsia" w:eastAsiaTheme="majorEastAsia" w:hAnsiTheme="majorEastAsia"/>
          <w:sz w:val="28"/>
          <w:szCs w:val="28"/>
        </w:rPr>
      </w:pPr>
    </w:p>
    <w:p w:rsidR="00405135" w:rsidRPr="00405135" w:rsidRDefault="00405135" w:rsidP="00405135">
      <w:pPr>
        <w:adjustRightInd/>
        <w:snapToGrid/>
        <w:spacing w:after="0" w:line="560" w:lineRule="atLeast"/>
        <w:rPr>
          <w:rFonts w:asciiTheme="majorEastAsia" w:eastAsiaTheme="majorEastAsia" w:hAnsiTheme="majorEastAsia" w:cs="宋体"/>
          <w:color w:val="000000"/>
          <w:sz w:val="28"/>
          <w:szCs w:val="28"/>
        </w:rPr>
      </w:pPr>
      <w:r w:rsidRPr="00405135">
        <w:rPr>
          <w:rFonts w:asciiTheme="majorEastAsia" w:eastAsiaTheme="majorEastAsia" w:hAnsiTheme="majorEastAsia" w:cs="宋体" w:hint="eastAsia"/>
          <w:color w:val="000000"/>
          <w:sz w:val="28"/>
          <w:szCs w:val="28"/>
        </w:rPr>
        <w:t>附件：1.民办非学历教育培训机构相关政策依据</w:t>
      </w:r>
    </w:p>
    <w:p w:rsidR="00405135" w:rsidRPr="00405135" w:rsidRDefault="00405135" w:rsidP="00405135">
      <w:pPr>
        <w:adjustRightInd/>
        <w:snapToGrid/>
        <w:spacing w:after="0" w:line="560" w:lineRule="atLeast"/>
        <w:ind w:firstLine="480"/>
        <w:rPr>
          <w:rFonts w:asciiTheme="majorEastAsia" w:eastAsiaTheme="majorEastAsia" w:hAnsiTheme="majorEastAsia" w:cs="宋体"/>
          <w:color w:val="000000"/>
          <w:sz w:val="28"/>
          <w:szCs w:val="28"/>
        </w:rPr>
      </w:pPr>
      <w:r>
        <w:rPr>
          <w:rFonts w:asciiTheme="majorEastAsia" w:eastAsiaTheme="majorEastAsia" w:hAnsiTheme="majorEastAsia" w:cs="宋体" w:hint="eastAsia"/>
          <w:color w:val="000000"/>
          <w:sz w:val="28"/>
          <w:szCs w:val="28"/>
        </w:rPr>
        <w:tab/>
      </w:r>
      <w:r w:rsidRPr="00405135">
        <w:rPr>
          <w:rFonts w:asciiTheme="majorEastAsia" w:eastAsiaTheme="majorEastAsia" w:hAnsiTheme="majorEastAsia" w:cs="宋体" w:hint="eastAsia"/>
          <w:color w:val="000000"/>
          <w:sz w:val="28"/>
          <w:szCs w:val="28"/>
        </w:rPr>
        <w:t>2.整改通知书</w:t>
      </w:r>
    </w:p>
    <w:p w:rsidR="00405135" w:rsidRPr="00405135" w:rsidRDefault="00405135" w:rsidP="00405135">
      <w:pPr>
        <w:jc w:val="right"/>
        <w:rPr>
          <w:rFonts w:asciiTheme="majorEastAsia" w:eastAsiaTheme="majorEastAsia" w:hAnsiTheme="majorEastAsia"/>
          <w:sz w:val="28"/>
          <w:szCs w:val="28"/>
        </w:rPr>
      </w:pPr>
      <w:r w:rsidRPr="00405135">
        <w:rPr>
          <w:rFonts w:asciiTheme="majorEastAsia" w:eastAsiaTheme="majorEastAsia" w:hAnsiTheme="majorEastAsia" w:hint="eastAsia"/>
          <w:sz w:val="28"/>
          <w:szCs w:val="28"/>
        </w:rPr>
        <w:t>常州市天宁区教育文体局</w:t>
      </w:r>
    </w:p>
    <w:p w:rsidR="00405135" w:rsidRPr="00405135" w:rsidRDefault="00405135" w:rsidP="00405135">
      <w:pPr>
        <w:jc w:val="right"/>
        <w:rPr>
          <w:rFonts w:asciiTheme="majorEastAsia" w:eastAsiaTheme="majorEastAsia" w:hAnsiTheme="majorEastAsia"/>
          <w:sz w:val="28"/>
          <w:szCs w:val="28"/>
        </w:rPr>
      </w:pPr>
      <w:r w:rsidRPr="00405135">
        <w:rPr>
          <w:rFonts w:asciiTheme="majorEastAsia" w:eastAsiaTheme="majorEastAsia" w:hAnsiTheme="majorEastAsia" w:hint="eastAsia"/>
          <w:sz w:val="28"/>
          <w:szCs w:val="28"/>
        </w:rPr>
        <w:t>2017.8.14</w:t>
      </w:r>
    </w:p>
    <w:sectPr w:rsidR="00405135" w:rsidRPr="00405135" w:rsidSect="009512D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05135"/>
    <w:rsid w:val="00405135"/>
    <w:rsid w:val="004428F4"/>
    <w:rsid w:val="006562B5"/>
    <w:rsid w:val="006B2689"/>
    <w:rsid w:val="00930504"/>
    <w:rsid w:val="009512D3"/>
    <w:rsid w:val="00AE08B3"/>
    <w:rsid w:val="00E272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62B5"/>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9586961">
      <w:bodyDiv w:val="1"/>
      <w:marLeft w:val="0"/>
      <w:marRight w:val="0"/>
      <w:marTop w:val="0"/>
      <w:marBottom w:val="0"/>
      <w:divBdr>
        <w:top w:val="none" w:sz="0" w:space="0" w:color="auto"/>
        <w:left w:val="none" w:sz="0" w:space="0" w:color="auto"/>
        <w:bottom w:val="none" w:sz="0" w:space="0" w:color="auto"/>
        <w:right w:val="none" w:sz="0" w:space="0" w:color="auto"/>
      </w:divBdr>
      <w:divsChild>
        <w:div w:id="1328247029">
          <w:marLeft w:val="0"/>
          <w:marRight w:val="0"/>
          <w:marTop w:val="0"/>
          <w:marBottom w:val="0"/>
          <w:divBdr>
            <w:top w:val="none" w:sz="0" w:space="0" w:color="auto"/>
            <w:left w:val="none" w:sz="0" w:space="0" w:color="auto"/>
            <w:bottom w:val="none" w:sz="0" w:space="0" w:color="auto"/>
            <w:right w:val="none" w:sz="0" w:space="0" w:color="auto"/>
          </w:divBdr>
          <w:divsChild>
            <w:div w:id="952979120">
              <w:marLeft w:val="0"/>
              <w:marRight w:val="0"/>
              <w:marTop w:val="0"/>
              <w:marBottom w:val="0"/>
              <w:divBdr>
                <w:top w:val="none" w:sz="0" w:space="0" w:color="auto"/>
                <w:left w:val="none" w:sz="0" w:space="0" w:color="auto"/>
                <w:bottom w:val="none" w:sz="0" w:space="0" w:color="auto"/>
                <w:right w:val="none" w:sz="0" w:space="0" w:color="auto"/>
              </w:divBdr>
              <w:divsChild>
                <w:div w:id="1074082551">
                  <w:marLeft w:val="0"/>
                  <w:marRight w:val="0"/>
                  <w:marTop w:val="0"/>
                  <w:marBottom w:val="0"/>
                  <w:divBdr>
                    <w:top w:val="none" w:sz="0" w:space="0" w:color="auto"/>
                    <w:left w:val="none" w:sz="0" w:space="0" w:color="auto"/>
                    <w:bottom w:val="none" w:sz="0" w:space="0" w:color="auto"/>
                    <w:right w:val="none" w:sz="0" w:space="0" w:color="auto"/>
                  </w:divBdr>
                  <w:divsChild>
                    <w:div w:id="785201581">
                      <w:marLeft w:val="0"/>
                      <w:marRight w:val="0"/>
                      <w:marTop w:val="0"/>
                      <w:marBottom w:val="0"/>
                      <w:divBdr>
                        <w:top w:val="none" w:sz="0" w:space="0" w:color="auto"/>
                        <w:left w:val="none" w:sz="0" w:space="0" w:color="auto"/>
                        <w:bottom w:val="none" w:sz="0" w:space="0" w:color="auto"/>
                        <w:right w:val="none" w:sz="0" w:space="0" w:color="auto"/>
                      </w:divBdr>
                      <w:divsChild>
                        <w:div w:id="1928227935">
                          <w:marLeft w:val="0"/>
                          <w:marRight w:val="0"/>
                          <w:marTop w:val="0"/>
                          <w:marBottom w:val="0"/>
                          <w:divBdr>
                            <w:top w:val="none" w:sz="0" w:space="0" w:color="auto"/>
                            <w:left w:val="none" w:sz="0" w:space="0" w:color="auto"/>
                            <w:bottom w:val="none" w:sz="0" w:space="0" w:color="auto"/>
                            <w:right w:val="none" w:sz="0" w:space="0" w:color="auto"/>
                          </w:divBdr>
                          <w:divsChild>
                            <w:div w:id="2110733189">
                              <w:marLeft w:val="0"/>
                              <w:marRight w:val="0"/>
                              <w:marTop w:val="0"/>
                              <w:marBottom w:val="0"/>
                              <w:divBdr>
                                <w:top w:val="none" w:sz="0" w:space="0" w:color="auto"/>
                                <w:left w:val="none" w:sz="0" w:space="0" w:color="auto"/>
                                <w:bottom w:val="none" w:sz="0" w:space="0" w:color="auto"/>
                                <w:right w:val="none" w:sz="0" w:space="0" w:color="auto"/>
                              </w:divBdr>
                              <w:divsChild>
                                <w:div w:id="982005967">
                                  <w:marLeft w:val="0"/>
                                  <w:marRight w:val="0"/>
                                  <w:marTop w:val="0"/>
                                  <w:marBottom w:val="0"/>
                                  <w:divBdr>
                                    <w:top w:val="none" w:sz="0" w:space="0" w:color="auto"/>
                                    <w:left w:val="none" w:sz="0" w:space="0" w:color="auto"/>
                                    <w:bottom w:val="none" w:sz="0" w:space="0" w:color="auto"/>
                                    <w:right w:val="none" w:sz="0" w:space="0" w:color="auto"/>
                                  </w:divBdr>
                                </w:div>
                                <w:div w:id="1670520893">
                                  <w:marLeft w:val="0"/>
                                  <w:marRight w:val="0"/>
                                  <w:marTop w:val="0"/>
                                  <w:marBottom w:val="0"/>
                                  <w:divBdr>
                                    <w:top w:val="none" w:sz="0" w:space="0" w:color="auto"/>
                                    <w:left w:val="none" w:sz="0" w:space="0" w:color="auto"/>
                                    <w:bottom w:val="none" w:sz="0" w:space="0" w:color="auto"/>
                                    <w:right w:val="none" w:sz="0" w:space="0" w:color="auto"/>
                                  </w:divBdr>
                                </w:div>
                                <w:div w:id="1597861780">
                                  <w:marLeft w:val="0"/>
                                  <w:marRight w:val="0"/>
                                  <w:marTop w:val="0"/>
                                  <w:marBottom w:val="0"/>
                                  <w:divBdr>
                                    <w:top w:val="none" w:sz="0" w:space="0" w:color="auto"/>
                                    <w:left w:val="none" w:sz="0" w:space="0" w:color="auto"/>
                                    <w:bottom w:val="none" w:sz="0" w:space="0" w:color="auto"/>
                                    <w:right w:val="none" w:sz="0" w:space="0" w:color="auto"/>
                                  </w:divBdr>
                                </w:div>
                                <w:div w:id="620961870">
                                  <w:marLeft w:val="0"/>
                                  <w:marRight w:val="0"/>
                                  <w:marTop w:val="0"/>
                                  <w:marBottom w:val="0"/>
                                  <w:divBdr>
                                    <w:top w:val="none" w:sz="0" w:space="0" w:color="auto"/>
                                    <w:left w:val="none" w:sz="0" w:space="0" w:color="auto"/>
                                    <w:bottom w:val="none" w:sz="0" w:space="0" w:color="auto"/>
                                    <w:right w:val="none" w:sz="0" w:space="0" w:color="auto"/>
                                  </w:divBdr>
                                </w:div>
                                <w:div w:id="1562254997">
                                  <w:marLeft w:val="0"/>
                                  <w:marRight w:val="0"/>
                                  <w:marTop w:val="0"/>
                                  <w:marBottom w:val="0"/>
                                  <w:divBdr>
                                    <w:top w:val="none" w:sz="0" w:space="0" w:color="auto"/>
                                    <w:left w:val="none" w:sz="0" w:space="0" w:color="auto"/>
                                    <w:bottom w:val="none" w:sz="0" w:space="0" w:color="auto"/>
                                    <w:right w:val="none" w:sz="0" w:space="0" w:color="auto"/>
                                  </w:divBdr>
                                </w:div>
                                <w:div w:id="1181818304">
                                  <w:marLeft w:val="0"/>
                                  <w:marRight w:val="0"/>
                                  <w:marTop w:val="0"/>
                                  <w:marBottom w:val="0"/>
                                  <w:divBdr>
                                    <w:top w:val="none" w:sz="0" w:space="0" w:color="auto"/>
                                    <w:left w:val="none" w:sz="0" w:space="0" w:color="auto"/>
                                    <w:bottom w:val="none" w:sz="0" w:space="0" w:color="auto"/>
                                    <w:right w:val="none" w:sz="0" w:space="0" w:color="auto"/>
                                  </w:divBdr>
                                </w:div>
                                <w:div w:id="1436748522">
                                  <w:marLeft w:val="0"/>
                                  <w:marRight w:val="0"/>
                                  <w:marTop w:val="0"/>
                                  <w:marBottom w:val="0"/>
                                  <w:divBdr>
                                    <w:top w:val="none" w:sz="0" w:space="0" w:color="auto"/>
                                    <w:left w:val="none" w:sz="0" w:space="0" w:color="auto"/>
                                    <w:bottom w:val="none" w:sz="0" w:space="0" w:color="auto"/>
                                    <w:right w:val="none" w:sz="0" w:space="0" w:color="auto"/>
                                  </w:divBdr>
                                </w:div>
                                <w:div w:id="1188451060">
                                  <w:marLeft w:val="0"/>
                                  <w:marRight w:val="0"/>
                                  <w:marTop w:val="0"/>
                                  <w:marBottom w:val="0"/>
                                  <w:divBdr>
                                    <w:top w:val="none" w:sz="0" w:space="0" w:color="auto"/>
                                    <w:left w:val="none" w:sz="0" w:space="0" w:color="auto"/>
                                    <w:bottom w:val="none" w:sz="0" w:space="0" w:color="auto"/>
                                    <w:right w:val="none" w:sz="0" w:space="0" w:color="auto"/>
                                  </w:divBdr>
                                </w:div>
                                <w:div w:id="37167857">
                                  <w:marLeft w:val="0"/>
                                  <w:marRight w:val="0"/>
                                  <w:marTop w:val="0"/>
                                  <w:marBottom w:val="0"/>
                                  <w:divBdr>
                                    <w:top w:val="none" w:sz="0" w:space="0" w:color="auto"/>
                                    <w:left w:val="none" w:sz="0" w:space="0" w:color="auto"/>
                                    <w:bottom w:val="none" w:sz="0" w:space="0" w:color="auto"/>
                                    <w:right w:val="none" w:sz="0" w:space="0" w:color="auto"/>
                                  </w:divBdr>
                                </w:div>
                                <w:div w:id="299919720">
                                  <w:marLeft w:val="0"/>
                                  <w:marRight w:val="0"/>
                                  <w:marTop w:val="0"/>
                                  <w:marBottom w:val="0"/>
                                  <w:divBdr>
                                    <w:top w:val="none" w:sz="0" w:space="0" w:color="auto"/>
                                    <w:left w:val="none" w:sz="0" w:space="0" w:color="auto"/>
                                    <w:bottom w:val="none" w:sz="0" w:space="0" w:color="auto"/>
                                    <w:right w:val="none" w:sz="0" w:space="0" w:color="auto"/>
                                  </w:divBdr>
                                </w:div>
                                <w:div w:id="1693453577">
                                  <w:marLeft w:val="0"/>
                                  <w:marRight w:val="0"/>
                                  <w:marTop w:val="0"/>
                                  <w:marBottom w:val="0"/>
                                  <w:divBdr>
                                    <w:top w:val="none" w:sz="0" w:space="0" w:color="auto"/>
                                    <w:left w:val="none" w:sz="0" w:space="0" w:color="auto"/>
                                    <w:bottom w:val="none" w:sz="0" w:space="0" w:color="auto"/>
                                    <w:right w:val="none" w:sz="0" w:space="0" w:color="auto"/>
                                  </w:divBdr>
                                </w:div>
                                <w:div w:id="563100905">
                                  <w:marLeft w:val="0"/>
                                  <w:marRight w:val="0"/>
                                  <w:marTop w:val="0"/>
                                  <w:marBottom w:val="0"/>
                                  <w:divBdr>
                                    <w:top w:val="none" w:sz="0" w:space="0" w:color="auto"/>
                                    <w:left w:val="none" w:sz="0" w:space="0" w:color="auto"/>
                                    <w:bottom w:val="none" w:sz="0" w:space="0" w:color="auto"/>
                                    <w:right w:val="none" w:sz="0" w:space="0" w:color="auto"/>
                                  </w:divBdr>
                                </w:div>
                                <w:div w:id="1444181019">
                                  <w:marLeft w:val="0"/>
                                  <w:marRight w:val="0"/>
                                  <w:marTop w:val="0"/>
                                  <w:marBottom w:val="0"/>
                                  <w:divBdr>
                                    <w:top w:val="none" w:sz="0" w:space="0" w:color="auto"/>
                                    <w:left w:val="none" w:sz="0" w:space="0" w:color="auto"/>
                                    <w:bottom w:val="none" w:sz="0" w:space="0" w:color="auto"/>
                                    <w:right w:val="none" w:sz="0" w:space="0" w:color="auto"/>
                                  </w:divBdr>
                                </w:div>
                                <w:div w:id="1607154752">
                                  <w:marLeft w:val="0"/>
                                  <w:marRight w:val="0"/>
                                  <w:marTop w:val="0"/>
                                  <w:marBottom w:val="0"/>
                                  <w:divBdr>
                                    <w:top w:val="none" w:sz="0" w:space="0" w:color="auto"/>
                                    <w:left w:val="none" w:sz="0" w:space="0" w:color="auto"/>
                                    <w:bottom w:val="none" w:sz="0" w:space="0" w:color="auto"/>
                                    <w:right w:val="none" w:sz="0" w:space="0" w:color="auto"/>
                                  </w:divBdr>
                                </w:div>
                                <w:div w:id="122308259">
                                  <w:marLeft w:val="0"/>
                                  <w:marRight w:val="0"/>
                                  <w:marTop w:val="0"/>
                                  <w:marBottom w:val="0"/>
                                  <w:divBdr>
                                    <w:top w:val="none" w:sz="0" w:space="0" w:color="auto"/>
                                    <w:left w:val="none" w:sz="0" w:space="0" w:color="auto"/>
                                    <w:bottom w:val="none" w:sz="0" w:space="0" w:color="auto"/>
                                    <w:right w:val="none" w:sz="0" w:space="0" w:color="auto"/>
                                  </w:divBdr>
                                </w:div>
                                <w:div w:id="2078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202</Words>
  <Characters>1152</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HLX</dc:creator>
  <cp:lastModifiedBy>HLX</cp:lastModifiedBy>
  <cp:revision>4</cp:revision>
  <cp:lastPrinted>2017-08-14T09:13:00Z</cp:lastPrinted>
  <dcterms:created xsi:type="dcterms:W3CDTF">2017-08-14T08:05:00Z</dcterms:created>
  <dcterms:modified xsi:type="dcterms:W3CDTF">2017-08-17T06:53:00Z</dcterms:modified>
</cp:coreProperties>
</file>