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BE" w:rsidRDefault="005259BE" w:rsidP="00680AC7">
      <w:pPr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第二实验小学教育集团</w:t>
      </w:r>
      <w:r w:rsidR="00680AC7" w:rsidRPr="00680AC7">
        <w:rPr>
          <w:rFonts w:hint="eastAsia"/>
          <w:sz w:val="32"/>
          <w:szCs w:val="32"/>
        </w:rPr>
        <w:t>2014-2015</w:t>
      </w:r>
      <w:r w:rsidR="00680AC7" w:rsidRPr="00680AC7">
        <w:rPr>
          <w:rFonts w:hint="eastAsia"/>
          <w:sz w:val="32"/>
          <w:szCs w:val="32"/>
        </w:rPr>
        <w:t>学年第一学期</w:t>
      </w:r>
    </w:p>
    <w:p w:rsidR="00A93038" w:rsidRPr="00680AC7" w:rsidRDefault="005259BE" w:rsidP="00680AC7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教育信息化</w:t>
      </w:r>
      <w:r w:rsidR="00680AC7" w:rsidRPr="00680AC7">
        <w:rPr>
          <w:rFonts w:hint="eastAsia"/>
          <w:sz w:val="32"/>
          <w:szCs w:val="32"/>
        </w:rPr>
        <w:t>工作总结</w:t>
      </w:r>
    </w:p>
    <w:bookmarkEnd w:id="0"/>
    <w:p w:rsidR="00680AC7" w:rsidRDefault="00680AC7" w:rsidP="00680AC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80AC7">
        <w:rPr>
          <w:rFonts w:cs="宋体" w:hint="eastAsia"/>
          <w:sz w:val="24"/>
        </w:rPr>
        <w:t>本学期，</w:t>
      </w:r>
      <w:r>
        <w:rPr>
          <w:rFonts w:cs="宋体" w:hint="eastAsia"/>
          <w:sz w:val="24"/>
        </w:rPr>
        <w:t>信息技术</w:t>
      </w:r>
      <w:r w:rsidRPr="00680AC7">
        <w:rPr>
          <w:rFonts w:cs="宋体" w:hint="eastAsia"/>
          <w:sz w:val="24"/>
        </w:rPr>
        <w:t>学科组紧紧围绕学校工作重点：向科学要质量，向</w:t>
      </w:r>
      <w:proofErr w:type="gramStart"/>
      <w:r w:rsidRPr="00680AC7">
        <w:rPr>
          <w:rFonts w:cs="宋体" w:hint="eastAsia"/>
          <w:sz w:val="24"/>
        </w:rPr>
        <w:t>简约要</w:t>
      </w:r>
      <w:proofErr w:type="gramEnd"/>
      <w:r w:rsidRPr="00680AC7">
        <w:rPr>
          <w:rFonts w:cs="宋体" w:hint="eastAsia"/>
          <w:sz w:val="24"/>
        </w:rPr>
        <w:t>效率的思想</w:t>
      </w:r>
      <w:r w:rsidRPr="00680AC7">
        <w:rPr>
          <w:rFonts w:hint="eastAsia"/>
          <w:sz w:val="24"/>
        </w:rPr>
        <w:t>，在</w:t>
      </w:r>
      <w:r>
        <w:rPr>
          <w:rFonts w:hint="eastAsia"/>
          <w:sz w:val="24"/>
        </w:rPr>
        <w:t>信息技术</w:t>
      </w:r>
      <w:r w:rsidRPr="00680AC7">
        <w:rPr>
          <w:rFonts w:hint="eastAsia"/>
          <w:sz w:val="24"/>
        </w:rPr>
        <w:t>学科课题深化、日常教研、活动开展以及课程实施等方面做出了新的探索，以事促人，以人成事。各项工作取得了良好的成绩。教师队伍素养也稳中提升。</w:t>
      </w:r>
      <w:r w:rsidR="00B95C50">
        <w:rPr>
          <w:rFonts w:ascii="宋体" w:hAnsi="宋体" w:hint="eastAsia"/>
          <w:sz w:val="24"/>
        </w:rPr>
        <w:t>继续开展各项数字化研究和实践工作，积极探索日常教学与数字化学习的推进，逐渐从散点的</w:t>
      </w:r>
      <w:proofErr w:type="gramStart"/>
      <w:r w:rsidR="00B95C50">
        <w:rPr>
          <w:rFonts w:ascii="宋体" w:hAnsi="宋体" w:hint="eastAsia"/>
          <w:sz w:val="24"/>
        </w:rPr>
        <w:t>课走向</w:t>
      </w:r>
      <w:proofErr w:type="gramEnd"/>
      <w:r w:rsidR="00B95C50">
        <w:rPr>
          <w:rFonts w:ascii="宋体" w:hAnsi="宋体" w:hint="eastAsia"/>
          <w:sz w:val="24"/>
        </w:rPr>
        <w:t>更日常的“面”。</w:t>
      </w:r>
    </w:p>
    <w:p w:rsidR="00B95C50" w:rsidRDefault="00B95C50" w:rsidP="00B95C5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一、继续推进E学习项目</w:t>
      </w:r>
      <w:proofErr w:type="gramStart"/>
      <w:r>
        <w:rPr>
          <w:rFonts w:ascii="宋体" w:hAnsi="宋体" w:hint="eastAsia"/>
          <w:sz w:val="24"/>
        </w:rPr>
        <w:t>组各项</w:t>
      </w:r>
      <w:proofErr w:type="gramEnd"/>
      <w:r>
        <w:rPr>
          <w:rFonts w:ascii="宋体" w:hAnsi="宋体" w:hint="eastAsia"/>
          <w:sz w:val="24"/>
        </w:rPr>
        <w:t>研究</w:t>
      </w:r>
    </w:p>
    <w:p w:rsidR="00B95C50" w:rsidRDefault="00B95C50" w:rsidP="00B95C5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项目组本学期继续推进信息技术与课程整合的研究。语文、数学、英语、科学、信息技术</w:t>
      </w:r>
      <w:proofErr w:type="gramStart"/>
      <w:r>
        <w:rPr>
          <w:rFonts w:ascii="宋体" w:hAnsi="宋体" w:hint="eastAsia"/>
          <w:sz w:val="24"/>
        </w:rPr>
        <w:t>课全面</w:t>
      </w:r>
      <w:proofErr w:type="gramEnd"/>
      <w:r>
        <w:rPr>
          <w:rFonts w:ascii="宋体" w:hAnsi="宋体" w:hint="eastAsia"/>
          <w:sz w:val="24"/>
        </w:rPr>
        <w:t>开展研究。项目组围绕科学学科比赛契机，进一步开展平板的使用培训，邀请公司来人培训平板的辅助功能，对温度探测、光感探测、自动记录等应用有了深入的了解。实践出真知，陈益老师主动培训，及时总结经验，为成员介绍使用平台和平板中需要注意的问题。在项目组的全力支持下，陈益顺利在天宁区突围，获得常州市信息技术能手（科学）比赛一等奖，为项目组在平台应用方面积累了宝贵经验，为集团数字化学习研究争光添彩。</w:t>
      </w:r>
    </w:p>
    <w:p w:rsidR="00B95C50" w:rsidRDefault="00B95C50" w:rsidP="00B95C5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语文和数学研究小组分别由郭筱凯和</w:t>
      </w:r>
      <w:proofErr w:type="gramStart"/>
      <w:r>
        <w:rPr>
          <w:rFonts w:ascii="宋体" w:hAnsi="宋体" w:hint="eastAsia"/>
          <w:sz w:val="24"/>
        </w:rPr>
        <w:t>季欢庆</w:t>
      </w:r>
      <w:proofErr w:type="gramEnd"/>
      <w:r>
        <w:rPr>
          <w:rFonts w:ascii="宋体" w:hAnsi="宋体" w:hint="eastAsia"/>
          <w:sz w:val="24"/>
        </w:rPr>
        <w:t>承担研讨课，郭筱凯利用在名师工作室的资源，不断丰富新技术在课外阅读课型中的应用，《藏戏》一课信息量大，背景知识面广量大，郭老师提炼三个关键要素，辅以新技术教学，收到比较好的效果。季欢庆在数学研究小组的帮助下开展</w:t>
      </w:r>
      <w:r w:rsidRPr="008814F8">
        <w:rPr>
          <w:rFonts w:hint="eastAsia"/>
          <w:sz w:val="24"/>
        </w:rPr>
        <w:t>《解决问题策略》</w:t>
      </w:r>
      <w:r>
        <w:rPr>
          <w:rFonts w:hint="eastAsia"/>
          <w:sz w:val="24"/>
        </w:rPr>
        <w:t>的研究，应用统计图软件，拓宽了书本上统计的知识面。</w:t>
      </w:r>
    </w:p>
    <w:p w:rsidR="00B95C50" w:rsidRDefault="00B95C50" w:rsidP="00B95C5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陆芳、李佳维等成员，自觉开展常态E学习研究，在语文课外阅读、口语练习、社团辅导等领域进行探索。陆芳老师还参加了在宁波举行的全国数字化学习研讨会。</w:t>
      </w:r>
    </w:p>
    <w:p w:rsidR="00B95C50" w:rsidRPr="00624CA3" w:rsidRDefault="00B95C50" w:rsidP="00B95C5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24CA3">
        <w:rPr>
          <w:rFonts w:ascii="宋体" w:hAnsi="宋体" w:hint="eastAsia"/>
          <w:sz w:val="24"/>
        </w:rPr>
        <w:t>二、承办</w:t>
      </w:r>
      <w:r w:rsidRPr="00624CA3">
        <w:rPr>
          <w:rFonts w:ascii="宋体" w:hAnsi="宋体"/>
          <w:sz w:val="24"/>
        </w:rPr>
        <w:t>常州市</w:t>
      </w:r>
      <w:r w:rsidRPr="00624CA3">
        <w:rPr>
          <w:rFonts w:ascii="宋体" w:hAnsi="宋体" w:hint="eastAsia"/>
          <w:sz w:val="24"/>
        </w:rPr>
        <w:t>数字化</w:t>
      </w:r>
      <w:r w:rsidRPr="00624CA3">
        <w:rPr>
          <w:rFonts w:ascii="宋体" w:hAnsi="宋体"/>
          <w:sz w:val="24"/>
        </w:rPr>
        <w:t>学习研究</w:t>
      </w:r>
      <w:r w:rsidRPr="00624CA3">
        <w:rPr>
          <w:rFonts w:ascii="宋体" w:hAnsi="宋体" w:hint="eastAsia"/>
          <w:sz w:val="24"/>
        </w:rPr>
        <w:t>优秀</w:t>
      </w:r>
      <w:r w:rsidRPr="00624CA3">
        <w:rPr>
          <w:rFonts w:ascii="宋体" w:hAnsi="宋体"/>
          <w:sz w:val="24"/>
        </w:rPr>
        <w:t>项目展</w:t>
      </w:r>
      <w:r w:rsidRPr="00624CA3">
        <w:rPr>
          <w:rFonts w:ascii="宋体" w:hAnsi="宋体" w:hint="eastAsia"/>
          <w:sz w:val="24"/>
        </w:rPr>
        <w:t>评</w:t>
      </w:r>
      <w:r w:rsidRPr="00624CA3">
        <w:rPr>
          <w:rFonts w:ascii="宋体" w:hAnsi="宋体"/>
          <w:sz w:val="24"/>
        </w:rPr>
        <w:t>活动</w:t>
      </w:r>
    </w:p>
    <w:p w:rsidR="00B95C50" w:rsidRPr="00624CA3" w:rsidRDefault="00B95C50" w:rsidP="00B95C50">
      <w:pPr>
        <w:spacing w:line="360" w:lineRule="auto"/>
        <w:ind w:firstLineChars="200" w:firstLine="48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5"/>
        </w:smartTagPr>
        <w:r w:rsidRPr="00624CA3">
          <w:rPr>
            <w:rFonts w:ascii="宋体" w:hAnsi="宋体" w:hint="eastAsia"/>
            <w:sz w:val="24"/>
          </w:rPr>
          <w:t>1月15日</w:t>
        </w:r>
      </w:smartTag>
      <w:r w:rsidRPr="00624CA3">
        <w:rPr>
          <w:rFonts w:ascii="宋体" w:hAnsi="宋体"/>
          <w:sz w:val="24"/>
        </w:rPr>
        <w:t>，常州市</w:t>
      </w:r>
      <w:r w:rsidRPr="00624CA3">
        <w:rPr>
          <w:rFonts w:ascii="宋体" w:hAnsi="宋体" w:hint="eastAsia"/>
          <w:sz w:val="24"/>
        </w:rPr>
        <w:t>数字化</w:t>
      </w:r>
      <w:r w:rsidRPr="00624CA3">
        <w:rPr>
          <w:rFonts w:ascii="宋体" w:hAnsi="宋体"/>
          <w:sz w:val="24"/>
        </w:rPr>
        <w:t>学习研究</w:t>
      </w:r>
      <w:r w:rsidRPr="00624CA3">
        <w:rPr>
          <w:rFonts w:ascii="宋体" w:hAnsi="宋体" w:hint="eastAsia"/>
          <w:sz w:val="24"/>
        </w:rPr>
        <w:t>优秀</w:t>
      </w:r>
      <w:r w:rsidRPr="00624CA3">
        <w:rPr>
          <w:rFonts w:ascii="宋体" w:hAnsi="宋体"/>
          <w:sz w:val="24"/>
        </w:rPr>
        <w:t>项目展</w:t>
      </w:r>
      <w:r w:rsidRPr="00624CA3">
        <w:rPr>
          <w:rFonts w:ascii="宋体" w:hAnsi="宋体" w:hint="eastAsia"/>
          <w:sz w:val="24"/>
        </w:rPr>
        <w:t>评</w:t>
      </w:r>
      <w:r w:rsidRPr="00624CA3">
        <w:rPr>
          <w:rFonts w:ascii="宋体" w:hAnsi="宋体"/>
          <w:sz w:val="24"/>
        </w:rPr>
        <w:t>活动</w:t>
      </w:r>
      <w:r w:rsidRPr="00624CA3">
        <w:rPr>
          <w:rFonts w:ascii="宋体" w:hAnsi="宋体" w:hint="eastAsia"/>
          <w:sz w:val="24"/>
        </w:rPr>
        <w:t>在</w:t>
      </w:r>
      <w:r w:rsidRPr="00624CA3">
        <w:rPr>
          <w:rFonts w:ascii="宋体" w:hAnsi="宋体"/>
          <w:sz w:val="24"/>
        </w:rPr>
        <w:t>紫云小学</w:t>
      </w:r>
      <w:r w:rsidRPr="00624CA3">
        <w:rPr>
          <w:rFonts w:ascii="宋体" w:hAnsi="宋体" w:hint="eastAsia"/>
          <w:sz w:val="24"/>
        </w:rPr>
        <w:t>举行，全市中小学</w:t>
      </w:r>
      <w:r w:rsidRPr="00624CA3">
        <w:rPr>
          <w:rFonts w:ascii="宋体" w:hAnsi="宋体"/>
          <w:sz w:val="24"/>
        </w:rPr>
        <w:t>和幼儿园共</w:t>
      </w:r>
      <w:r w:rsidRPr="00624CA3">
        <w:rPr>
          <w:rFonts w:ascii="宋体" w:hAnsi="宋体" w:hint="eastAsia"/>
          <w:sz w:val="24"/>
        </w:rPr>
        <w:t>18个项目入围终评。</w:t>
      </w:r>
      <w:r w:rsidRPr="00624CA3">
        <w:rPr>
          <w:rFonts w:ascii="宋体" w:hAnsi="宋体"/>
          <w:sz w:val="24"/>
        </w:rPr>
        <w:t>来自</w:t>
      </w:r>
      <w:r w:rsidRPr="00624CA3">
        <w:rPr>
          <w:rFonts w:ascii="宋体" w:hAnsi="宋体" w:hint="eastAsia"/>
          <w:sz w:val="24"/>
        </w:rPr>
        <w:t>全市200多位</w:t>
      </w:r>
      <w:r w:rsidRPr="00624CA3">
        <w:rPr>
          <w:rFonts w:ascii="宋体" w:hAnsi="宋体"/>
          <w:sz w:val="24"/>
        </w:rPr>
        <w:t>老师</w:t>
      </w:r>
      <w:r>
        <w:rPr>
          <w:rFonts w:ascii="宋体" w:hAnsi="宋体" w:hint="eastAsia"/>
          <w:sz w:val="24"/>
        </w:rPr>
        <w:t>及市</w:t>
      </w:r>
      <w:r w:rsidRPr="00624CA3">
        <w:rPr>
          <w:rFonts w:ascii="宋体" w:hAnsi="宋体"/>
          <w:sz w:val="24"/>
        </w:rPr>
        <w:t>区教育局分管领导</w:t>
      </w:r>
      <w:r>
        <w:rPr>
          <w:rFonts w:ascii="宋体" w:hAnsi="宋体" w:hint="eastAsia"/>
          <w:sz w:val="24"/>
        </w:rPr>
        <w:t>、教科院专家</w:t>
      </w:r>
      <w:r w:rsidRPr="00624CA3">
        <w:rPr>
          <w:rFonts w:ascii="宋体" w:hAnsi="宋体"/>
          <w:sz w:val="24"/>
        </w:rPr>
        <w:t>莅临现场</w:t>
      </w:r>
      <w:r w:rsidRPr="00624CA3">
        <w:rPr>
          <w:rFonts w:ascii="宋体" w:hAnsi="宋体" w:hint="eastAsia"/>
          <w:sz w:val="24"/>
        </w:rPr>
        <w:t>观摩</w:t>
      </w:r>
      <w:r w:rsidRPr="00624CA3">
        <w:rPr>
          <w:rFonts w:ascii="宋体" w:hAnsi="宋体"/>
          <w:sz w:val="24"/>
        </w:rPr>
        <w:t>。</w:t>
      </w:r>
      <w:r w:rsidRPr="00624CA3">
        <w:rPr>
          <w:rFonts w:ascii="宋体" w:hAnsi="宋体" w:hint="eastAsia"/>
          <w:sz w:val="24"/>
        </w:rPr>
        <w:t>中心为本次展评活动做了大量准备工作。</w:t>
      </w:r>
      <w:r w:rsidRPr="00624CA3">
        <w:rPr>
          <w:rFonts w:ascii="宋体" w:hAnsi="宋体"/>
          <w:sz w:val="24"/>
        </w:rPr>
        <w:t>集团</w:t>
      </w:r>
      <w:r w:rsidRPr="00624CA3">
        <w:rPr>
          <w:rFonts w:ascii="宋体" w:hAnsi="宋体" w:hint="eastAsia"/>
          <w:sz w:val="24"/>
        </w:rPr>
        <w:t>数字化</w:t>
      </w:r>
      <w:r w:rsidRPr="00624CA3">
        <w:rPr>
          <w:rFonts w:ascii="宋体" w:hAnsi="宋体"/>
          <w:sz w:val="24"/>
        </w:rPr>
        <w:t>学习研究项目</w:t>
      </w:r>
      <w:r w:rsidRPr="00624CA3">
        <w:rPr>
          <w:rFonts w:ascii="宋体" w:hAnsi="宋体" w:hint="eastAsia"/>
          <w:sz w:val="24"/>
        </w:rPr>
        <w:t>“在大数据背景下，质量监测与教学行为优化联动机制的研究”由芮校汇报，</w:t>
      </w:r>
      <w:r>
        <w:rPr>
          <w:rFonts w:ascii="宋体" w:hAnsi="宋体" w:hint="eastAsia"/>
          <w:sz w:val="24"/>
        </w:rPr>
        <w:t>本</w:t>
      </w:r>
      <w:r w:rsidRPr="00624CA3">
        <w:rPr>
          <w:rFonts w:ascii="宋体" w:hAnsi="宋体" w:hint="eastAsia"/>
          <w:sz w:val="24"/>
        </w:rPr>
        <w:t>研究项目</w:t>
      </w:r>
      <w:r>
        <w:rPr>
          <w:rFonts w:ascii="宋体" w:hAnsi="宋体" w:hint="eastAsia"/>
          <w:sz w:val="24"/>
        </w:rPr>
        <w:t>是集团两年来全面实施的学业评价系统，倾注</w:t>
      </w:r>
      <w:r>
        <w:rPr>
          <w:rFonts w:ascii="宋体" w:hAnsi="宋体" w:hint="eastAsia"/>
          <w:sz w:val="24"/>
        </w:rPr>
        <w:lastRenderedPageBreak/>
        <w:t>了集团很多老师的心血，</w:t>
      </w:r>
      <w:r w:rsidRPr="00624CA3">
        <w:rPr>
          <w:rFonts w:ascii="宋体" w:hAnsi="宋体" w:hint="eastAsia"/>
          <w:sz w:val="24"/>
        </w:rPr>
        <w:t>借助学生</w:t>
      </w:r>
      <w:r w:rsidRPr="00624CA3">
        <w:rPr>
          <w:rFonts w:ascii="宋体" w:hAnsi="宋体"/>
          <w:sz w:val="24"/>
        </w:rPr>
        <w:t>学业质量</w:t>
      </w:r>
      <w:r w:rsidRPr="00624CA3">
        <w:rPr>
          <w:rFonts w:ascii="宋体" w:hAnsi="宋体" w:hint="eastAsia"/>
          <w:sz w:val="24"/>
        </w:rPr>
        <w:t>监测</w:t>
      </w:r>
      <w:r w:rsidRPr="00624CA3">
        <w:rPr>
          <w:rFonts w:ascii="宋体" w:hAnsi="宋体"/>
          <w:sz w:val="24"/>
        </w:rPr>
        <w:t>平台</w:t>
      </w:r>
      <w:r w:rsidRPr="00624CA3">
        <w:rPr>
          <w:rFonts w:ascii="宋体" w:hAnsi="宋体" w:hint="eastAsia"/>
          <w:sz w:val="24"/>
        </w:rPr>
        <w:t>，</w:t>
      </w:r>
      <w:r w:rsidRPr="00624CA3">
        <w:rPr>
          <w:rFonts w:ascii="宋体" w:hAnsi="宋体" w:cs="仿宋_GB2312" w:hint="eastAsia"/>
          <w:sz w:val="24"/>
        </w:rPr>
        <w:t>将模糊的质性评价转化为科学的量化分析，将主观的经验判断转化为客观的实证分析，变悬浮的教学研究为贴地的实践变革，为教学研究提供了及时的诊断与客观的分析，赢得了专家的好评。</w:t>
      </w:r>
    </w:p>
    <w:p w:rsidR="00202D01" w:rsidRPr="00B95C50" w:rsidRDefault="00B95C50" w:rsidP="00B95C50">
      <w:pPr>
        <w:spacing w:line="360" w:lineRule="auto"/>
        <w:rPr>
          <w:sz w:val="24"/>
        </w:rPr>
      </w:pPr>
      <w:r w:rsidRPr="00B95C5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三、</w:t>
      </w:r>
      <w:r w:rsidR="00202D01" w:rsidRPr="00B95C50">
        <w:rPr>
          <w:rFonts w:hint="eastAsia"/>
          <w:sz w:val="24"/>
        </w:rPr>
        <w:t>强化教学基本功</w:t>
      </w:r>
      <w:r w:rsidR="00202D01" w:rsidRPr="00B95C50">
        <w:rPr>
          <w:rFonts w:hint="eastAsia"/>
          <w:sz w:val="24"/>
        </w:rPr>
        <w:t xml:space="preserve"> </w:t>
      </w:r>
      <w:r w:rsidR="00202D01" w:rsidRPr="00B95C50">
        <w:rPr>
          <w:rFonts w:hint="eastAsia"/>
          <w:sz w:val="24"/>
        </w:rPr>
        <w:t>提升教师专业素质</w:t>
      </w:r>
    </w:p>
    <w:p w:rsidR="00523BF3" w:rsidRDefault="00523BF3" w:rsidP="00523BF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本学期</w:t>
      </w:r>
      <w:r w:rsidRPr="0098278B">
        <w:rPr>
          <w:rFonts w:hint="eastAsia"/>
          <w:color w:val="000000"/>
          <w:sz w:val="24"/>
        </w:rPr>
        <w:t>我组开展多种形式的理论、专业知识的学习活动，切实抓好课程和学科专业</w:t>
      </w:r>
      <w:r>
        <w:rPr>
          <w:rFonts w:hint="eastAsia"/>
          <w:color w:val="000000"/>
          <w:sz w:val="24"/>
        </w:rPr>
        <w:t>知识</w:t>
      </w:r>
      <w:r w:rsidRPr="0098278B">
        <w:rPr>
          <w:rFonts w:hint="eastAsia"/>
          <w:color w:val="000000"/>
          <w:sz w:val="24"/>
        </w:rPr>
        <w:t>培训，使每一位教师树立了全新的教学理念。</w:t>
      </w:r>
      <w:r>
        <w:rPr>
          <w:rFonts w:hint="eastAsia"/>
          <w:color w:val="000000"/>
          <w:sz w:val="24"/>
        </w:rPr>
        <w:t>同时对照区、市基本功竞赛要求，对组内教师进行学科理论、操作技能、课堂教学等几个方面的培训与强化，通过组内集训、个人自学等方式，进一步提高了组内教师学科专业知识水平和课堂驾驭能力。尤其我组顾枫老师在参加</w:t>
      </w:r>
      <w:proofErr w:type="gramStart"/>
      <w:r>
        <w:rPr>
          <w:rFonts w:hint="eastAsia"/>
          <w:color w:val="000000"/>
          <w:sz w:val="24"/>
        </w:rPr>
        <w:t>省比赛</w:t>
      </w:r>
      <w:proofErr w:type="gramEnd"/>
      <w:r>
        <w:rPr>
          <w:rFonts w:hint="eastAsia"/>
          <w:color w:val="000000"/>
          <w:sz w:val="24"/>
        </w:rPr>
        <w:t>之际，有针对性的进行了各个比赛项目的集训，如演讲、粉笔字、专业技能、课堂教学，每个组员也参与其中，指导帮助顾枫，如张芳菲老师指导督促粉笔字与演讲的训练</w:t>
      </w:r>
      <w:r w:rsidR="006F2733">
        <w:rPr>
          <w:rFonts w:hint="eastAsia"/>
          <w:color w:val="000000"/>
          <w:sz w:val="24"/>
        </w:rPr>
        <w:t>、周弘和袁菊明老师有针对性的对课堂设计进行指导，虽然在本次省基本功竞赛中只获得了</w:t>
      </w:r>
      <w:r w:rsidR="00145F53">
        <w:rPr>
          <w:rFonts w:hint="eastAsia"/>
          <w:color w:val="000000"/>
          <w:sz w:val="24"/>
        </w:rPr>
        <w:t>省</w:t>
      </w:r>
      <w:r w:rsidR="006F2733">
        <w:rPr>
          <w:rFonts w:hint="eastAsia"/>
          <w:color w:val="000000"/>
          <w:sz w:val="24"/>
        </w:rPr>
        <w:t>三等奖的成绩，但正如顾枫老师所说，比赛结果不重要，重要的是自己通过这次比赛得到了历练、得到了提升。</w:t>
      </w:r>
    </w:p>
    <w:p w:rsidR="00202D01" w:rsidRPr="00B95C50" w:rsidRDefault="007B28FF" w:rsidP="00B95C50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B95C50">
        <w:rPr>
          <w:rFonts w:hint="eastAsia"/>
          <w:sz w:val="24"/>
        </w:rPr>
        <w:t>落实常规教研活动</w:t>
      </w:r>
      <w:r w:rsidRPr="00B95C50">
        <w:rPr>
          <w:rFonts w:hint="eastAsia"/>
          <w:sz w:val="24"/>
        </w:rPr>
        <w:t xml:space="preserve"> </w:t>
      </w:r>
      <w:r w:rsidRPr="00B95C50">
        <w:rPr>
          <w:rFonts w:hint="eastAsia"/>
          <w:sz w:val="24"/>
        </w:rPr>
        <w:t>打造高效课堂</w:t>
      </w:r>
    </w:p>
    <w:p w:rsidR="00566A4B" w:rsidRPr="00566A4B" w:rsidRDefault="00566A4B" w:rsidP="00566A4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根据期初制定的教研活动计划，</w:t>
      </w:r>
      <w:r w:rsidR="00981C78">
        <w:rPr>
          <w:rFonts w:hint="eastAsia"/>
          <w:sz w:val="24"/>
        </w:rPr>
        <w:t>定</w:t>
      </w:r>
      <w:r>
        <w:rPr>
          <w:rFonts w:hint="eastAsia"/>
          <w:sz w:val="24"/>
        </w:rPr>
        <w:t>期扎实的开展教研活动，根据每个组员的各自的特点</w:t>
      </w:r>
      <w:r w:rsidR="00981C78">
        <w:rPr>
          <w:rFonts w:hint="eastAsia"/>
          <w:sz w:val="24"/>
        </w:rPr>
        <w:t>和擅长的领域</w:t>
      </w:r>
      <w:r>
        <w:rPr>
          <w:rFonts w:hint="eastAsia"/>
          <w:sz w:val="24"/>
        </w:rPr>
        <w:t>进行教学研讨</w:t>
      </w:r>
      <w:r w:rsidR="005171DD">
        <w:rPr>
          <w:rFonts w:hint="eastAsia"/>
          <w:sz w:val="24"/>
        </w:rPr>
        <w:t>、经验介绍、</w:t>
      </w:r>
      <w:r w:rsidR="00981C78">
        <w:rPr>
          <w:rFonts w:hint="eastAsia"/>
          <w:sz w:val="24"/>
        </w:rPr>
        <w:t>专题交流</w:t>
      </w:r>
      <w:r>
        <w:rPr>
          <w:rFonts w:hint="eastAsia"/>
          <w:sz w:val="24"/>
        </w:rPr>
        <w:t>，如袁菊明老师的《</w:t>
      </w:r>
      <w:r>
        <w:rPr>
          <w:rFonts w:hint="eastAsia"/>
          <w:sz w:val="24"/>
        </w:rPr>
        <w:t>S</w:t>
      </w:r>
      <w:r w:rsidR="00981C78">
        <w:rPr>
          <w:rFonts w:hint="eastAsia"/>
          <w:sz w:val="24"/>
        </w:rPr>
        <w:t>cratch</w:t>
      </w:r>
      <w:r w:rsidR="00981C78">
        <w:rPr>
          <w:rFonts w:hint="eastAsia"/>
          <w:sz w:val="24"/>
        </w:rPr>
        <w:t>教材的梳理与重组</w:t>
      </w:r>
      <w:r>
        <w:rPr>
          <w:rFonts w:hint="eastAsia"/>
          <w:sz w:val="24"/>
        </w:rPr>
        <w:t>》</w:t>
      </w:r>
      <w:r w:rsidR="00981C78">
        <w:rPr>
          <w:rFonts w:hint="eastAsia"/>
          <w:sz w:val="24"/>
        </w:rPr>
        <w:t>、周弘老师的《打造健美的课堂常规》、张芳菲老师的《构建和谐融洽的课堂师生关系》、顾枫老师的《信息技术学科育人价值的挖掘》，通过一次次的专题研讨与组内课堂教学</w:t>
      </w:r>
      <w:r w:rsidR="00021310">
        <w:rPr>
          <w:rFonts w:hint="eastAsia"/>
          <w:sz w:val="24"/>
        </w:rPr>
        <w:t>研讨，给组内成员提供相互学习、相互交流碰撞的机会，在活动中反思、总结、提升、内化。从而进一步改善自己的教学行为，优化课堂的教学策略，提高课堂的教学方法，提升课堂的教学能力。在本学期中的区调研、区督导评估、家长开放日</w:t>
      </w:r>
      <w:r w:rsidR="00523BF3">
        <w:rPr>
          <w:rFonts w:hint="eastAsia"/>
          <w:sz w:val="24"/>
        </w:rPr>
        <w:t>中，</w:t>
      </w:r>
      <w:r w:rsidR="004926C2">
        <w:rPr>
          <w:rFonts w:hint="eastAsia"/>
          <w:sz w:val="24"/>
        </w:rPr>
        <w:t>顾枫、张芳菲老师的</w:t>
      </w:r>
      <w:proofErr w:type="gramStart"/>
      <w:r w:rsidR="00523BF3">
        <w:rPr>
          <w:rFonts w:hint="eastAsia"/>
          <w:sz w:val="24"/>
        </w:rPr>
        <w:t>的</w:t>
      </w:r>
      <w:proofErr w:type="gramEnd"/>
      <w:r w:rsidR="00523BF3">
        <w:rPr>
          <w:rFonts w:hint="eastAsia"/>
          <w:sz w:val="24"/>
        </w:rPr>
        <w:t>课堂教学获得了区领导、专家和家长的一致好评。</w:t>
      </w:r>
      <w:r w:rsidR="004926C2">
        <w:rPr>
          <w:rFonts w:hint="eastAsia"/>
          <w:sz w:val="24"/>
        </w:rPr>
        <w:t>袁菊明老师的在区级评优课比赛中获得第二名的好成绩，并将代表天宁区参加市评优课比赛。</w:t>
      </w:r>
    </w:p>
    <w:p w:rsidR="007B28FF" w:rsidRPr="00B95C50" w:rsidRDefault="007B28FF" w:rsidP="00B95C50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B95C50">
        <w:rPr>
          <w:rFonts w:hint="eastAsia"/>
          <w:sz w:val="24"/>
        </w:rPr>
        <w:t>深入课题研究</w:t>
      </w:r>
      <w:r w:rsidRPr="00B95C50">
        <w:rPr>
          <w:rFonts w:hint="eastAsia"/>
          <w:sz w:val="24"/>
        </w:rPr>
        <w:t xml:space="preserve"> </w:t>
      </w:r>
      <w:r w:rsidRPr="00B95C50">
        <w:rPr>
          <w:rFonts w:hint="eastAsia"/>
          <w:sz w:val="24"/>
        </w:rPr>
        <w:t>提高教科研能力</w:t>
      </w:r>
    </w:p>
    <w:p w:rsidR="00236BD2" w:rsidRDefault="00145F53" w:rsidP="00B00F56">
      <w:pPr>
        <w:spacing w:line="360" w:lineRule="auto"/>
        <w:ind w:firstLineChars="150" w:firstLine="360"/>
        <w:rPr>
          <w:rFonts w:cs="宋体"/>
          <w:color w:val="000000"/>
          <w:kern w:val="0"/>
          <w:sz w:val="24"/>
        </w:rPr>
      </w:pPr>
      <w:r>
        <w:rPr>
          <w:rFonts w:hint="eastAsia"/>
          <w:sz w:val="24"/>
        </w:rPr>
        <w:t>继续深入研究</w:t>
      </w:r>
      <w:r w:rsidRPr="00484BF5">
        <w:rPr>
          <w:rFonts w:cs="宋体" w:hint="eastAsia"/>
          <w:color w:val="000000"/>
          <w:kern w:val="0"/>
          <w:sz w:val="24"/>
        </w:rPr>
        <w:t>《</w:t>
      </w:r>
      <w:r w:rsidRPr="00484BF5">
        <w:rPr>
          <w:rFonts w:hint="eastAsia"/>
          <w:sz w:val="24"/>
        </w:rPr>
        <w:t>信息学科单元整体教学实践研究》</w:t>
      </w:r>
      <w:r w:rsidR="00B00F56">
        <w:rPr>
          <w:rFonts w:hint="eastAsia"/>
          <w:sz w:val="24"/>
        </w:rPr>
        <w:t>课题，</w:t>
      </w:r>
      <w:r w:rsidR="00B00F56" w:rsidRPr="00484BF5">
        <w:rPr>
          <w:rFonts w:cs="宋体" w:hint="eastAsia"/>
          <w:color w:val="000000"/>
          <w:kern w:val="0"/>
          <w:sz w:val="24"/>
        </w:rPr>
        <w:t>根据课题专题进行集体备课，全员上课，重点研究，解决问题，总结经验，查找不足，改进教学方</w:t>
      </w:r>
      <w:r w:rsidR="00B00F56" w:rsidRPr="00484BF5">
        <w:rPr>
          <w:rFonts w:cs="宋体" w:hint="eastAsia"/>
          <w:color w:val="000000"/>
          <w:kern w:val="0"/>
          <w:sz w:val="24"/>
        </w:rPr>
        <w:lastRenderedPageBreak/>
        <w:t>法与策略。</w:t>
      </w:r>
      <w:r w:rsidR="00B00F56">
        <w:rPr>
          <w:rFonts w:cs="宋体" w:hint="eastAsia"/>
          <w:color w:val="000000"/>
          <w:kern w:val="0"/>
          <w:sz w:val="24"/>
        </w:rPr>
        <w:t>本学期，</w:t>
      </w:r>
      <w:smartTag w:uri="urn:schemas-microsoft-com:office:smarttags" w:element="PersonName">
        <w:smartTagPr>
          <w:attr w:name="ProductID" w:val="顾枫"/>
        </w:smartTagPr>
        <w:r w:rsidR="00B00F56">
          <w:rPr>
            <w:rFonts w:cs="宋体" w:hint="eastAsia"/>
            <w:color w:val="000000"/>
            <w:kern w:val="0"/>
            <w:sz w:val="24"/>
          </w:rPr>
          <w:t>顾枫</w:t>
        </w:r>
      </w:smartTag>
      <w:r w:rsidR="00B00F56">
        <w:rPr>
          <w:rFonts w:cs="宋体" w:hint="eastAsia"/>
          <w:color w:val="000000"/>
          <w:kern w:val="0"/>
          <w:sz w:val="24"/>
        </w:rPr>
        <w:t>老师的</w:t>
      </w:r>
      <w:r w:rsidR="00B00F56" w:rsidRPr="00B00F56">
        <w:rPr>
          <w:rFonts w:cs="宋体" w:hint="eastAsia"/>
          <w:color w:val="000000"/>
          <w:kern w:val="0"/>
          <w:sz w:val="24"/>
        </w:rPr>
        <w:t>《浅谈信息技术学科育人价值的挖掘》</w:t>
      </w:r>
      <w:r w:rsidR="00B00F56">
        <w:rPr>
          <w:rFonts w:cs="宋体" w:hint="eastAsia"/>
          <w:color w:val="000000"/>
          <w:kern w:val="0"/>
          <w:sz w:val="24"/>
        </w:rPr>
        <w:t>与</w:t>
      </w:r>
      <w:r w:rsidR="00B00F56" w:rsidRPr="00B00F56">
        <w:rPr>
          <w:rFonts w:cs="宋体" w:hint="eastAsia"/>
          <w:color w:val="000000"/>
          <w:kern w:val="0"/>
          <w:sz w:val="24"/>
        </w:rPr>
        <w:t>《浅谈小学信息技术教学中的“翻转课堂”模式》</w:t>
      </w:r>
      <w:r w:rsidR="00B00F56">
        <w:rPr>
          <w:rFonts w:cs="宋体" w:hint="eastAsia"/>
          <w:color w:val="000000"/>
          <w:kern w:val="0"/>
          <w:sz w:val="24"/>
        </w:rPr>
        <w:t>在省级刊物上发表，</w:t>
      </w:r>
      <w:smartTag w:uri="urn:schemas-microsoft-com:office:smarttags" w:element="PersonName">
        <w:smartTagPr>
          <w:attr w:name="ProductID" w:val="袁菊明"/>
        </w:smartTagPr>
        <w:r w:rsidR="00B00F56">
          <w:rPr>
            <w:rFonts w:cs="宋体" w:hint="eastAsia"/>
            <w:color w:val="000000"/>
            <w:kern w:val="0"/>
            <w:sz w:val="24"/>
          </w:rPr>
          <w:t>袁菊明</w:t>
        </w:r>
      </w:smartTag>
      <w:r w:rsidR="00B00F56">
        <w:rPr>
          <w:rFonts w:cs="宋体" w:hint="eastAsia"/>
          <w:color w:val="000000"/>
          <w:kern w:val="0"/>
          <w:sz w:val="24"/>
        </w:rPr>
        <w:t>老师的</w:t>
      </w:r>
      <w:r w:rsidR="00B00F56" w:rsidRPr="00B00F56">
        <w:rPr>
          <w:rFonts w:cs="宋体" w:hint="eastAsia"/>
          <w:color w:val="000000"/>
          <w:kern w:val="0"/>
          <w:sz w:val="24"/>
        </w:rPr>
        <w:t>《投石问路，</w:t>
      </w:r>
      <w:r w:rsidR="00B00F56" w:rsidRPr="00B00F56">
        <w:rPr>
          <w:rFonts w:cs="宋体" w:hint="eastAsia"/>
          <w:color w:val="000000"/>
          <w:kern w:val="0"/>
          <w:sz w:val="24"/>
        </w:rPr>
        <w:t>scratch</w:t>
      </w:r>
      <w:r w:rsidR="00B00F56" w:rsidRPr="00B00F56">
        <w:rPr>
          <w:rFonts w:cs="宋体" w:hint="eastAsia"/>
          <w:color w:val="000000"/>
          <w:kern w:val="0"/>
          <w:sz w:val="24"/>
        </w:rPr>
        <w:t>趣味创造下的一节市级研讨课》</w:t>
      </w:r>
      <w:r w:rsidR="00B00F56">
        <w:rPr>
          <w:rFonts w:cs="宋体" w:hint="eastAsia"/>
          <w:color w:val="000000"/>
          <w:kern w:val="0"/>
          <w:sz w:val="24"/>
        </w:rPr>
        <w:t>获市论文比赛</w:t>
      </w:r>
      <w:r w:rsidR="00B00F56" w:rsidRPr="00B00F56">
        <w:rPr>
          <w:rFonts w:cs="宋体" w:hint="eastAsia"/>
          <w:color w:val="000000"/>
          <w:kern w:val="0"/>
          <w:sz w:val="24"/>
        </w:rPr>
        <w:t>三等奖</w:t>
      </w:r>
      <w:r w:rsidR="00B00F56">
        <w:rPr>
          <w:rFonts w:cs="宋体" w:hint="eastAsia"/>
          <w:color w:val="000000"/>
          <w:kern w:val="0"/>
          <w:sz w:val="24"/>
        </w:rPr>
        <w:t>，张芳菲老师的</w:t>
      </w:r>
      <w:r w:rsidR="00B00F56" w:rsidRPr="00B00F56">
        <w:rPr>
          <w:rFonts w:cs="宋体" w:hint="eastAsia"/>
          <w:color w:val="000000"/>
          <w:kern w:val="0"/>
          <w:sz w:val="24"/>
        </w:rPr>
        <w:t>《用情境让信息课堂</w:t>
      </w:r>
      <w:r w:rsidR="00B00F56" w:rsidRPr="00B00F56">
        <w:rPr>
          <w:rFonts w:cs="宋体" w:hint="eastAsia"/>
          <w:color w:val="000000"/>
          <w:kern w:val="0"/>
          <w:sz w:val="24"/>
        </w:rPr>
        <w:t xml:space="preserve"> </w:t>
      </w:r>
      <w:r w:rsidR="00B00F56" w:rsidRPr="00B00F56">
        <w:rPr>
          <w:rFonts w:cs="宋体" w:hint="eastAsia"/>
          <w:color w:val="000000"/>
          <w:kern w:val="0"/>
          <w:sz w:val="24"/>
        </w:rPr>
        <w:t>“飞”》</w:t>
      </w:r>
      <w:r w:rsidR="00B00F56">
        <w:rPr>
          <w:rFonts w:cs="宋体" w:hint="eastAsia"/>
          <w:color w:val="000000"/>
          <w:kern w:val="0"/>
          <w:sz w:val="24"/>
        </w:rPr>
        <w:t>与</w:t>
      </w:r>
      <w:r w:rsidR="00236BD2" w:rsidRPr="00236BD2">
        <w:rPr>
          <w:rFonts w:cs="宋体" w:hint="eastAsia"/>
          <w:color w:val="000000"/>
          <w:kern w:val="0"/>
          <w:sz w:val="24"/>
        </w:rPr>
        <w:t>《“插入图片”教学设计》</w:t>
      </w:r>
      <w:r w:rsidR="00236BD2">
        <w:rPr>
          <w:rFonts w:cs="宋体" w:hint="eastAsia"/>
          <w:color w:val="000000"/>
          <w:kern w:val="0"/>
          <w:sz w:val="24"/>
        </w:rPr>
        <w:t>在市论文比赛中获二、三等奖。</w:t>
      </w:r>
    </w:p>
    <w:p w:rsidR="007B28FF" w:rsidRPr="005171DD" w:rsidRDefault="007B28FF" w:rsidP="00B95C50">
      <w:pPr>
        <w:pStyle w:val="a4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5171DD">
        <w:rPr>
          <w:rFonts w:hint="eastAsia"/>
          <w:sz w:val="24"/>
        </w:rPr>
        <w:t>丰富学生活动</w:t>
      </w:r>
      <w:r w:rsidRPr="005171DD">
        <w:rPr>
          <w:rFonts w:hint="eastAsia"/>
          <w:sz w:val="24"/>
        </w:rPr>
        <w:t xml:space="preserve"> </w:t>
      </w:r>
      <w:r w:rsidRPr="005171DD">
        <w:rPr>
          <w:rFonts w:hint="eastAsia"/>
          <w:sz w:val="24"/>
        </w:rPr>
        <w:t>竞赛成绩有提高</w:t>
      </w:r>
    </w:p>
    <w:p w:rsidR="005171DD" w:rsidRDefault="005171DD" w:rsidP="004926C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为了丰富学生校园生活，提高学生的创新意识和能力，我们组开设了</w:t>
      </w:r>
      <w:r>
        <w:rPr>
          <w:rFonts w:hint="eastAsia"/>
          <w:sz w:val="24"/>
        </w:rPr>
        <w:t>scratch</w:t>
      </w:r>
      <w:r>
        <w:rPr>
          <w:rFonts w:hint="eastAsia"/>
          <w:sz w:val="24"/>
        </w:rPr>
        <w:t>社团，根据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同年级和学生能力差异，在三年级中开设了基础班，四—六年级开设了提高班，合理安排教学内容、精心组织社团活动，并根据各级各类比赛进行有针对性的辅导，</w:t>
      </w:r>
      <w:r w:rsidR="004926C2">
        <w:rPr>
          <w:rFonts w:hint="eastAsia"/>
          <w:sz w:val="24"/>
        </w:rPr>
        <w:t>本学期</w:t>
      </w:r>
      <w:r w:rsidR="004926C2" w:rsidRPr="004926C2">
        <w:rPr>
          <w:rFonts w:hint="eastAsia"/>
          <w:sz w:val="24"/>
        </w:rPr>
        <w:t>信息组指导学生省市程序竞赛中获一等奖</w:t>
      </w:r>
      <w:r w:rsidR="004926C2" w:rsidRPr="004926C2">
        <w:rPr>
          <w:sz w:val="24"/>
        </w:rPr>
        <w:t>11</w:t>
      </w:r>
      <w:r w:rsidR="004926C2" w:rsidRPr="004926C2">
        <w:rPr>
          <w:rFonts w:hint="eastAsia"/>
          <w:sz w:val="24"/>
        </w:rPr>
        <w:t>人次，二等奖</w:t>
      </w:r>
      <w:r w:rsidR="004926C2" w:rsidRPr="004926C2">
        <w:rPr>
          <w:sz w:val="24"/>
        </w:rPr>
        <w:t>14</w:t>
      </w:r>
      <w:r w:rsidR="004926C2" w:rsidRPr="004926C2">
        <w:rPr>
          <w:rFonts w:hint="eastAsia"/>
          <w:sz w:val="24"/>
        </w:rPr>
        <w:t>人次</w:t>
      </w:r>
      <w:r w:rsidR="004926C2">
        <w:rPr>
          <w:rFonts w:hint="eastAsia"/>
          <w:sz w:val="24"/>
        </w:rPr>
        <w:t>。</w:t>
      </w:r>
    </w:p>
    <w:p w:rsidR="004926C2" w:rsidRDefault="004926C2" w:rsidP="004926C2">
      <w:pPr>
        <w:spacing w:line="360" w:lineRule="auto"/>
        <w:ind w:firstLine="480"/>
        <w:rPr>
          <w:sz w:val="24"/>
        </w:rPr>
      </w:pPr>
    </w:p>
    <w:p w:rsidR="004926C2" w:rsidRDefault="004926C2" w:rsidP="00F5312B">
      <w:pPr>
        <w:spacing w:line="360" w:lineRule="auto"/>
        <w:rPr>
          <w:b/>
          <w:sz w:val="24"/>
        </w:rPr>
      </w:pPr>
      <w:r w:rsidRPr="00F5312B">
        <w:rPr>
          <w:rFonts w:hint="eastAsia"/>
          <w:b/>
          <w:sz w:val="24"/>
        </w:rPr>
        <w:t>下学期工作</w:t>
      </w:r>
      <w:r w:rsidR="00F5312B" w:rsidRPr="00F5312B">
        <w:rPr>
          <w:rFonts w:hint="eastAsia"/>
          <w:b/>
          <w:sz w:val="24"/>
        </w:rPr>
        <w:t>要点：</w:t>
      </w:r>
    </w:p>
    <w:p w:rsidR="00F5312B" w:rsidRDefault="00F5312B" w:rsidP="00F5312B">
      <w:pPr>
        <w:spacing w:line="360" w:lineRule="auto"/>
        <w:rPr>
          <w:sz w:val="24"/>
        </w:rPr>
      </w:pPr>
      <w:r w:rsidRPr="00F5312B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月份袁菊明参加市评优课比赛</w:t>
      </w:r>
    </w:p>
    <w:p w:rsidR="00F5312B" w:rsidRDefault="00F5312B" w:rsidP="00F5312B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、组织教师参加区信息技术素养大赛</w:t>
      </w:r>
    </w:p>
    <w:p w:rsidR="00F5312B" w:rsidRPr="00F5312B" w:rsidRDefault="00F5312B" w:rsidP="00F5312B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1C780F">
        <w:rPr>
          <w:rFonts w:hint="eastAsia"/>
          <w:sz w:val="24"/>
        </w:rPr>
        <w:t>学生创客活动的筹备工作</w:t>
      </w:r>
    </w:p>
    <w:p w:rsidR="00F5312B" w:rsidRPr="00F5312B" w:rsidRDefault="00F5312B" w:rsidP="00F5312B">
      <w:pPr>
        <w:spacing w:line="360" w:lineRule="auto"/>
        <w:rPr>
          <w:sz w:val="24"/>
        </w:rPr>
      </w:pPr>
    </w:p>
    <w:sectPr w:rsidR="00F5312B" w:rsidRPr="00F5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9B" w:rsidRDefault="00875F9B" w:rsidP="005171DD">
      <w:r>
        <w:separator/>
      </w:r>
    </w:p>
  </w:endnote>
  <w:endnote w:type="continuationSeparator" w:id="0">
    <w:p w:rsidR="00875F9B" w:rsidRDefault="00875F9B" w:rsidP="0051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9B" w:rsidRDefault="00875F9B" w:rsidP="005171DD">
      <w:r>
        <w:separator/>
      </w:r>
    </w:p>
  </w:footnote>
  <w:footnote w:type="continuationSeparator" w:id="0">
    <w:p w:rsidR="00875F9B" w:rsidRDefault="00875F9B" w:rsidP="0051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0AC"/>
    <w:multiLevelType w:val="hybridMultilevel"/>
    <w:tmpl w:val="6C240FD6"/>
    <w:lvl w:ilvl="0" w:tplc="E886E68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838B3"/>
    <w:multiLevelType w:val="hybridMultilevel"/>
    <w:tmpl w:val="0AF480FE"/>
    <w:lvl w:ilvl="0" w:tplc="0D1E924C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17B3AB2"/>
    <w:multiLevelType w:val="hybridMultilevel"/>
    <w:tmpl w:val="A14C63BA"/>
    <w:lvl w:ilvl="0" w:tplc="B1D2565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C7"/>
    <w:rsid w:val="00021310"/>
    <w:rsid w:val="00042626"/>
    <w:rsid w:val="00145F53"/>
    <w:rsid w:val="001C780F"/>
    <w:rsid w:val="00202D01"/>
    <w:rsid w:val="00236BD2"/>
    <w:rsid w:val="002F63E5"/>
    <w:rsid w:val="004926C2"/>
    <w:rsid w:val="005171DD"/>
    <w:rsid w:val="00523BF3"/>
    <w:rsid w:val="005259BE"/>
    <w:rsid w:val="00566A4B"/>
    <w:rsid w:val="005F6C38"/>
    <w:rsid w:val="00680AC7"/>
    <w:rsid w:val="006F2733"/>
    <w:rsid w:val="007B28FF"/>
    <w:rsid w:val="007E30F4"/>
    <w:rsid w:val="00875F9B"/>
    <w:rsid w:val="00981C78"/>
    <w:rsid w:val="009E6FEF"/>
    <w:rsid w:val="00A93038"/>
    <w:rsid w:val="00B00F56"/>
    <w:rsid w:val="00B95C50"/>
    <w:rsid w:val="00D51035"/>
    <w:rsid w:val="00F5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autoRedefine/>
    <w:rsid w:val="00680AC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3">
    <w:name w:val="Document Map"/>
    <w:basedOn w:val="a"/>
    <w:link w:val="Char"/>
    <w:rsid w:val="00680AC7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rsid w:val="00680AC7"/>
    <w:rPr>
      <w:rFonts w:ascii="宋体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7B28FF"/>
    <w:pPr>
      <w:ind w:firstLineChars="200" w:firstLine="420"/>
    </w:pPr>
  </w:style>
  <w:style w:type="paragraph" w:styleId="a5">
    <w:name w:val="header"/>
    <w:basedOn w:val="a"/>
    <w:link w:val="Char0"/>
    <w:rsid w:val="0051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171DD"/>
    <w:rPr>
      <w:kern w:val="2"/>
      <w:sz w:val="18"/>
      <w:szCs w:val="18"/>
    </w:rPr>
  </w:style>
  <w:style w:type="paragraph" w:styleId="a6">
    <w:name w:val="footer"/>
    <w:basedOn w:val="a"/>
    <w:link w:val="Char1"/>
    <w:rsid w:val="00517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171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autoRedefine/>
    <w:rsid w:val="00680AC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3">
    <w:name w:val="Document Map"/>
    <w:basedOn w:val="a"/>
    <w:link w:val="Char"/>
    <w:rsid w:val="00680AC7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rsid w:val="00680AC7"/>
    <w:rPr>
      <w:rFonts w:ascii="宋体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7B28FF"/>
    <w:pPr>
      <w:ind w:firstLineChars="200" w:firstLine="420"/>
    </w:pPr>
  </w:style>
  <w:style w:type="paragraph" w:styleId="a5">
    <w:name w:val="header"/>
    <w:basedOn w:val="a"/>
    <w:link w:val="Char0"/>
    <w:rsid w:val="0051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171DD"/>
    <w:rPr>
      <w:kern w:val="2"/>
      <w:sz w:val="18"/>
      <w:szCs w:val="18"/>
    </w:rPr>
  </w:style>
  <w:style w:type="paragraph" w:styleId="a6">
    <w:name w:val="footer"/>
    <w:basedOn w:val="a"/>
    <w:link w:val="Char1"/>
    <w:rsid w:val="00517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171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323</Words>
  <Characters>1843</Characters>
  <Application>Microsoft Office Word</Application>
  <DocSecurity>0</DocSecurity>
  <Lines>15</Lines>
  <Paragraphs>4</Paragraphs>
  <ScaleCrop>false</ScaleCrop>
  <Company>CHINA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8</cp:revision>
  <dcterms:created xsi:type="dcterms:W3CDTF">2015-02-03T02:00:00Z</dcterms:created>
  <dcterms:modified xsi:type="dcterms:W3CDTF">2015-02-28T06:10:00Z</dcterms:modified>
</cp:coreProperties>
</file>