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35C" w:rsidRDefault="00B3535C" w:rsidP="00B3535C">
      <w:pPr>
        <w:rPr>
          <w:rFonts w:hint="eastAsia"/>
        </w:rPr>
      </w:pPr>
    </w:p>
    <w:p w:rsidR="00B3535C" w:rsidRPr="00860DF0" w:rsidRDefault="00B3535C" w:rsidP="00B3535C">
      <w:pPr>
        <w:rPr>
          <w:rFonts w:hint="eastAsia"/>
        </w:rPr>
      </w:pPr>
      <w:r>
        <w:rPr>
          <w:rFonts w:hint="eastAsia"/>
        </w:rPr>
        <w:t>附件二：</w:t>
      </w:r>
      <w:r>
        <w:rPr>
          <w:rFonts w:ascii="宋体" w:hAnsi="宋体" w:cs="宋体" w:hint="eastAsia"/>
          <w:b/>
          <w:bCs/>
          <w:sz w:val="24"/>
        </w:rPr>
        <w:t>各联校教研组主要问题汇总</w:t>
      </w:r>
    </w:p>
    <w:p w:rsidR="00B3535C" w:rsidRPr="00860DF0" w:rsidRDefault="00B3535C" w:rsidP="00B3535C">
      <w:pPr>
        <w:spacing w:line="400" w:lineRule="exac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b/>
          <w:sz w:val="24"/>
        </w:rPr>
        <w:t xml:space="preserve">  </w:t>
      </w:r>
      <w:r w:rsidRPr="00860DF0">
        <w:rPr>
          <w:rFonts w:ascii="宋体" w:hAnsi="宋体" w:cs="宋体" w:hint="eastAsia"/>
          <w:sz w:val="24"/>
        </w:rPr>
        <w:t xml:space="preserve">  1.美术课堂常规的有效管理？</w:t>
      </w:r>
    </w:p>
    <w:p w:rsidR="00B3535C" w:rsidRPr="00860DF0" w:rsidRDefault="00B3535C" w:rsidP="00B3535C">
      <w:pPr>
        <w:spacing w:line="400" w:lineRule="exact"/>
        <w:ind w:firstLineChars="196" w:firstLine="470"/>
        <w:rPr>
          <w:rFonts w:ascii="宋体" w:hAnsi="宋体" w:cs="宋体" w:hint="eastAsia"/>
          <w:sz w:val="24"/>
        </w:rPr>
      </w:pPr>
      <w:r w:rsidRPr="00860DF0">
        <w:rPr>
          <w:rFonts w:ascii="宋体" w:hAnsi="宋体" w:cs="宋体" w:hint="eastAsia"/>
          <w:sz w:val="24"/>
        </w:rPr>
        <w:t>2.如何在教学中使不同能力的学生</w:t>
      </w:r>
      <w:r>
        <w:rPr>
          <w:rFonts w:ascii="宋体" w:hAnsi="宋体" w:cs="宋体" w:hint="eastAsia"/>
          <w:sz w:val="24"/>
        </w:rPr>
        <w:t>都</w:t>
      </w:r>
      <w:r w:rsidRPr="00860DF0">
        <w:rPr>
          <w:rFonts w:ascii="宋体" w:hAnsi="宋体" w:cs="宋体" w:hint="eastAsia"/>
          <w:sz w:val="24"/>
        </w:rPr>
        <w:t>得到发展？</w:t>
      </w:r>
    </w:p>
    <w:p w:rsidR="00B3535C" w:rsidRPr="00860DF0" w:rsidRDefault="00B3535C" w:rsidP="00B3535C">
      <w:pPr>
        <w:spacing w:line="400" w:lineRule="exact"/>
        <w:ind w:firstLine="480"/>
        <w:rPr>
          <w:rFonts w:ascii="宋体" w:hAnsi="宋体" w:cs="宋体" w:hint="eastAsia"/>
          <w:sz w:val="24"/>
        </w:rPr>
      </w:pPr>
      <w:r w:rsidRPr="00860DF0">
        <w:rPr>
          <w:rFonts w:ascii="宋体" w:hAnsi="宋体" w:cs="宋体" w:hint="eastAsia"/>
          <w:sz w:val="24"/>
        </w:rPr>
        <w:t>3.如何更客观</w:t>
      </w:r>
      <w:r>
        <w:rPr>
          <w:rFonts w:ascii="宋体" w:hAnsi="宋体" w:cs="宋体" w:hint="eastAsia"/>
          <w:sz w:val="24"/>
        </w:rPr>
        <w:t>、全面</w:t>
      </w:r>
      <w:r w:rsidRPr="00860DF0">
        <w:rPr>
          <w:rFonts w:ascii="宋体" w:hAnsi="宋体" w:cs="宋体" w:hint="eastAsia"/>
          <w:sz w:val="24"/>
        </w:rPr>
        <w:t>地进行美术学业成绩的评价？</w:t>
      </w:r>
    </w:p>
    <w:p w:rsidR="00B3535C" w:rsidRDefault="00B3535C" w:rsidP="00B3535C">
      <w:pPr>
        <w:spacing w:line="400" w:lineRule="exact"/>
        <w:ind w:firstLine="480"/>
        <w:rPr>
          <w:rFonts w:ascii="宋体" w:hAnsi="宋体" w:cs="宋体" w:hint="eastAsia"/>
          <w:b/>
          <w:bCs/>
          <w:sz w:val="24"/>
        </w:rPr>
      </w:pPr>
      <w:r>
        <w:rPr>
          <w:rFonts w:ascii="宋体" w:hAnsi="宋体" w:cs="宋体" w:hint="eastAsia"/>
          <w:sz w:val="24"/>
        </w:rPr>
        <w:t>4.如何指导学生在完成作业的基础上进行细节的刻画？</w:t>
      </w:r>
    </w:p>
    <w:p w:rsidR="00B3535C" w:rsidRDefault="00B3535C" w:rsidP="00B3535C">
      <w:pPr>
        <w:spacing w:line="400" w:lineRule="exact"/>
        <w:ind w:firstLine="465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5.如何指导学生养成细致观察、大胆绘画的习惯？</w:t>
      </w:r>
    </w:p>
    <w:p w:rsidR="00B3535C" w:rsidRPr="00860DF0" w:rsidRDefault="00B3535C" w:rsidP="00B3535C">
      <w:pPr>
        <w:spacing w:line="400" w:lineRule="exact"/>
        <w:ind w:firstLine="465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6.几课时教学同一主题的内容，怎样做到科学合理地设计作业？使作业在每一课上都能有学习效果的反馈、并能有序递进？</w:t>
      </w:r>
    </w:p>
    <w:p w:rsidR="00B3535C" w:rsidRDefault="00B3535C" w:rsidP="00B3535C">
      <w:pPr>
        <w:spacing w:line="400" w:lineRule="exact"/>
        <w:ind w:firstLine="480"/>
        <w:rPr>
          <w:rFonts w:ascii="宋体" w:hAnsi="宋体" w:hint="eastAsia"/>
          <w:sz w:val="24"/>
        </w:rPr>
      </w:pPr>
      <w:r>
        <w:rPr>
          <w:rFonts w:ascii="宋体" w:hAnsi="宋体" w:cs="宋体" w:hint="eastAsia"/>
          <w:b/>
          <w:bCs/>
          <w:sz w:val="24"/>
        </w:rPr>
        <w:t>7.</w:t>
      </w:r>
      <w:r>
        <w:rPr>
          <w:rFonts w:ascii="宋体" w:hAnsi="宋体"/>
          <w:sz w:val="24"/>
        </w:rPr>
        <w:t>如何有效</w:t>
      </w:r>
      <w:r>
        <w:rPr>
          <w:rFonts w:ascii="宋体" w:hAnsi="宋体" w:hint="eastAsia"/>
          <w:sz w:val="24"/>
        </w:rPr>
        <w:t>地</w:t>
      </w:r>
      <w:r>
        <w:rPr>
          <w:rFonts w:ascii="宋体" w:hAnsi="宋体"/>
          <w:sz w:val="24"/>
        </w:rPr>
        <w:t>组织学生合作学习</w:t>
      </w:r>
      <w:r>
        <w:rPr>
          <w:rFonts w:ascii="宋体" w:hAnsi="宋体" w:hint="eastAsia"/>
          <w:sz w:val="24"/>
        </w:rPr>
        <w:t>、小组学习</w:t>
      </w:r>
      <w:r>
        <w:rPr>
          <w:rFonts w:ascii="宋体" w:hAnsi="宋体"/>
          <w:sz w:val="24"/>
        </w:rPr>
        <w:t>?</w:t>
      </w:r>
    </w:p>
    <w:p w:rsidR="00B3535C" w:rsidRDefault="00B3535C" w:rsidP="00B3535C">
      <w:pPr>
        <w:spacing w:line="400" w:lineRule="exact"/>
        <w:ind w:firstLine="480"/>
        <w:rPr>
          <w:rFonts w:ascii="宋体" w:hAnsi="宋体" w:cs="宋体" w:hint="eastAsia"/>
          <w:sz w:val="24"/>
        </w:rPr>
      </w:pPr>
      <w:r>
        <w:rPr>
          <w:rFonts w:ascii="宋体" w:hAnsi="宋体" w:hint="eastAsia"/>
          <w:sz w:val="24"/>
        </w:rPr>
        <w:t>8.</w:t>
      </w:r>
      <w:r>
        <w:rPr>
          <w:rFonts w:ascii="宋体" w:hAnsi="宋体"/>
          <w:sz w:val="24"/>
        </w:rPr>
        <w:t>怎样把握教师示范的度？</w:t>
      </w:r>
    </w:p>
    <w:p w:rsidR="00B3535C" w:rsidRDefault="00B3535C" w:rsidP="00B3535C">
      <w:pPr>
        <w:spacing w:line="400" w:lineRule="exact"/>
        <w:ind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9.教师怎样做到精讲多练，保证学生美术作业的时间？</w:t>
      </w:r>
    </w:p>
    <w:p w:rsidR="00B3535C" w:rsidRPr="007E5F31" w:rsidRDefault="00B3535C" w:rsidP="00B3535C">
      <w:pPr>
        <w:spacing w:line="400" w:lineRule="exact"/>
        <w:ind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10.师生常用绘画工具的研究与技法指导。</w:t>
      </w:r>
    </w:p>
    <w:p w:rsidR="00A008E1" w:rsidRPr="00B3535C" w:rsidRDefault="00A008E1"/>
    <w:sectPr w:rsidR="00A008E1" w:rsidRPr="00B3535C">
      <w:headerReference w:type="default" r:id="rId4"/>
      <w:pgSz w:w="11906" w:h="16838"/>
      <w:pgMar w:top="1418" w:right="1797" w:bottom="1418" w:left="1797" w:header="1021" w:footer="1134" w:gutter="34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DA0" w:rsidRDefault="00B3535C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535C"/>
    <w:rsid w:val="000D6F1F"/>
    <w:rsid w:val="004661D3"/>
    <w:rsid w:val="00A008E1"/>
    <w:rsid w:val="00B3535C"/>
    <w:rsid w:val="00E63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3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353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3535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>China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2017-06-09T06:24:00Z</dcterms:created>
  <dcterms:modified xsi:type="dcterms:W3CDTF">2017-06-09T06:24:00Z</dcterms:modified>
</cp:coreProperties>
</file>