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61" w:rsidRPr="00214E61" w:rsidRDefault="00214E61" w:rsidP="00214E61">
      <w:pPr>
        <w:jc w:val="center"/>
        <w:rPr>
          <w:rFonts w:ascii="黑体" w:eastAsia="黑体" w:hAnsi="黑体"/>
          <w:color w:val="000000"/>
          <w:sz w:val="24"/>
          <w:szCs w:val="24"/>
        </w:rPr>
      </w:pPr>
      <w:r w:rsidRPr="00214E61">
        <w:rPr>
          <w:rFonts w:ascii="黑体" w:eastAsia="黑体" w:hAnsi="黑体" w:hint="eastAsia"/>
          <w:color w:val="000000"/>
          <w:sz w:val="24"/>
          <w:szCs w:val="24"/>
        </w:rPr>
        <w:t>关于开展2016年常州市中小学研究性学习优秀成果评选活动通知</w:t>
      </w:r>
    </w:p>
    <w:p w:rsidR="00824F59" w:rsidRDefault="00824F59" w:rsidP="00824F59">
      <w:pPr>
        <w:rPr>
          <w:rFonts w:asciiTheme="minorEastAsia" w:hAnsiTheme="minorEastAsia"/>
          <w:color w:val="000000"/>
          <w:sz w:val="24"/>
          <w:szCs w:val="24"/>
        </w:rPr>
      </w:pPr>
      <w:r w:rsidRPr="00824F59">
        <w:rPr>
          <w:rFonts w:asciiTheme="minorEastAsia" w:hAnsiTheme="minorEastAsia" w:hint="eastAsia"/>
          <w:color w:val="000000"/>
          <w:sz w:val="24"/>
          <w:szCs w:val="24"/>
        </w:rPr>
        <w:t>各辖市、区教育局（教育文体局、社会事业局），局属各学校:</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现就开展2016年常州市中小学研究性学习优秀成果评选活动有关事项通知如下：</w:t>
      </w:r>
    </w:p>
    <w:p w:rsidR="00824F59" w:rsidRPr="00824F59" w:rsidRDefault="00824F59" w:rsidP="00824F59">
      <w:pPr>
        <w:pStyle w:val="a7"/>
        <w:numPr>
          <w:ilvl w:val="0"/>
          <w:numId w:val="1"/>
        </w:numPr>
        <w:ind w:firstLineChars="0"/>
        <w:rPr>
          <w:rFonts w:asciiTheme="minorEastAsia" w:hAnsiTheme="minorEastAsia"/>
          <w:color w:val="000000"/>
          <w:sz w:val="24"/>
          <w:szCs w:val="24"/>
        </w:rPr>
      </w:pPr>
      <w:r w:rsidRPr="00824F59">
        <w:rPr>
          <w:rFonts w:asciiTheme="minorEastAsia" w:hAnsiTheme="minorEastAsia" w:hint="eastAsia"/>
          <w:color w:val="000000"/>
          <w:sz w:val="24"/>
          <w:szCs w:val="24"/>
        </w:rPr>
        <w:t>参赛对象</w:t>
      </w:r>
    </w:p>
    <w:p w:rsidR="00824F59" w:rsidRDefault="00824F59" w:rsidP="00824F59">
      <w:pPr>
        <w:ind w:firstLineChars="200" w:firstLine="480"/>
        <w:rPr>
          <w:rFonts w:asciiTheme="minorEastAsia" w:hAnsiTheme="minorEastAsia"/>
          <w:color w:val="000000"/>
          <w:sz w:val="24"/>
          <w:szCs w:val="24"/>
        </w:rPr>
      </w:pPr>
      <w:r w:rsidRPr="00824F59">
        <w:rPr>
          <w:rFonts w:asciiTheme="minorEastAsia" w:hAnsiTheme="minorEastAsia" w:hint="eastAsia"/>
          <w:color w:val="000000"/>
          <w:sz w:val="24"/>
          <w:szCs w:val="24"/>
        </w:rPr>
        <w:t>中小学研究性学习小组，每个研究小组3—8名学生，限报1个参赛项目，限报2名指导教师。</w:t>
      </w:r>
    </w:p>
    <w:p w:rsidR="00824F59" w:rsidRDefault="00824F59" w:rsidP="00824F59">
      <w:pPr>
        <w:ind w:firstLineChars="200" w:firstLine="480"/>
        <w:rPr>
          <w:rFonts w:asciiTheme="minorEastAsia" w:hAnsiTheme="minorEastAsia"/>
          <w:color w:val="000000"/>
          <w:sz w:val="24"/>
          <w:szCs w:val="24"/>
        </w:rPr>
      </w:pPr>
      <w:r w:rsidRPr="00824F59">
        <w:rPr>
          <w:rFonts w:asciiTheme="minorEastAsia" w:hAnsiTheme="minorEastAsia" w:hint="eastAsia"/>
          <w:color w:val="000000"/>
          <w:sz w:val="24"/>
          <w:szCs w:val="24"/>
        </w:rPr>
        <w:t>二、成果类型及参赛要求</w:t>
      </w:r>
    </w:p>
    <w:p w:rsidR="00824F59" w:rsidRDefault="00824F59" w:rsidP="00824F59">
      <w:pPr>
        <w:ind w:firstLineChars="200" w:firstLine="480"/>
        <w:rPr>
          <w:rFonts w:asciiTheme="minorEastAsia" w:hAnsiTheme="minorEastAsia"/>
          <w:color w:val="000000"/>
          <w:sz w:val="24"/>
          <w:szCs w:val="24"/>
        </w:rPr>
      </w:pPr>
      <w:r w:rsidRPr="00824F59">
        <w:rPr>
          <w:rFonts w:asciiTheme="minorEastAsia" w:hAnsiTheme="minorEastAsia" w:hint="eastAsia"/>
          <w:color w:val="000000"/>
          <w:sz w:val="24"/>
          <w:szCs w:val="24"/>
        </w:rPr>
        <w:t>1.研究报告类。在教师指导下学生亲历过的、有完整实践过程的真实研究活动报告。具体参赛要求如下：</w:t>
      </w:r>
    </w:p>
    <w:p w:rsidR="00824F59" w:rsidRDefault="00824F59" w:rsidP="00824F59">
      <w:pPr>
        <w:ind w:firstLineChars="200" w:firstLine="480"/>
        <w:rPr>
          <w:rFonts w:asciiTheme="minorEastAsia" w:hAnsiTheme="minorEastAsia"/>
          <w:color w:val="000000"/>
          <w:sz w:val="24"/>
          <w:szCs w:val="24"/>
        </w:rPr>
      </w:pPr>
      <w:r w:rsidRPr="00824F59">
        <w:rPr>
          <w:rFonts w:asciiTheme="minorEastAsia" w:hAnsiTheme="minorEastAsia" w:hint="eastAsia"/>
          <w:color w:val="000000"/>
          <w:sz w:val="24"/>
          <w:szCs w:val="24"/>
        </w:rPr>
        <w:t>（1）研究报告具有真实性、科学性、可行性、示范性、完整性。</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（2）研究报告应包含以下几个基本内容：问题的提出、研究价值与意义、研究内容、研究活动过程、研究发现或结论、研究反思等。</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（3）可提供纸质附件资料（如开题报告、结题报告、实验报告、研究日记、活动照片等）。</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（4）研究报告一律用电脑打印，采用A4纸，一式一份上报。自制封面，封面标注研究课题名称、组长、小组成员、指导教师姓名、学校及年级等信息。正文部分，标题用2号宋体字，内容用5号宋体字。</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2.设计制作类。在教师指导下学生设计制作完成的实物类研究成果。具体参赛要求：</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xml:space="preserve">  </w:t>
      </w:r>
      <w:r w:rsidR="008700F2">
        <w:rPr>
          <w:rFonts w:asciiTheme="minorEastAsia" w:hAnsiTheme="minorEastAsia"/>
          <w:color w:val="000000"/>
          <w:sz w:val="24"/>
          <w:szCs w:val="24"/>
        </w:rPr>
        <w:t xml:space="preserve"> </w:t>
      </w:r>
      <w:r w:rsidRPr="00824F59">
        <w:rPr>
          <w:rFonts w:asciiTheme="minorEastAsia" w:hAnsiTheme="minorEastAsia" w:hint="eastAsia"/>
          <w:color w:val="000000"/>
          <w:sz w:val="24"/>
          <w:szCs w:val="24"/>
        </w:rPr>
        <w:t>（1）所提交的作品必须遵循原创性、科学性、创新性、实用性原则。</w:t>
      </w:r>
    </w:p>
    <w:p w:rsidR="00824F59" w:rsidRPr="00824F59" w:rsidRDefault="00824F59" w:rsidP="00824F59">
      <w:pPr>
        <w:ind w:firstLineChars="200" w:firstLine="480"/>
        <w:rPr>
          <w:rFonts w:asciiTheme="minorEastAsia" w:hAnsiTheme="minorEastAsia"/>
          <w:color w:val="000000"/>
          <w:sz w:val="24"/>
          <w:szCs w:val="24"/>
        </w:rPr>
      </w:pPr>
      <w:r w:rsidRPr="00824F59">
        <w:rPr>
          <w:rFonts w:asciiTheme="minorEastAsia" w:hAnsiTheme="minorEastAsia" w:hint="eastAsia"/>
          <w:color w:val="000000"/>
          <w:sz w:val="24"/>
          <w:szCs w:val="24"/>
        </w:rPr>
        <w:t>（2）设计制作的作品主题由学生研究小组自己提出，作品的主体部分由学生研究小组独立制作完成。</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（3）不需提交实物（或模型），只需提交实物（或模型）照片。</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（4）需提交与作品相关的纸质介绍材料，内容包括：选题由来、选题价值与意义、研究过程、设计原理图、生活中的用途等。纸质材料一律用A4纸打印，一式一份上报。</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3.数字作品制作类：使用HTML语言或数字制作工具研制的某个研究专题的作品。具体参赛要求：</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（1）作品应充分体现数字技术开放性、交互性和欣赏性的特征；内容要紧密结合研究小组所开展的研究活动，避免简单的资料堆砌。</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（2）学生研究小组应独立设计并创作作品，指导教师可以给予适当的启发和技术指导，但不能直接动手帮助学生完成作品制作。</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（3）每个作品需提交光盘1份。作品在水平分辨率为1024（或以上）像素的显示屏上浏览时，页面保持整齐、美观。作品（非压缩文件）大小不超过50MB。光盘上用签字笔标明学校和作品名称。</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（4）作品中不能以链接网站或其他网页的内容作为作品的内容。</w:t>
      </w:r>
      <w:r w:rsidR="008700F2">
        <w:rPr>
          <w:rFonts w:asciiTheme="minorEastAsia" w:hAnsiTheme="minorEastAsia" w:hint="eastAsia"/>
          <w:color w:val="000000"/>
          <w:sz w:val="24"/>
          <w:szCs w:val="24"/>
        </w:rPr>
        <w:br/>
        <w:t> </w:t>
      </w:r>
      <w:r w:rsidRPr="00824F59">
        <w:rPr>
          <w:rFonts w:asciiTheme="minorEastAsia" w:hAnsiTheme="minorEastAsia" w:hint="eastAsia"/>
          <w:color w:val="000000"/>
          <w:sz w:val="24"/>
          <w:szCs w:val="24"/>
        </w:rPr>
        <w:t>（5）需提交与数字作品相关的纸质说明材料，内容包括：选题由来、选题价值与意义、研究过程、制作用软件及运行环境、参考资源等。纸质材料一律用A4纸打印，一式一份上报。</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三、评选办法</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1.材料上报。各辖市（区）参赛项目由辖市（区）收齐后统一上报，不接收学校和研究小组单独报送的材料。辖市（区）需要填写附件3。局属中学直接将材料报送至市教科院，需填写附件3，局属各中学限报成果3项。</w:t>
      </w:r>
      <w:r w:rsidRPr="00824F59">
        <w:rPr>
          <w:rFonts w:asciiTheme="minorEastAsia" w:hAnsiTheme="minorEastAsia" w:hint="eastAsia"/>
          <w:color w:val="000000"/>
          <w:sz w:val="24"/>
          <w:szCs w:val="24"/>
        </w:rPr>
        <w:br/>
      </w:r>
      <w:r w:rsidR="008700F2">
        <w:rPr>
          <w:rFonts w:asciiTheme="minorEastAsia" w:hAnsiTheme="minorEastAsia" w:hint="eastAsia"/>
          <w:color w:val="000000"/>
          <w:sz w:val="24"/>
          <w:szCs w:val="24"/>
        </w:rPr>
        <w:lastRenderedPageBreak/>
        <w:t xml:space="preserve">    </w:t>
      </w:r>
      <w:bookmarkStart w:id="0" w:name="_GoBack"/>
      <w:bookmarkEnd w:id="0"/>
      <w:r w:rsidRPr="00824F59">
        <w:rPr>
          <w:rFonts w:asciiTheme="minorEastAsia" w:hAnsiTheme="minorEastAsia" w:hint="eastAsia"/>
          <w:color w:val="000000"/>
          <w:sz w:val="24"/>
          <w:szCs w:val="24"/>
        </w:rPr>
        <w:t>请辖市（区）、局属中学于2016年3月20日前完成报送工作。纸质稿报送至市教科院312办公室，电子稿发送到邮箱：</w:t>
      </w:r>
      <w:hyperlink r:id="rId7" w:history="1">
        <w:r w:rsidRPr="00824F59">
          <w:rPr>
            <w:rStyle w:val="a4"/>
            <w:rFonts w:asciiTheme="minorEastAsia" w:hAnsiTheme="minorEastAsia" w:hint="eastAsia"/>
            <w:color w:val="000000"/>
            <w:sz w:val="24"/>
            <w:szCs w:val="24"/>
          </w:rPr>
          <w:t>jyswj@czedu.gov.cn</w:t>
        </w:r>
      </w:hyperlink>
      <w:r w:rsidRPr="00824F59">
        <w:rPr>
          <w:rFonts w:asciiTheme="minorEastAsia" w:hAnsiTheme="minorEastAsia" w:hint="eastAsia"/>
          <w:color w:val="000000"/>
          <w:sz w:val="24"/>
          <w:szCs w:val="24"/>
        </w:rPr>
        <w:t>。</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2.材料评审。市教育局将聘请专家组成评委会，分小学、初中、高中三个组，按比例评出本次研究性学习成果的奖次。</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3.奖项设置</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（1）参赛项目为小学组、初中组和高中组三个组，奖项设置为特等奖、一等奖、二等奖、三等奖。</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（2）集体组织奖（主要针对综合实践活动开展有成效的学校以及区域，旨在表彰组织得力、成效显著的学校及区域）</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 xml:space="preserve"> 四、工作要求</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1.高度重视，广泛宣传。各地各校要高度重视本次评选工作对推进综合实践活动课程和学生发展的价值与意义，加强课程实施的严肃性，认真做好本次活动的宣传发动工作。</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2.坚持标准，认真组织。各参赛单位和研究小组要秉承诚信原则，严格按照参赛程序，认真做好本次活动的组织工作，杜绝参赛走过场、作品抄袭、程序混乱等现象的发生。</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w:t>
      </w:r>
      <w:r w:rsidRPr="00824F59">
        <w:rPr>
          <w:rFonts w:asciiTheme="minorEastAsia" w:hAnsiTheme="minorEastAsia" w:hint="eastAsia"/>
          <w:color w:val="000000"/>
          <w:sz w:val="24"/>
          <w:szCs w:val="24"/>
        </w:rPr>
        <w:t>3.注重过程，强化引领。各地各校要认真总结课程实施经验，突出日常教学活动对提升学生研究素养的过程价值。送审成果要能够集中反映常州学生在研究性学习活动中的能力与品质。</w:t>
      </w:r>
      <w:r w:rsidRPr="00824F59">
        <w:rPr>
          <w:rFonts w:asciiTheme="minorEastAsia" w:hAnsiTheme="minorEastAsia" w:hint="eastAsia"/>
          <w:color w:val="000000"/>
          <w:sz w:val="24"/>
          <w:szCs w:val="24"/>
        </w:rPr>
        <w:br/>
      </w:r>
      <w:r>
        <w:rPr>
          <w:rFonts w:asciiTheme="minorEastAsia" w:hAnsiTheme="minorEastAsia" w:hint="eastAsia"/>
          <w:color w:val="000000"/>
          <w:sz w:val="24"/>
          <w:szCs w:val="24"/>
        </w:rPr>
        <w:t xml:space="preserve">    </w:t>
      </w:r>
      <w:r w:rsidRPr="00824F59">
        <w:rPr>
          <w:rFonts w:asciiTheme="minorEastAsia" w:hAnsiTheme="minorEastAsia" w:hint="eastAsia"/>
          <w:color w:val="000000"/>
          <w:sz w:val="24"/>
          <w:szCs w:val="24"/>
        </w:rPr>
        <w:t>联系人：王老师，地址：常州市劳动西路19号，邮编：213001，电话：86696829，邮箱：</w:t>
      </w:r>
      <w:hyperlink r:id="rId8" w:history="1">
        <w:r w:rsidRPr="00824F59">
          <w:rPr>
            <w:rStyle w:val="a4"/>
            <w:rFonts w:asciiTheme="minorEastAsia" w:hAnsiTheme="minorEastAsia" w:hint="eastAsia"/>
            <w:color w:val="000000"/>
            <w:sz w:val="24"/>
            <w:szCs w:val="24"/>
          </w:rPr>
          <w:t>jyswj@czedu.gov.cn</w:t>
        </w:r>
      </w:hyperlink>
      <w:r w:rsidRPr="00824F59">
        <w:rPr>
          <w:rFonts w:asciiTheme="minorEastAsia" w:hAnsiTheme="minorEastAsia" w:hint="eastAsia"/>
          <w:color w:val="000000"/>
          <w:sz w:val="24"/>
          <w:szCs w:val="24"/>
        </w:rPr>
        <w:t>。</w:t>
      </w:r>
    </w:p>
    <w:p w:rsidR="00824F59" w:rsidRDefault="00824F59" w:rsidP="00C1367E">
      <w:pPr>
        <w:ind w:firstLineChars="200" w:firstLine="482"/>
        <w:rPr>
          <w:rFonts w:asciiTheme="minorEastAsia" w:hAnsiTheme="minorEastAsia"/>
          <w:b/>
          <w:color w:val="000000"/>
          <w:sz w:val="24"/>
          <w:szCs w:val="24"/>
        </w:rPr>
      </w:pPr>
    </w:p>
    <w:p w:rsidR="00C1367E" w:rsidRPr="00824F59" w:rsidRDefault="00C1367E" w:rsidP="00C1367E">
      <w:pPr>
        <w:ind w:firstLineChars="200" w:firstLine="482"/>
        <w:rPr>
          <w:rFonts w:asciiTheme="minorEastAsia" w:hAnsiTheme="minorEastAsia"/>
          <w:b/>
          <w:color w:val="000000"/>
          <w:sz w:val="24"/>
          <w:szCs w:val="24"/>
        </w:rPr>
      </w:pPr>
      <w:r w:rsidRPr="00824F59">
        <w:rPr>
          <w:rFonts w:asciiTheme="minorEastAsia" w:hAnsiTheme="minorEastAsia" w:hint="eastAsia"/>
          <w:b/>
          <w:color w:val="000000"/>
          <w:sz w:val="24"/>
          <w:szCs w:val="24"/>
        </w:rPr>
        <w:t>备注：天宁区内汇总并初选，请各校根据实际，集团学校至少选送两份，其他学校至少选送一份“研究性学习”成果。截止时间为201</w:t>
      </w:r>
      <w:r w:rsidRPr="00824F59">
        <w:rPr>
          <w:rFonts w:asciiTheme="minorEastAsia" w:hAnsiTheme="minorEastAsia"/>
          <w:b/>
          <w:color w:val="000000"/>
          <w:sz w:val="24"/>
          <w:szCs w:val="24"/>
        </w:rPr>
        <w:t>6</w:t>
      </w:r>
      <w:r w:rsidRPr="00824F59">
        <w:rPr>
          <w:rFonts w:asciiTheme="minorEastAsia" w:hAnsiTheme="minorEastAsia" w:hint="eastAsia"/>
          <w:b/>
          <w:color w:val="000000"/>
          <w:sz w:val="24"/>
          <w:szCs w:val="24"/>
        </w:rPr>
        <w:t>年</w:t>
      </w:r>
      <w:r w:rsidRPr="00824F59">
        <w:rPr>
          <w:rFonts w:asciiTheme="minorEastAsia" w:hAnsiTheme="minorEastAsia"/>
          <w:b/>
          <w:color w:val="000000"/>
          <w:sz w:val="24"/>
          <w:szCs w:val="24"/>
        </w:rPr>
        <w:t>3</w:t>
      </w:r>
      <w:r w:rsidRPr="00824F59">
        <w:rPr>
          <w:rFonts w:asciiTheme="minorEastAsia" w:hAnsiTheme="minorEastAsia" w:hint="eastAsia"/>
          <w:b/>
          <w:color w:val="000000"/>
          <w:sz w:val="24"/>
          <w:szCs w:val="24"/>
        </w:rPr>
        <w:t>月</w:t>
      </w:r>
      <w:r w:rsidR="00CE7B10" w:rsidRPr="00824F59">
        <w:rPr>
          <w:rFonts w:asciiTheme="minorEastAsia" w:hAnsiTheme="minorEastAsia"/>
          <w:b/>
          <w:color w:val="000000"/>
          <w:sz w:val="24"/>
          <w:szCs w:val="24"/>
        </w:rPr>
        <w:t>5</w:t>
      </w:r>
      <w:r w:rsidRPr="00824F59">
        <w:rPr>
          <w:rFonts w:asciiTheme="minorEastAsia" w:hAnsiTheme="minorEastAsia" w:hint="eastAsia"/>
          <w:b/>
          <w:color w:val="000000"/>
          <w:sz w:val="24"/>
          <w:szCs w:val="24"/>
        </w:rPr>
        <w:t>日。纸质稿报送至区教师发展中心304办公室，电子稿发送至386921916@qq.com</w:t>
      </w:r>
    </w:p>
    <w:p w:rsidR="00C1367E" w:rsidRPr="00824F59" w:rsidRDefault="00C1367E" w:rsidP="00C1367E">
      <w:pPr>
        <w:ind w:firstLineChars="200" w:firstLine="482"/>
        <w:rPr>
          <w:rFonts w:asciiTheme="minorEastAsia" w:hAnsiTheme="minorEastAsia"/>
          <w:b/>
          <w:color w:val="000000"/>
          <w:sz w:val="24"/>
          <w:szCs w:val="24"/>
        </w:rPr>
      </w:pPr>
      <w:r w:rsidRPr="00824F59">
        <w:rPr>
          <w:rFonts w:asciiTheme="minorEastAsia" w:hAnsiTheme="minorEastAsia" w:hint="eastAsia"/>
          <w:b/>
          <w:color w:val="000000"/>
          <w:sz w:val="24"/>
          <w:szCs w:val="24"/>
        </w:rPr>
        <w:t>建议：1、学校在梳理成果时，可以考虑与学校的特色活动相整合，与相关的社团内容建设等整合，拓宽成果表达的内容。2、严格按照通知中的要求操作，规范成果表达的格式。3、成果形式多样化，如可以考虑前两年大家很少涉及的设计制作类、数字作品制作类，但务必围绕培养学生“研究性学习”的核心素养展开设计活动</w:t>
      </w:r>
      <w:r w:rsidR="00824F59">
        <w:rPr>
          <w:rFonts w:asciiTheme="minorEastAsia" w:hAnsiTheme="minorEastAsia" w:hint="eastAsia"/>
          <w:b/>
          <w:color w:val="000000"/>
          <w:sz w:val="24"/>
          <w:szCs w:val="24"/>
        </w:rPr>
        <w:t>和成果表述</w:t>
      </w:r>
      <w:r w:rsidRPr="00824F59">
        <w:rPr>
          <w:rFonts w:asciiTheme="minorEastAsia" w:hAnsiTheme="minorEastAsia" w:hint="eastAsia"/>
          <w:b/>
          <w:color w:val="000000"/>
          <w:sz w:val="24"/>
          <w:szCs w:val="24"/>
        </w:rPr>
        <w:t>。</w:t>
      </w:r>
    </w:p>
    <w:p w:rsidR="00A65425" w:rsidRPr="00824F59" w:rsidRDefault="00A65425" w:rsidP="005F27CC">
      <w:pPr>
        <w:ind w:rightChars="800" w:right="1680"/>
        <w:rPr>
          <w:rFonts w:asciiTheme="minorEastAsia" w:hAnsiTheme="minorEastAsia"/>
          <w:sz w:val="24"/>
          <w:szCs w:val="24"/>
        </w:rPr>
      </w:pPr>
    </w:p>
    <w:sectPr w:rsidR="00A65425" w:rsidRPr="00824F59" w:rsidSect="00824F59">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535" w:rsidRDefault="00806535" w:rsidP="00C1367E">
      <w:r>
        <w:separator/>
      </w:r>
    </w:p>
  </w:endnote>
  <w:endnote w:type="continuationSeparator" w:id="0">
    <w:p w:rsidR="00806535" w:rsidRDefault="00806535" w:rsidP="00C1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535" w:rsidRDefault="00806535" w:rsidP="00C1367E">
      <w:r>
        <w:separator/>
      </w:r>
    </w:p>
  </w:footnote>
  <w:footnote w:type="continuationSeparator" w:id="0">
    <w:p w:rsidR="00806535" w:rsidRDefault="00806535" w:rsidP="00C13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0568DD"/>
    <w:multiLevelType w:val="hybridMultilevel"/>
    <w:tmpl w:val="A1D26F0C"/>
    <w:lvl w:ilvl="0" w:tplc="D110EA7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78"/>
    <w:rsid w:val="00147096"/>
    <w:rsid w:val="00214E61"/>
    <w:rsid w:val="0059481F"/>
    <w:rsid w:val="005F27CC"/>
    <w:rsid w:val="006A00D5"/>
    <w:rsid w:val="00806535"/>
    <w:rsid w:val="00824F59"/>
    <w:rsid w:val="008700F2"/>
    <w:rsid w:val="00A65425"/>
    <w:rsid w:val="00B36A09"/>
    <w:rsid w:val="00C1367E"/>
    <w:rsid w:val="00CE7B10"/>
    <w:rsid w:val="00FD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B9E39D-E706-4627-B245-204E52AC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27CC"/>
  </w:style>
  <w:style w:type="paragraph" w:styleId="a3">
    <w:name w:val="Normal (Web)"/>
    <w:basedOn w:val="a"/>
    <w:uiPriority w:val="99"/>
    <w:semiHidden/>
    <w:unhideWhenUsed/>
    <w:rsid w:val="005F27C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F27CC"/>
    <w:rPr>
      <w:color w:val="0000FF"/>
      <w:u w:val="single"/>
    </w:rPr>
  </w:style>
  <w:style w:type="paragraph" w:styleId="a5">
    <w:name w:val="header"/>
    <w:basedOn w:val="a"/>
    <w:link w:val="Char"/>
    <w:uiPriority w:val="99"/>
    <w:unhideWhenUsed/>
    <w:rsid w:val="00C136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1367E"/>
    <w:rPr>
      <w:sz w:val="18"/>
      <w:szCs w:val="18"/>
    </w:rPr>
  </w:style>
  <w:style w:type="paragraph" w:styleId="a6">
    <w:name w:val="footer"/>
    <w:basedOn w:val="a"/>
    <w:link w:val="Char0"/>
    <w:uiPriority w:val="99"/>
    <w:unhideWhenUsed/>
    <w:rsid w:val="00C1367E"/>
    <w:pPr>
      <w:tabs>
        <w:tab w:val="center" w:pos="4153"/>
        <w:tab w:val="right" w:pos="8306"/>
      </w:tabs>
      <w:snapToGrid w:val="0"/>
      <w:jc w:val="left"/>
    </w:pPr>
    <w:rPr>
      <w:sz w:val="18"/>
      <w:szCs w:val="18"/>
    </w:rPr>
  </w:style>
  <w:style w:type="character" w:customStyle="1" w:styleId="Char0">
    <w:name w:val="页脚 Char"/>
    <w:basedOn w:val="a0"/>
    <w:link w:val="a6"/>
    <w:uiPriority w:val="99"/>
    <w:rsid w:val="00C1367E"/>
    <w:rPr>
      <w:sz w:val="18"/>
      <w:szCs w:val="18"/>
    </w:rPr>
  </w:style>
  <w:style w:type="paragraph" w:styleId="a7">
    <w:name w:val="List Paragraph"/>
    <w:basedOn w:val="a"/>
    <w:uiPriority w:val="34"/>
    <w:qFormat/>
    <w:rsid w:val="00824F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624649">
      <w:bodyDiv w:val="1"/>
      <w:marLeft w:val="0"/>
      <w:marRight w:val="0"/>
      <w:marTop w:val="0"/>
      <w:marBottom w:val="0"/>
      <w:divBdr>
        <w:top w:val="none" w:sz="0" w:space="0" w:color="auto"/>
        <w:left w:val="none" w:sz="0" w:space="0" w:color="auto"/>
        <w:bottom w:val="none" w:sz="0" w:space="0" w:color="auto"/>
        <w:right w:val="none" w:sz="0" w:space="0" w:color="auto"/>
      </w:divBdr>
      <w:divsChild>
        <w:div w:id="1301769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swj@czedu.gov.cn" TargetMode="External"/><Relationship Id="rId3" Type="http://schemas.openxmlformats.org/officeDocument/2006/relationships/settings" Target="settings.xml"/><Relationship Id="rId7" Type="http://schemas.openxmlformats.org/officeDocument/2006/relationships/hyperlink" Target="mailto:jyswj@czedu.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hmjcy</dc:creator>
  <cp:keywords/>
  <dc:description/>
  <cp:lastModifiedBy>hmjcy</cp:lastModifiedBy>
  <cp:revision>8</cp:revision>
  <dcterms:created xsi:type="dcterms:W3CDTF">2016-01-07T14:58:00Z</dcterms:created>
  <dcterms:modified xsi:type="dcterms:W3CDTF">2016-01-07T15:54:00Z</dcterms:modified>
</cp:coreProperties>
</file>