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98" w:rsidRPr="00785A56" w:rsidRDefault="002E2898" w:rsidP="002F682D">
      <w:pPr>
        <w:spacing w:line="360" w:lineRule="auto"/>
        <w:jc w:val="center"/>
        <w:rPr>
          <w:rFonts w:ascii="黑体" w:eastAsia="黑体" w:hAnsi="黑体" w:cs="宋体" w:hint="eastAsia"/>
          <w:bCs/>
          <w:sz w:val="36"/>
          <w:szCs w:val="36"/>
        </w:rPr>
      </w:pPr>
      <w:r w:rsidRPr="00785A56">
        <w:rPr>
          <w:rFonts w:ascii="黑体" w:eastAsia="黑体" w:hAnsi="黑体" w:cs="宋体" w:hint="eastAsia"/>
          <w:bCs/>
          <w:sz w:val="36"/>
          <w:szCs w:val="36"/>
        </w:rPr>
        <w:t>丽华新村第二小学2014数字化工作总结</w:t>
      </w:r>
    </w:p>
    <w:p w:rsidR="00785A56" w:rsidRPr="00785A56" w:rsidRDefault="00785A56" w:rsidP="00785A56">
      <w:pPr>
        <w:spacing w:line="360" w:lineRule="auto"/>
        <w:ind w:firstLineChars="200" w:firstLine="560"/>
        <w:rPr>
          <w:rFonts w:ascii="宋体" w:hAnsi="宋体" w:cs="宋体" w:hint="eastAsia"/>
          <w:bCs/>
          <w:sz w:val="28"/>
          <w:szCs w:val="28"/>
        </w:rPr>
      </w:pPr>
      <w:r w:rsidRPr="00785A56">
        <w:rPr>
          <w:rFonts w:ascii="宋体" w:hAnsi="宋体" w:cs="宋体" w:hint="eastAsia"/>
          <w:bCs/>
          <w:sz w:val="28"/>
          <w:szCs w:val="28"/>
        </w:rPr>
        <w:t>匆匆一年，回顾我校数字化工作在原有基础上又有了新的突破，下面就这一年来我校数字化工作作一下总结：</w:t>
      </w:r>
    </w:p>
    <w:p w:rsidR="00EB3E36" w:rsidRPr="00785A56" w:rsidRDefault="00EB3E36" w:rsidP="00EB3E36">
      <w:pPr>
        <w:spacing w:line="360" w:lineRule="auto"/>
        <w:rPr>
          <w:rFonts w:ascii="黑体" w:eastAsia="黑体" w:hAnsi="黑体" w:cs="宋体" w:hint="eastAsia"/>
          <w:bCs/>
          <w:sz w:val="32"/>
          <w:szCs w:val="32"/>
        </w:rPr>
      </w:pPr>
      <w:r w:rsidRPr="00785A56">
        <w:rPr>
          <w:rFonts w:ascii="黑体" w:eastAsia="黑体" w:hAnsi="黑体" w:cs="宋体" w:hint="eastAsia"/>
          <w:bCs/>
          <w:sz w:val="32"/>
          <w:szCs w:val="32"/>
        </w:rPr>
        <w:t>一、努力创设数字化环境</w:t>
      </w:r>
    </w:p>
    <w:p w:rsidR="00EB3E36" w:rsidRPr="00785A56" w:rsidRDefault="002F682D" w:rsidP="00785A56">
      <w:pPr>
        <w:spacing w:line="360" w:lineRule="auto"/>
        <w:ind w:firstLineChars="200" w:firstLine="560"/>
        <w:jc w:val="left"/>
        <w:rPr>
          <w:rFonts w:ascii="宋体" w:hAnsi="宋体" w:cs="宋体" w:hint="eastAsia"/>
          <w:sz w:val="28"/>
          <w:szCs w:val="28"/>
        </w:rPr>
      </w:pPr>
      <w:r w:rsidRPr="00785A56">
        <w:rPr>
          <w:rFonts w:ascii="宋体" w:hAnsi="宋体" w:cs="宋体" w:hint="eastAsia"/>
          <w:sz w:val="28"/>
          <w:szCs w:val="28"/>
        </w:rPr>
        <w:t>作为常州市数字化试点学校，我校85.6%的学生家中有电脑，但能用电脑进行学习的只占19.4%。家长普遍缺乏指导学生科学上网、有效利用电子资源进行自主学习的能力。为了让我们的孩子能在更开放、更自由的环境中学习，真正成为学习的主体，我们自筹资金添置设施设备，</w:t>
      </w:r>
      <w:r w:rsidR="00EB3E36" w:rsidRPr="00785A56">
        <w:rPr>
          <w:rFonts w:ascii="宋体" w:hAnsi="宋体" w:cs="宋体" w:hint="eastAsia"/>
          <w:sz w:val="28"/>
          <w:szCs w:val="28"/>
        </w:rPr>
        <w:t>现在共有E学习试点班三个，均配备了平板电脑，宽带网络直接教室，量身定做存储电柜</w:t>
      </w:r>
      <w:r w:rsidR="004C0957" w:rsidRPr="00785A56">
        <w:rPr>
          <w:rFonts w:ascii="宋体" w:hAnsi="宋体" w:cs="宋体" w:hint="eastAsia"/>
          <w:sz w:val="28"/>
          <w:szCs w:val="28"/>
        </w:rPr>
        <w:t>……</w:t>
      </w:r>
      <w:r w:rsidR="00C2279F" w:rsidRPr="00785A56">
        <w:rPr>
          <w:rFonts w:ascii="宋体" w:hAnsi="宋体" w:cs="宋体" w:hint="eastAsia"/>
          <w:kern w:val="0"/>
          <w:sz w:val="28"/>
          <w:szCs w:val="28"/>
        </w:rPr>
        <w:t>我们</w:t>
      </w:r>
      <w:r w:rsidR="004C0957" w:rsidRPr="00785A56">
        <w:rPr>
          <w:rFonts w:ascii="宋体" w:hAnsi="宋体" w:cs="宋体" w:hint="eastAsia"/>
          <w:kern w:val="0"/>
          <w:sz w:val="28"/>
          <w:szCs w:val="28"/>
        </w:rPr>
        <w:t>还</w:t>
      </w:r>
      <w:r w:rsidR="00C2279F" w:rsidRPr="00785A56">
        <w:rPr>
          <w:rFonts w:ascii="宋体" w:hAnsi="宋体" w:cs="宋体" w:hint="eastAsia"/>
          <w:kern w:val="0"/>
          <w:sz w:val="28"/>
          <w:szCs w:val="28"/>
        </w:rPr>
        <w:t>充分利用校内外优质资源，以“e学习环境下学生学习方式转变的研究”为主题开展了校本培训和教学沙龙，内容涵盖了“天禾学堂”平台、“知好乐”平台的培训、自主学习方式的交流、小组合作座位变化的研讨以及学习任务单的设计等</w:t>
      </w:r>
      <w:r w:rsidR="004C0957" w:rsidRPr="00785A56">
        <w:rPr>
          <w:rFonts w:ascii="宋体" w:hAnsi="宋体" w:cs="宋体" w:hint="eastAsia"/>
          <w:kern w:val="0"/>
          <w:sz w:val="28"/>
          <w:szCs w:val="28"/>
        </w:rPr>
        <w:t>，</w:t>
      </w:r>
      <w:r w:rsidR="004C0957" w:rsidRPr="00785A56">
        <w:rPr>
          <w:rFonts w:ascii="宋体" w:hAnsi="宋体" w:cs="宋体" w:hint="eastAsia"/>
          <w:sz w:val="28"/>
          <w:szCs w:val="28"/>
        </w:rPr>
        <w:t>为实现数字化学习提供了基础环境。</w:t>
      </w:r>
    </w:p>
    <w:p w:rsidR="00EB3E36" w:rsidRPr="00785A56" w:rsidRDefault="00EB3E36" w:rsidP="00EB3E36">
      <w:pPr>
        <w:spacing w:line="360" w:lineRule="auto"/>
        <w:jc w:val="left"/>
        <w:rPr>
          <w:rFonts w:ascii="黑体" w:eastAsia="黑体" w:hAnsi="黑体" w:cs="宋体" w:hint="eastAsia"/>
          <w:sz w:val="32"/>
          <w:szCs w:val="32"/>
        </w:rPr>
      </w:pPr>
      <w:r w:rsidRPr="00785A56">
        <w:rPr>
          <w:rFonts w:ascii="黑体" w:eastAsia="黑体" w:hAnsi="黑体" w:cs="宋体" w:hint="eastAsia"/>
          <w:sz w:val="32"/>
          <w:szCs w:val="32"/>
        </w:rPr>
        <w:t>二、大胆进行数字化研究</w:t>
      </w:r>
    </w:p>
    <w:p w:rsidR="00C2279F" w:rsidRPr="00785A56" w:rsidRDefault="00EB3E36" w:rsidP="00785A56">
      <w:pPr>
        <w:spacing w:line="360" w:lineRule="auto"/>
        <w:ind w:firstLineChars="200" w:firstLine="560"/>
        <w:jc w:val="left"/>
        <w:rPr>
          <w:rFonts w:ascii="宋体" w:hAnsi="宋体" w:cs="宋体" w:hint="eastAsia"/>
          <w:sz w:val="28"/>
          <w:szCs w:val="28"/>
        </w:rPr>
      </w:pPr>
      <w:r w:rsidRPr="00785A56">
        <w:rPr>
          <w:rFonts w:ascii="宋体" w:hAnsi="宋体" w:cs="宋体" w:hint="eastAsia"/>
          <w:sz w:val="28"/>
          <w:szCs w:val="28"/>
        </w:rPr>
        <w:t>在创设数字化环境的基础上，</w:t>
      </w:r>
      <w:r w:rsidR="002F682D" w:rsidRPr="00785A56">
        <w:rPr>
          <w:rFonts w:ascii="宋体" w:hAnsi="宋体" w:cs="宋体" w:hint="eastAsia"/>
          <w:sz w:val="28"/>
          <w:szCs w:val="28"/>
        </w:rPr>
        <w:t>我们大胆探索实践，制定学科分阶段研究推进目标，并扎实研究。一年来我们以省现代教育技术研究重点课题《基于课例研究的“E学习”环境下学习方式变革的研究》课题为抓手，全力推进</w:t>
      </w:r>
      <w:r w:rsidR="002F682D" w:rsidRPr="00785A56">
        <w:rPr>
          <w:rFonts w:ascii="宋体" w:hAnsi="宋体" w:cs="宋体" w:hint="eastAsia"/>
          <w:color w:val="000000"/>
          <w:sz w:val="28"/>
          <w:szCs w:val="28"/>
        </w:rPr>
        <w:t>e</w:t>
      </w:r>
      <w:r w:rsidR="002F682D" w:rsidRPr="00785A56">
        <w:rPr>
          <w:rFonts w:ascii="宋体" w:hAnsi="宋体" w:cs="宋体" w:hint="eastAsia"/>
          <w:sz w:val="28"/>
          <w:szCs w:val="28"/>
        </w:rPr>
        <w:t>学习理念下的和乐有效课堂模式的研究，</w:t>
      </w:r>
      <w:r w:rsidR="00C2279F" w:rsidRPr="00785A56">
        <w:rPr>
          <w:rFonts w:ascii="宋体" w:hAnsi="宋体" w:cs="宋体" w:hint="eastAsia"/>
          <w:sz w:val="28"/>
          <w:szCs w:val="28"/>
        </w:rPr>
        <w:t>为了让我们的孩子能在更开放、更自由的环境中学习，真正成为学习的主体，我们以课题引领研究和常态课堂研究相结合的方式推进数字化研究的进程，</w:t>
      </w:r>
      <w:r w:rsidR="002F682D" w:rsidRPr="00785A56">
        <w:rPr>
          <w:rFonts w:ascii="宋体" w:hAnsi="宋体" w:cs="宋体" w:hint="eastAsia"/>
          <w:sz w:val="28"/>
          <w:szCs w:val="28"/>
        </w:rPr>
        <w:t>一年来</w:t>
      </w:r>
      <w:r w:rsidRPr="00785A56">
        <w:rPr>
          <w:rFonts w:ascii="宋体" w:hAnsi="宋体" w:cs="宋体" w:hint="eastAsia"/>
          <w:sz w:val="28"/>
          <w:szCs w:val="28"/>
        </w:rPr>
        <w:t>多次</w:t>
      </w:r>
      <w:r w:rsidR="002F682D" w:rsidRPr="00785A56">
        <w:rPr>
          <w:rFonts w:ascii="宋体" w:hAnsi="宋体" w:cs="宋体" w:hint="eastAsia"/>
          <w:sz w:val="28"/>
          <w:szCs w:val="28"/>
        </w:rPr>
        <w:t>开展了跨学科的课例研究，</w:t>
      </w:r>
      <w:r w:rsidRPr="00785A56">
        <w:rPr>
          <w:rFonts w:ascii="宋体" w:hAnsi="宋体" w:cs="宋体" w:hint="eastAsia"/>
          <w:sz w:val="28"/>
          <w:szCs w:val="28"/>
        </w:rPr>
        <w:t>2013年12月27</w:t>
      </w:r>
      <w:r w:rsidRPr="00785A56">
        <w:rPr>
          <w:rFonts w:ascii="宋体" w:hAnsi="宋体" w:cs="宋体" w:hint="eastAsia"/>
          <w:sz w:val="28"/>
          <w:szCs w:val="28"/>
        </w:rPr>
        <w:lastRenderedPageBreak/>
        <w:t>日、2014年4月25日我校语文、数学学科两次面对全区进行数字化环境下的开放展示，并以课</w:t>
      </w:r>
      <w:proofErr w:type="gramStart"/>
      <w:r w:rsidRPr="00785A56">
        <w:rPr>
          <w:rFonts w:ascii="宋体" w:hAnsi="宋体" w:cs="宋体" w:hint="eastAsia"/>
          <w:sz w:val="28"/>
          <w:szCs w:val="28"/>
        </w:rPr>
        <w:t>例研究</w:t>
      </w:r>
      <w:proofErr w:type="gramEnd"/>
      <w:r w:rsidRPr="00785A56">
        <w:rPr>
          <w:rFonts w:ascii="宋体" w:hAnsi="宋体" w:cs="宋体" w:hint="eastAsia"/>
          <w:sz w:val="28"/>
          <w:szCs w:val="28"/>
        </w:rPr>
        <w:t>的形式进行聚焦研讨。</w:t>
      </w:r>
      <w:r w:rsidRPr="00785A56">
        <w:rPr>
          <w:rFonts w:ascii="宋体" w:hAnsi="宋体" w:cs="宋体" w:hint="eastAsia"/>
          <w:bCs/>
          <w:iCs/>
          <w:sz w:val="28"/>
          <w:szCs w:val="28"/>
        </w:rPr>
        <w:t>2014年</w:t>
      </w:r>
      <w:r w:rsidRPr="00785A56">
        <w:rPr>
          <w:rFonts w:ascii="宋体" w:hAnsi="宋体" w:cs="宋体" w:hint="eastAsia"/>
          <w:sz w:val="28"/>
          <w:szCs w:val="28"/>
        </w:rPr>
        <w:t>3月31日英语学科进行数字化环境下</w:t>
      </w:r>
      <w:proofErr w:type="gramStart"/>
      <w:r w:rsidRPr="00785A56">
        <w:rPr>
          <w:rFonts w:ascii="宋体" w:hAnsi="宋体" w:cs="宋体" w:hint="eastAsia"/>
          <w:sz w:val="28"/>
          <w:szCs w:val="28"/>
        </w:rPr>
        <w:t>绘本阅读</w:t>
      </w:r>
      <w:proofErr w:type="gramEnd"/>
      <w:r w:rsidRPr="00785A56">
        <w:rPr>
          <w:rFonts w:ascii="宋体" w:hAnsi="宋体" w:cs="宋体" w:hint="eastAsia"/>
          <w:sz w:val="28"/>
          <w:szCs w:val="28"/>
        </w:rPr>
        <w:t>的全市展示，学校数字化研究在一定范围起到了辐射作用。2014年12月26日英语、科学学科对全区数字化研究学校进行了公开展示，活动得到市教科院潘小福院长的高度评价，也为我们的研究竖立了信心。</w:t>
      </w:r>
      <w:r w:rsidR="00C2279F" w:rsidRPr="00785A56">
        <w:rPr>
          <w:rFonts w:ascii="宋体" w:hAnsi="宋体" w:cs="宋体" w:hint="eastAsia"/>
          <w:bCs/>
          <w:iCs/>
          <w:sz w:val="28"/>
          <w:szCs w:val="28"/>
        </w:rPr>
        <w:t>我们以课</w:t>
      </w:r>
      <w:proofErr w:type="gramStart"/>
      <w:r w:rsidR="00C2279F" w:rsidRPr="00785A56">
        <w:rPr>
          <w:rFonts w:ascii="宋体" w:hAnsi="宋体" w:cs="宋体" w:hint="eastAsia"/>
          <w:bCs/>
          <w:iCs/>
          <w:sz w:val="28"/>
          <w:szCs w:val="28"/>
        </w:rPr>
        <w:t>例研究</w:t>
      </w:r>
      <w:proofErr w:type="gramEnd"/>
      <w:r w:rsidR="00C2279F" w:rsidRPr="00785A56">
        <w:rPr>
          <w:rFonts w:ascii="宋体" w:hAnsi="宋体" w:cs="宋体" w:hint="eastAsia"/>
          <w:bCs/>
          <w:iCs/>
          <w:sz w:val="28"/>
          <w:szCs w:val="28"/>
        </w:rPr>
        <w:t>为载体，为学生营造自主、有效的数字化学习环境，让学生自信、乐学。</w:t>
      </w:r>
      <w:r w:rsidR="00C2279F" w:rsidRPr="00785A56">
        <w:rPr>
          <w:rFonts w:ascii="宋体" w:hAnsi="宋体" w:cs="宋体" w:hint="eastAsia"/>
          <w:sz w:val="28"/>
          <w:szCs w:val="28"/>
        </w:rPr>
        <w:t>我们在</w:t>
      </w:r>
      <w:r w:rsidR="002F682D" w:rsidRPr="00785A56">
        <w:rPr>
          <w:rFonts w:ascii="宋体" w:hAnsi="宋体" w:cs="宋体" w:hint="eastAsia"/>
          <w:sz w:val="28"/>
          <w:szCs w:val="28"/>
        </w:rPr>
        <w:t>课前各教研组围绕研究主题精心设计观察量表，课中分工进行观察记录，课后全体教师以课例的形式进行了实证教研。</w:t>
      </w:r>
    </w:p>
    <w:p w:rsidR="00C2279F" w:rsidRPr="00785A56" w:rsidRDefault="00C2279F" w:rsidP="00C2279F">
      <w:pPr>
        <w:spacing w:line="360" w:lineRule="auto"/>
        <w:jc w:val="left"/>
        <w:rPr>
          <w:rFonts w:ascii="黑体" w:eastAsia="黑体" w:hAnsi="黑体" w:cs="宋体" w:hint="eastAsia"/>
          <w:sz w:val="32"/>
          <w:szCs w:val="32"/>
        </w:rPr>
      </w:pPr>
      <w:r w:rsidRPr="00785A56">
        <w:rPr>
          <w:rFonts w:ascii="黑体" w:eastAsia="黑体" w:hAnsi="黑体" w:cs="宋体" w:hint="eastAsia"/>
          <w:sz w:val="32"/>
          <w:szCs w:val="32"/>
        </w:rPr>
        <w:t>三、打造品牌数字化项目</w:t>
      </w:r>
    </w:p>
    <w:p w:rsidR="002E2898" w:rsidRPr="00785A56" w:rsidRDefault="002F682D" w:rsidP="00785A56">
      <w:pPr>
        <w:spacing w:line="360" w:lineRule="auto"/>
        <w:ind w:firstLineChars="200" w:firstLine="560"/>
        <w:jc w:val="left"/>
        <w:rPr>
          <w:rFonts w:ascii="宋体" w:hAnsi="宋体" w:hint="eastAsia"/>
          <w:sz w:val="28"/>
          <w:szCs w:val="28"/>
        </w:rPr>
      </w:pPr>
      <w:r w:rsidRPr="00785A56">
        <w:rPr>
          <w:rFonts w:ascii="宋体" w:hAnsi="宋体" w:cs="宋体" w:hint="eastAsia"/>
          <w:sz w:val="28"/>
          <w:szCs w:val="28"/>
        </w:rPr>
        <w:t>英语学科</w:t>
      </w:r>
      <w:r w:rsidR="00AB595D">
        <w:rPr>
          <w:rFonts w:ascii="宋体" w:hAnsi="宋体" w:cs="宋体" w:hint="eastAsia"/>
          <w:sz w:val="28"/>
          <w:szCs w:val="28"/>
        </w:rPr>
        <w:t>是我们学校的数字化研究重点学科之一，已</w:t>
      </w:r>
      <w:r w:rsidRPr="00785A56">
        <w:rPr>
          <w:rFonts w:ascii="宋体" w:hAnsi="宋体" w:cs="宋体" w:hint="eastAsia"/>
          <w:sz w:val="28"/>
          <w:szCs w:val="28"/>
        </w:rPr>
        <w:t>面向全市进行数字化环境下</w:t>
      </w:r>
      <w:proofErr w:type="gramStart"/>
      <w:r w:rsidRPr="00785A56">
        <w:rPr>
          <w:rFonts w:ascii="宋体" w:hAnsi="宋体" w:cs="宋体" w:hint="eastAsia"/>
          <w:sz w:val="28"/>
          <w:szCs w:val="28"/>
        </w:rPr>
        <w:t>绘本阅读</w:t>
      </w:r>
      <w:proofErr w:type="gramEnd"/>
      <w:r w:rsidRPr="00785A56">
        <w:rPr>
          <w:rFonts w:ascii="宋体" w:hAnsi="宋体" w:cs="宋体" w:hint="eastAsia"/>
          <w:sz w:val="28"/>
          <w:szCs w:val="28"/>
        </w:rPr>
        <w:t>的展示，</w:t>
      </w:r>
      <w:r w:rsidR="00AB595D">
        <w:rPr>
          <w:rFonts w:ascii="宋体" w:hAnsi="宋体" w:cs="宋体" w:hint="eastAsia"/>
          <w:sz w:val="28"/>
          <w:szCs w:val="28"/>
        </w:rPr>
        <w:t>这</w:t>
      </w:r>
      <w:r w:rsidR="00C2279F" w:rsidRPr="00785A56">
        <w:rPr>
          <w:rFonts w:ascii="宋体" w:hAnsi="宋体" w:cs="宋体" w:hint="eastAsia"/>
          <w:sz w:val="28"/>
          <w:szCs w:val="28"/>
        </w:rPr>
        <w:t>使我</w:t>
      </w:r>
      <w:r w:rsidRPr="00785A56">
        <w:rPr>
          <w:rFonts w:ascii="宋体" w:hAnsi="宋体" w:cs="宋体" w:hint="eastAsia"/>
          <w:sz w:val="28"/>
          <w:szCs w:val="28"/>
        </w:rPr>
        <w:t>校的数字化研究在一定范围起到了引领辐射作用。数字化环境下小学英语快乐阅读项目被评为市第四届学校主动发展优秀项目，和市数字化研究优秀项目</w:t>
      </w:r>
      <w:r w:rsidR="00AB595D">
        <w:rPr>
          <w:rFonts w:ascii="宋体" w:hAnsi="宋体" w:cs="宋体" w:hint="eastAsia"/>
          <w:sz w:val="28"/>
          <w:szCs w:val="28"/>
        </w:rPr>
        <w:t>。项目</w:t>
      </w:r>
      <w:r w:rsidR="002E2898" w:rsidRPr="00785A56">
        <w:rPr>
          <w:rFonts w:ascii="宋体" w:hAnsi="宋体" w:cs="宋体" w:hint="eastAsia"/>
          <w:sz w:val="28"/>
          <w:szCs w:val="28"/>
        </w:rPr>
        <w:t>确定了三方面的研究内容：</w:t>
      </w:r>
      <w:r w:rsidR="002E2898" w:rsidRPr="00785A56">
        <w:rPr>
          <w:rFonts w:ascii="宋体" w:hAnsi="宋体" w:cs="宋体"/>
          <w:kern w:val="0"/>
          <w:sz w:val="28"/>
          <w:szCs w:val="28"/>
        </w:rPr>
        <w:t>1、开发和利用数字化学习资源，探究阅读教学新模式。2、深入打造数字化学习环境，激发学生课外自主阅读兴趣。3、架构多元外阅读评价，促进学生快乐阅读分享互动。</w:t>
      </w:r>
      <w:r w:rsidR="004C0957" w:rsidRPr="00785A56">
        <w:rPr>
          <w:rFonts w:ascii="宋体" w:hAnsi="宋体" w:cs="宋体" w:hint="eastAsia"/>
          <w:sz w:val="28"/>
          <w:szCs w:val="28"/>
        </w:rPr>
        <w:t>在研究过程中我们分以下三步走，1、</w:t>
      </w:r>
      <w:r w:rsidR="002E2898" w:rsidRPr="00785A56">
        <w:rPr>
          <w:rFonts w:ascii="宋体" w:hAnsi="宋体" w:cs="宋体" w:hint="eastAsia"/>
          <w:sz w:val="28"/>
          <w:szCs w:val="28"/>
        </w:rPr>
        <w:t>课堂实践:</w:t>
      </w:r>
      <w:r w:rsidR="002E2898" w:rsidRPr="00785A56">
        <w:rPr>
          <w:rFonts w:ascii="宋体" w:hAnsi="宋体" w:cs="宋体"/>
          <w:sz w:val="28"/>
          <w:szCs w:val="28"/>
        </w:rPr>
        <w:t>开发和利用数字化学习资源，探究阅读教学新模式。</w:t>
      </w:r>
      <w:r w:rsidR="004C0957" w:rsidRPr="00785A56">
        <w:rPr>
          <w:rFonts w:ascii="宋体" w:hAnsi="宋体" w:cs="宋体" w:hint="eastAsia"/>
          <w:kern w:val="0"/>
          <w:sz w:val="28"/>
          <w:szCs w:val="28"/>
        </w:rPr>
        <w:t>即</w:t>
      </w:r>
      <w:r w:rsidR="004C0957" w:rsidRPr="00785A56">
        <w:rPr>
          <w:rFonts w:ascii="宋体" w:hAnsi="宋体" w:cs="宋体" w:hint="eastAsia"/>
          <w:sz w:val="28"/>
          <w:szCs w:val="28"/>
        </w:rPr>
        <w:t>互动反馈系统下的阅读教学模式，思维导图下的阅读教学模式，数字化</w:t>
      </w:r>
      <w:proofErr w:type="gramStart"/>
      <w:r w:rsidR="004C0957" w:rsidRPr="00785A56">
        <w:rPr>
          <w:rFonts w:ascii="宋体" w:hAnsi="宋体" w:cs="宋体" w:hint="eastAsia"/>
          <w:sz w:val="28"/>
          <w:szCs w:val="28"/>
        </w:rPr>
        <w:t>环境下语篇</w:t>
      </w:r>
      <w:proofErr w:type="gramEnd"/>
      <w:r w:rsidR="004C0957" w:rsidRPr="00785A56">
        <w:rPr>
          <w:rFonts w:ascii="宋体" w:hAnsi="宋体" w:cs="宋体" w:hint="eastAsia"/>
          <w:sz w:val="28"/>
          <w:szCs w:val="28"/>
        </w:rPr>
        <w:t>整体性阅读教学模式以及课外拓展阅读教学模式。2、</w:t>
      </w:r>
      <w:r w:rsidR="002E2898" w:rsidRPr="00785A56">
        <w:rPr>
          <w:rFonts w:ascii="宋体" w:hAnsi="宋体" w:cs="宋体" w:hint="eastAsia"/>
          <w:bCs/>
          <w:sz w:val="28"/>
          <w:szCs w:val="28"/>
        </w:rPr>
        <w:t>课外阅读:</w:t>
      </w:r>
      <w:r w:rsidR="002E2898" w:rsidRPr="00785A56">
        <w:rPr>
          <w:rFonts w:ascii="宋体" w:hAnsi="宋体" w:cs="宋体"/>
          <w:bCs/>
          <w:sz w:val="28"/>
          <w:szCs w:val="28"/>
        </w:rPr>
        <w:t>深入打造数字化学习环境，激发学生课外自主阅读兴趣</w:t>
      </w:r>
      <w:r w:rsidR="002E2898" w:rsidRPr="00785A56">
        <w:rPr>
          <w:rFonts w:ascii="宋体" w:hAnsi="宋体" w:cs="宋体"/>
          <w:kern w:val="0"/>
          <w:sz w:val="28"/>
          <w:szCs w:val="28"/>
        </w:rPr>
        <w:t>。</w:t>
      </w:r>
      <w:r w:rsidR="002E2898" w:rsidRPr="00785A56">
        <w:rPr>
          <w:rFonts w:ascii="宋体" w:hAnsi="宋体" w:cs="宋体" w:hint="eastAsia"/>
          <w:bCs/>
          <w:sz w:val="28"/>
          <w:szCs w:val="28"/>
        </w:rPr>
        <w:t xml:space="preserve"> </w:t>
      </w:r>
      <w:r w:rsidR="004C0957" w:rsidRPr="00785A56">
        <w:rPr>
          <w:rFonts w:ascii="宋体" w:hAnsi="宋体" w:cs="宋体" w:hint="eastAsia"/>
          <w:bCs/>
          <w:sz w:val="28"/>
          <w:szCs w:val="28"/>
        </w:rPr>
        <w:t>首先</w:t>
      </w:r>
      <w:r w:rsidR="004C0957" w:rsidRPr="00785A56">
        <w:rPr>
          <w:rFonts w:ascii="宋体" w:hAnsi="宋体" w:cs="宋体" w:hint="eastAsia"/>
          <w:sz w:val="28"/>
          <w:szCs w:val="28"/>
        </w:rPr>
        <w:t>指导学生阅读“小学生英语阅读网”和</w:t>
      </w:r>
      <w:r w:rsidR="004C0957" w:rsidRPr="00785A56">
        <w:rPr>
          <w:rFonts w:ascii="宋体" w:hAnsi="宋体" w:cs="宋体" w:hint="eastAsia"/>
          <w:sz w:val="28"/>
          <w:szCs w:val="28"/>
        </w:rPr>
        <w:lastRenderedPageBreak/>
        <w:t>“沪江少儿英语学习网”等专业英语学习网站上的</w:t>
      </w:r>
      <w:proofErr w:type="gramStart"/>
      <w:r w:rsidR="004C0957" w:rsidRPr="00785A56">
        <w:rPr>
          <w:rFonts w:ascii="宋体" w:hAnsi="宋体" w:cs="宋体" w:hint="eastAsia"/>
          <w:sz w:val="28"/>
          <w:szCs w:val="28"/>
        </w:rPr>
        <w:t>相关绘本或</w:t>
      </w:r>
      <w:proofErr w:type="gramEnd"/>
      <w:r w:rsidR="004C0957" w:rsidRPr="00785A56">
        <w:rPr>
          <w:rFonts w:ascii="宋体" w:hAnsi="宋体" w:cs="宋体" w:hint="eastAsia"/>
          <w:sz w:val="28"/>
          <w:szCs w:val="28"/>
        </w:rPr>
        <w:t>动画故事，其次创建了“丽二好朋友网”，每周由教师将适合的</w:t>
      </w:r>
      <w:proofErr w:type="gramStart"/>
      <w:r w:rsidR="004C0957" w:rsidRPr="00785A56">
        <w:rPr>
          <w:rFonts w:ascii="宋体" w:hAnsi="宋体" w:cs="宋体" w:hint="eastAsia"/>
          <w:sz w:val="28"/>
          <w:szCs w:val="28"/>
        </w:rPr>
        <w:t>绘本推荐</w:t>
      </w:r>
      <w:proofErr w:type="gramEnd"/>
      <w:r w:rsidR="004C0957" w:rsidRPr="00785A56">
        <w:rPr>
          <w:rFonts w:ascii="宋体" w:hAnsi="宋体" w:cs="宋体" w:hint="eastAsia"/>
          <w:sz w:val="28"/>
          <w:szCs w:val="28"/>
        </w:rPr>
        <w:t>至论坛，学生阅读后</w:t>
      </w:r>
      <w:proofErr w:type="gramStart"/>
      <w:r w:rsidR="004C0957" w:rsidRPr="00785A56">
        <w:rPr>
          <w:rFonts w:ascii="宋体" w:hAnsi="宋体" w:cs="宋体" w:hint="eastAsia"/>
          <w:sz w:val="28"/>
          <w:szCs w:val="28"/>
        </w:rPr>
        <w:t>随即跟帖</w:t>
      </w:r>
      <w:proofErr w:type="gramEnd"/>
      <w:r w:rsidR="004C0957" w:rsidRPr="00785A56">
        <w:rPr>
          <w:rFonts w:ascii="宋体" w:hAnsi="宋体" w:cs="宋体" w:hint="eastAsia"/>
          <w:sz w:val="28"/>
          <w:szCs w:val="28"/>
        </w:rPr>
        <w:t>评论，接着注册了360云盘，并搜集了500多个适合学生的电子绘本、动画文件，最后申请了英语学习账号</w:t>
      </w:r>
      <w:proofErr w:type="spellStart"/>
      <w:r w:rsidR="004C0957" w:rsidRPr="00785A56">
        <w:rPr>
          <w:rFonts w:ascii="宋体" w:hAnsi="宋体" w:cs="宋体" w:hint="eastAsia"/>
          <w:sz w:val="28"/>
          <w:szCs w:val="28"/>
        </w:rPr>
        <w:t>Lier</w:t>
      </w:r>
      <w:proofErr w:type="spellEnd"/>
      <w:r w:rsidR="004C0957" w:rsidRPr="00785A56">
        <w:rPr>
          <w:rFonts w:ascii="宋体" w:hAnsi="宋体" w:cs="宋体" w:hint="eastAsia"/>
          <w:sz w:val="28"/>
          <w:szCs w:val="28"/>
        </w:rPr>
        <w:t xml:space="preserve"> Hot English，全校三至六年级的孩子加此账号为好友，将好友分班备注姓名，空间定期更新。3、</w:t>
      </w:r>
      <w:r w:rsidR="002E2898" w:rsidRPr="00785A56">
        <w:rPr>
          <w:rFonts w:ascii="宋体" w:hAnsi="宋体" w:cs="宋体" w:hint="eastAsia"/>
          <w:bCs/>
          <w:sz w:val="28"/>
          <w:szCs w:val="28"/>
        </w:rPr>
        <w:t>多元评价:</w:t>
      </w:r>
      <w:r w:rsidR="002E2898" w:rsidRPr="00785A56">
        <w:rPr>
          <w:rFonts w:ascii="宋体" w:hAnsi="宋体" w:cs="宋体"/>
          <w:bCs/>
          <w:sz w:val="28"/>
          <w:szCs w:val="28"/>
        </w:rPr>
        <w:t xml:space="preserve"> 架构多元</w:t>
      </w:r>
      <w:r w:rsidR="002E2898" w:rsidRPr="00785A56">
        <w:rPr>
          <w:rFonts w:ascii="宋体" w:hAnsi="宋体" w:cs="宋体" w:hint="eastAsia"/>
          <w:bCs/>
          <w:sz w:val="28"/>
          <w:szCs w:val="28"/>
        </w:rPr>
        <w:t>课内</w:t>
      </w:r>
      <w:r w:rsidR="002E2898" w:rsidRPr="00785A56">
        <w:rPr>
          <w:rFonts w:ascii="宋体" w:hAnsi="宋体" w:cs="宋体"/>
          <w:bCs/>
          <w:sz w:val="28"/>
          <w:szCs w:val="28"/>
        </w:rPr>
        <w:t>外阅读评价，促进学生快乐阅读分享互动。</w:t>
      </w:r>
      <w:r w:rsidR="002E2898" w:rsidRPr="00785A56">
        <w:rPr>
          <w:rFonts w:ascii="宋体" w:hAnsi="宋体" w:cs="宋体" w:hint="eastAsia"/>
          <w:sz w:val="28"/>
          <w:szCs w:val="28"/>
        </w:rPr>
        <w:t>课堂教学评价体系，包括“读、想、听、评”四方面，针对学生的优缺点进行科学的评价。评价方式包括自评、组评、师评，适时加入家长的评价。本着“让阅读成为悦读”的宗旨，我们还逐步完善了学生课外阅读升级制度。通过建立科学的评价体系，对学生进行课外阅读的方法与过程，情感态度与价值观的评价，使学生爱阅读、多阅读、会阅读、善阅读，形成良好的阅读品质。项目开展至今，项目组四位教师分别6次在市区</w:t>
      </w:r>
      <w:proofErr w:type="gramStart"/>
      <w:r w:rsidR="002E2898" w:rsidRPr="00785A56">
        <w:rPr>
          <w:rFonts w:ascii="宋体" w:hAnsi="宋体" w:cs="宋体" w:hint="eastAsia"/>
          <w:sz w:val="28"/>
          <w:szCs w:val="28"/>
        </w:rPr>
        <w:t>级展示</w:t>
      </w:r>
      <w:proofErr w:type="gramEnd"/>
      <w:r w:rsidR="002E2898" w:rsidRPr="00785A56">
        <w:rPr>
          <w:rFonts w:ascii="宋体" w:hAnsi="宋体" w:cs="宋体" w:hint="eastAsia"/>
          <w:sz w:val="28"/>
          <w:szCs w:val="28"/>
        </w:rPr>
        <w:t>活动中作课内外阅读指导课的公开展示，项目组两次在全市范围作有关课外阅读的公开讲座。《江苏教育》也对我校数字化环境下课外阅读实践经验进行了专题报道。2014年3月我校承办了常州市“小学英语课外阅读漂流”研讨活动，我们小团队的大作为得到了专家领导和前来研讨的英语老师们充分的肯定。</w:t>
      </w:r>
    </w:p>
    <w:p w:rsidR="002E2898" w:rsidRPr="00785A56" w:rsidRDefault="002E2898" w:rsidP="00785A56">
      <w:pPr>
        <w:spacing w:line="360" w:lineRule="auto"/>
        <w:ind w:firstLineChars="200" w:firstLine="560"/>
        <w:rPr>
          <w:rFonts w:ascii="宋体" w:hAnsi="宋体"/>
          <w:sz w:val="28"/>
          <w:szCs w:val="28"/>
        </w:rPr>
      </w:pPr>
      <w:r w:rsidRPr="00785A56">
        <w:rPr>
          <w:rFonts w:ascii="宋体" w:hAnsi="宋体" w:cs="宋体" w:hint="eastAsia"/>
          <w:sz w:val="28"/>
          <w:szCs w:val="28"/>
        </w:rPr>
        <w:t>后期我们将进一步丰富</w:t>
      </w:r>
      <w:r w:rsidR="004C0957" w:rsidRPr="00785A56">
        <w:rPr>
          <w:rFonts w:ascii="宋体" w:hAnsi="宋体" w:cs="宋体" w:hint="eastAsia"/>
          <w:sz w:val="28"/>
          <w:szCs w:val="28"/>
        </w:rPr>
        <w:t>数字化</w:t>
      </w:r>
      <w:r w:rsidRPr="00785A56">
        <w:rPr>
          <w:rFonts w:ascii="宋体" w:hAnsi="宋体" w:cs="宋体" w:hint="eastAsia"/>
          <w:sz w:val="28"/>
          <w:szCs w:val="28"/>
        </w:rPr>
        <w:t>资源，完善网络评价体系，希望我们</w:t>
      </w:r>
      <w:r w:rsidR="00785A56" w:rsidRPr="00785A56">
        <w:rPr>
          <w:rFonts w:ascii="宋体" w:hAnsi="宋体" w:cs="宋体" w:hint="eastAsia"/>
          <w:sz w:val="28"/>
          <w:szCs w:val="28"/>
        </w:rPr>
        <w:t>学校</w:t>
      </w:r>
      <w:r w:rsidRPr="00785A56">
        <w:rPr>
          <w:rFonts w:ascii="宋体" w:hAnsi="宋体" w:cs="宋体" w:hint="eastAsia"/>
          <w:sz w:val="28"/>
          <w:szCs w:val="28"/>
        </w:rPr>
        <w:t>的</w:t>
      </w:r>
      <w:r w:rsidR="00785A56" w:rsidRPr="00785A56">
        <w:rPr>
          <w:rFonts w:ascii="宋体" w:hAnsi="宋体" w:cs="宋体" w:hint="eastAsia"/>
          <w:sz w:val="28"/>
          <w:szCs w:val="28"/>
        </w:rPr>
        <w:t>数字化</w:t>
      </w:r>
      <w:r w:rsidRPr="00785A56">
        <w:rPr>
          <w:rFonts w:ascii="宋体" w:hAnsi="宋体" w:cs="宋体" w:hint="eastAsia"/>
          <w:sz w:val="28"/>
          <w:szCs w:val="28"/>
        </w:rPr>
        <w:t>探索能在专家的指导、引领下，在</w:t>
      </w:r>
      <w:r w:rsidR="00785A56" w:rsidRPr="00785A56">
        <w:rPr>
          <w:rFonts w:ascii="宋体" w:hAnsi="宋体" w:cs="宋体" w:hint="eastAsia"/>
          <w:sz w:val="28"/>
          <w:szCs w:val="28"/>
        </w:rPr>
        <w:t>全体老师共同努力下获得</w:t>
      </w:r>
      <w:r w:rsidRPr="00785A56">
        <w:rPr>
          <w:rFonts w:ascii="宋体" w:hAnsi="宋体" w:cs="宋体" w:hint="eastAsia"/>
          <w:sz w:val="28"/>
          <w:szCs w:val="28"/>
        </w:rPr>
        <w:t>新的突破和收获。</w:t>
      </w:r>
    </w:p>
    <w:sectPr w:rsidR="002E2898" w:rsidRPr="00785A56" w:rsidSect="00FF53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74" w:rsidRDefault="00907374" w:rsidP="002E2898">
      <w:r>
        <w:separator/>
      </w:r>
    </w:p>
  </w:endnote>
  <w:endnote w:type="continuationSeparator" w:id="0">
    <w:p w:rsidR="00907374" w:rsidRDefault="00907374" w:rsidP="002E2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8092"/>
      <w:docPartObj>
        <w:docPartGallery w:val="Page Numbers (Bottom of Page)"/>
        <w:docPartUnique/>
      </w:docPartObj>
    </w:sdtPr>
    <w:sdtContent>
      <w:p w:rsidR="00785A56" w:rsidRDefault="00785A56">
        <w:pPr>
          <w:pStyle w:val="a4"/>
          <w:jc w:val="right"/>
        </w:pPr>
        <w:fldSimple w:instr=" PAGE   \* MERGEFORMAT ">
          <w:r w:rsidR="00AB595D" w:rsidRPr="00AB595D">
            <w:rPr>
              <w:noProof/>
              <w:lang w:val="zh-CN"/>
            </w:rPr>
            <w:t>3</w:t>
          </w:r>
        </w:fldSimple>
      </w:p>
    </w:sdtContent>
  </w:sdt>
  <w:p w:rsidR="00785A56" w:rsidRDefault="00785A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74" w:rsidRDefault="00907374" w:rsidP="002E2898">
      <w:r>
        <w:separator/>
      </w:r>
    </w:p>
  </w:footnote>
  <w:footnote w:type="continuationSeparator" w:id="0">
    <w:p w:rsidR="00907374" w:rsidRDefault="00907374" w:rsidP="002E2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67494"/>
    <w:multiLevelType w:val="hybridMultilevel"/>
    <w:tmpl w:val="943C4D9C"/>
    <w:lvl w:ilvl="0" w:tplc="198C7E08">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898"/>
    <w:rsid w:val="0001747B"/>
    <w:rsid w:val="00035748"/>
    <w:rsid w:val="00046F3A"/>
    <w:rsid w:val="00047606"/>
    <w:rsid w:val="000924AA"/>
    <w:rsid w:val="000B7944"/>
    <w:rsid w:val="000F41D6"/>
    <w:rsid w:val="00101496"/>
    <w:rsid w:val="001264F4"/>
    <w:rsid w:val="001A2E0A"/>
    <w:rsid w:val="001D6654"/>
    <w:rsid w:val="00214BC8"/>
    <w:rsid w:val="002B07FE"/>
    <w:rsid w:val="002E2898"/>
    <w:rsid w:val="002F682D"/>
    <w:rsid w:val="003025A8"/>
    <w:rsid w:val="0035142B"/>
    <w:rsid w:val="0036119B"/>
    <w:rsid w:val="003628DF"/>
    <w:rsid w:val="003762FF"/>
    <w:rsid w:val="003951F0"/>
    <w:rsid w:val="00400974"/>
    <w:rsid w:val="00410910"/>
    <w:rsid w:val="00410C05"/>
    <w:rsid w:val="00425266"/>
    <w:rsid w:val="004309FB"/>
    <w:rsid w:val="00436614"/>
    <w:rsid w:val="00455005"/>
    <w:rsid w:val="00467C3C"/>
    <w:rsid w:val="004A6888"/>
    <w:rsid w:val="004C0957"/>
    <w:rsid w:val="00523D70"/>
    <w:rsid w:val="00550ABE"/>
    <w:rsid w:val="005972C0"/>
    <w:rsid w:val="005C17C1"/>
    <w:rsid w:val="005D6ADE"/>
    <w:rsid w:val="006034AF"/>
    <w:rsid w:val="006254B9"/>
    <w:rsid w:val="00643A89"/>
    <w:rsid w:val="00644E59"/>
    <w:rsid w:val="00645CB8"/>
    <w:rsid w:val="006773A6"/>
    <w:rsid w:val="00684338"/>
    <w:rsid w:val="00691619"/>
    <w:rsid w:val="006A738B"/>
    <w:rsid w:val="006B4156"/>
    <w:rsid w:val="00713E71"/>
    <w:rsid w:val="00752130"/>
    <w:rsid w:val="007779F4"/>
    <w:rsid w:val="00785A56"/>
    <w:rsid w:val="007A5017"/>
    <w:rsid w:val="007D5F35"/>
    <w:rsid w:val="0080684D"/>
    <w:rsid w:val="00830034"/>
    <w:rsid w:val="00834B04"/>
    <w:rsid w:val="008456E1"/>
    <w:rsid w:val="0087603B"/>
    <w:rsid w:val="00892B01"/>
    <w:rsid w:val="0089564F"/>
    <w:rsid w:val="008B48E4"/>
    <w:rsid w:val="00903D19"/>
    <w:rsid w:val="00907374"/>
    <w:rsid w:val="00953EAD"/>
    <w:rsid w:val="0096512A"/>
    <w:rsid w:val="009805DE"/>
    <w:rsid w:val="009C67F9"/>
    <w:rsid w:val="00A06323"/>
    <w:rsid w:val="00A57BD9"/>
    <w:rsid w:val="00A9077B"/>
    <w:rsid w:val="00AB595D"/>
    <w:rsid w:val="00AF3AC3"/>
    <w:rsid w:val="00B640C9"/>
    <w:rsid w:val="00BB48D5"/>
    <w:rsid w:val="00BC55F1"/>
    <w:rsid w:val="00BD4873"/>
    <w:rsid w:val="00BE7992"/>
    <w:rsid w:val="00C2220F"/>
    <w:rsid w:val="00C2279F"/>
    <w:rsid w:val="00C4512F"/>
    <w:rsid w:val="00C464B1"/>
    <w:rsid w:val="00C52A6B"/>
    <w:rsid w:val="00C97CB7"/>
    <w:rsid w:val="00D1687D"/>
    <w:rsid w:val="00D742FB"/>
    <w:rsid w:val="00D805E5"/>
    <w:rsid w:val="00D8690E"/>
    <w:rsid w:val="00D93CE0"/>
    <w:rsid w:val="00E11409"/>
    <w:rsid w:val="00E242CF"/>
    <w:rsid w:val="00E95CCC"/>
    <w:rsid w:val="00EB3E36"/>
    <w:rsid w:val="00EF7CBA"/>
    <w:rsid w:val="00F028BA"/>
    <w:rsid w:val="00F1420A"/>
    <w:rsid w:val="00F41A4E"/>
    <w:rsid w:val="00F55D14"/>
    <w:rsid w:val="00F83C5D"/>
    <w:rsid w:val="00FA0D39"/>
    <w:rsid w:val="00FA48F7"/>
    <w:rsid w:val="00FA62B1"/>
    <w:rsid w:val="00FF5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snapToGrid w:val="0"/>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98"/>
    <w:pPr>
      <w:widowControl w:val="0"/>
      <w:jc w:val="both"/>
    </w:pPr>
    <w:rPr>
      <w:rFonts w:eastAsia="宋体"/>
      <w:snapToGrid/>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898"/>
    <w:rPr>
      <w:sz w:val="18"/>
      <w:szCs w:val="18"/>
    </w:rPr>
  </w:style>
  <w:style w:type="paragraph" w:styleId="a4">
    <w:name w:val="footer"/>
    <w:basedOn w:val="a"/>
    <w:link w:val="Char0"/>
    <w:uiPriority w:val="99"/>
    <w:unhideWhenUsed/>
    <w:rsid w:val="002E2898"/>
    <w:pPr>
      <w:tabs>
        <w:tab w:val="center" w:pos="4153"/>
        <w:tab w:val="right" w:pos="8306"/>
      </w:tabs>
      <w:snapToGrid w:val="0"/>
      <w:jc w:val="left"/>
    </w:pPr>
    <w:rPr>
      <w:sz w:val="18"/>
      <w:szCs w:val="18"/>
    </w:rPr>
  </w:style>
  <w:style w:type="character" w:customStyle="1" w:styleId="Char0">
    <w:name w:val="页脚 Char"/>
    <w:basedOn w:val="a0"/>
    <w:link w:val="a4"/>
    <w:uiPriority w:val="99"/>
    <w:rsid w:val="002E2898"/>
    <w:rPr>
      <w:sz w:val="18"/>
      <w:szCs w:val="18"/>
    </w:rPr>
  </w:style>
  <w:style w:type="paragraph" w:customStyle="1" w:styleId="CharCharCharChar">
    <w:name w:val="Char Char Char Char"/>
    <w:basedOn w:val="a"/>
    <w:rsid w:val="002E2898"/>
    <w:pPr>
      <w:spacing w:line="360" w:lineRule="auto"/>
      <w:ind w:firstLine="420"/>
    </w:pPr>
    <w:rPr>
      <w:rFonts w:ascii="Bookman Old Style" w:eastAsia="仿宋_GB2312" w:hAnsi="Bookman Old Style"/>
      <w:sz w:val="28"/>
      <w:szCs w:val="28"/>
    </w:rPr>
  </w:style>
  <w:style w:type="paragraph" w:styleId="a5">
    <w:name w:val="Normal (Web)"/>
    <w:basedOn w:val="a"/>
    <w:rsid w:val="002E2898"/>
    <w:pPr>
      <w:widowControl/>
      <w:spacing w:before="100" w:beforeAutospacing="1" w:after="100" w:afterAutospacing="1"/>
      <w:jc w:val="left"/>
    </w:pPr>
    <w:rPr>
      <w:rFonts w:ascii="宋体" w:hAnsi="宋体" w:cs="宋体"/>
      <w:kern w:val="0"/>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275</Words>
  <Characters>1574</Characters>
  <Application>Microsoft Office Word</Application>
  <DocSecurity>0</DocSecurity>
  <Lines>13</Lines>
  <Paragraphs>3</Paragraphs>
  <ScaleCrop>false</ScaleCrop>
  <Company>Microsoft</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2015-01-26T06:51:00Z</dcterms:created>
  <dcterms:modified xsi:type="dcterms:W3CDTF">2015-01-26T08:16:00Z</dcterms:modified>
</cp:coreProperties>
</file>