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0"/>
        <w:jc w:val="center"/>
        <w:rPr>
          <w:rFonts w:hint="eastAsia" w:ascii="宋体" w:hAnsi="宋体" w:eastAsia="宋体" w:cs="宋体"/>
          <w:b/>
          <w:i w:val="0"/>
          <w:caps w:val="0"/>
          <w:color w:val="000000"/>
          <w:spacing w:val="0"/>
          <w:kern w:val="0"/>
          <w:sz w:val="36"/>
          <w:szCs w:val="36"/>
          <w:shd w:val="clear" w:fill="FFFFFF"/>
          <w:lang w:val="en-US" w:eastAsia="zh-CN" w:bidi="ar"/>
        </w:rPr>
      </w:pPr>
      <w:r>
        <w:rPr>
          <w:rFonts w:hint="eastAsia" w:ascii="宋体" w:hAnsi="宋体" w:eastAsia="宋体" w:cs="宋体"/>
          <w:b/>
          <w:i w:val="0"/>
          <w:caps w:val="0"/>
          <w:color w:val="000000"/>
          <w:spacing w:val="0"/>
          <w:kern w:val="0"/>
          <w:sz w:val="36"/>
          <w:szCs w:val="36"/>
          <w:shd w:val="clear" w:fill="FFFFFF"/>
          <w:lang w:val="en-US" w:eastAsia="zh-CN" w:bidi="ar"/>
        </w:rPr>
        <w:t>小学语文江俐名师工作室</w:t>
      </w:r>
    </w:p>
    <w:p>
      <w:pPr>
        <w:widowControl/>
        <w:jc w:val="center"/>
        <w:rPr>
          <w:rFonts w:hint="eastAsia" w:ascii="宋体" w:hAnsi="宋体" w:eastAsia="宋体" w:cs="宋体"/>
          <w:b/>
          <w:i w:val="0"/>
          <w:caps w:val="0"/>
          <w:color w:val="000000"/>
          <w:spacing w:val="0"/>
          <w:kern w:val="0"/>
          <w:sz w:val="36"/>
          <w:szCs w:val="36"/>
          <w:shd w:val="clear" w:fill="FFFFFF"/>
          <w:lang w:val="en-US" w:eastAsia="zh-CN" w:bidi="ar"/>
        </w:rPr>
      </w:pPr>
      <w:r>
        <w:rPr>
          <w:b/>
          <w:kern w:val="0"/>
          <w:sz w:val="32"/>
        </w:rPr>
        <w:t>201</w:t>
      </w:r>
      <w:r>
        <w:rPr>
          <w:rFonts w:hint="eastAsia"/>
          <w:b/>
          <w:kern w:val="0"/>
          <w:sz w:val="32"/>
          <w:lang w:val="en-US" w:eastAsia="zh-CN"/>
        </w:rPr>
        <w:t>8</w:t>
      </w:r>
      <w:r>
        <w:rPr>
          <w:rFonts w:hint="eastAsia"/>
          <w:b/>
          <w:kern w:val="0"/>
          <w:sz w:val="32"/>
        </w:rPr>
        <w:t>-201</w:t>
      </w:r>
      <w:r>
        <w:rPr>
          <w:rFonts w:hint="eastAsia"/>
          <w:b/>
          <w:kern w:val="0"/>
          <w:sz w:val="32"/>
          <w:lang w:val="en-US" w:eastAsia="zh-CN"/>
        </w:rPr>
        <w:t>9</w:t>
      </w:r>
      <w:r>
        <w:rPr>
          <w:rFonts w:hint="eastAsia"/>
          <w:b/>
          <w:kern w:val="0"/>
          <w:sz w:val="32"/>
        </w:rPr>
        <w:t>学</w:t>
      </w:r>
      <w:r>
        <w:rPr>
          <w:rFonts w:hint="eastAsia" w:cs="宋体"/>
          <w:b/>
          <w:kern w:val="0"/>
          <w:sz w:val="32"/>
        </w:rPr>
        <w:t>年</w:t>
      </w:r>
      <w:r>
        <w:rPr>
          <w:rFonts w:hint="eastAsia" w:cs="宋体"/>
          <w:b/>
          <w:kern w:val="0"/>
          <w:sz w:val="32"/>
          <w:lang w:eastAsia="zh-CN"/>
        </w:rPr>
        <w:t>第一学期</w:t>
      </w:r>
      <w:r>
        <w:rPr>
          <w:rFonts w:hint="eastAsia" w:cs="宋体"/>
          <w:b/>
          <w:kern w:val="0"/>
          <w:sz w:val="32"/>
        </w:rPr>
        <w:t>研究工作计划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4"/>
          <w:szCs w:val="24"/>
          <w:shd w:val="clear" w:fill="FFFFFF"/>
          <w:lang w:val="en-US" w:eastAsia="zh-CN" w:bidi="ar"/>
        </w:rPr>
        <w:t>一、指导思想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7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以《星韵学校名师工作室考核评估细则》为指导，以主题研讨、课堂观摩、读书沙龙、专家引领等方式开展研究活动，通过工作室成员自主学习和集中研修相结合的方式，切实提高工作室成员的个人修养和专业素质，促使他们在一定周期内成长为有一定知名度和影响力的五级梯队成员，并努力建设充满教育智慧、具备教育魅力的名师工作室团队，为我校教师专业发展贡献微薄的力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4"/>
          <w:szCs w:val="24"/>
          <w:shd w:val="clear" w:fill="FFFFFF"/>
          <w:lang w:val="en-US" w:eastAsia="zh-CN" w:bidi="ar"/>
        </w:rPr>
        <w:t>二、组织机构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指导专家：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蒋惠琴：江苏省著名特级教师（现任武进星韵学校校长）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陈玉琴：（现任常州市钟楼区小学语文教研员）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left"/>
        <w:textAlignment w:val="auto"/>
        <w:outlineLvl w:val="9"/>
        <w:rPr>
          <w:rFonts w:hint="eastAsia" w:ascii="宋体" w:hAnsi="宋体" w:eastAsia="宋体" w:cs="宋体"/>
          <w:b w:val="0"/>
          <w:i w:val="0"/>
          <w:caps w:val="0"/>
          <w:color w:val="000000"/>
          <w:spacing w:val="0"/>
          <w:kern w:val="0"/>
          <w:sz w:val="24"/>
          <w:szCs w:val="24"/>
          <w:shd w:val="clear" w:fill="FFFFFF"/>
          <w:lang w:val="en-US" w:eastAsia="zh-CN" w:bidi="ar"/>
        </w:rPr>
      </w:pPr>
      <w:r>
        <w:rPr>
          <w:rFonts w:hint="eastAsia" w:ascii="宋体" w:hAnsi="宋体" w:eastAsia="宋体" w:cs="宋体"/>
          <w:b w:val="0"/>
          <w:i w:val="0"/>
          <w:caps w:val="0"/>
          <w:color w:val="000000"/>
          <w:spacing w:val="0"/>
          <w:kern w:val="0"/>
          <w:sz w:val="24"/>
          <w:szCs w:val="24"/>
          <w:shd w:val="clear" w:fill="FFFFFF"/>
          <w:lang w:val="en-US" w:eastAsia="zh-CN" w:bidi="ar"/>
        </w:rPr>
        <w:t>裴红霞：（现任常州市武进区小学语文教研员）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领衔教师：江俐（常州市小学语文学科带头人）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left"/>
        <w:textAlignment w:val="auto"/>
        <w:outlineLvl w:val="9"/>
        <w:rPr>
          <w:rFonts w:hint="eastAsia" w:ascii="宋体" w:hAnsi="宋体" w:eastAsia="宋体" w:cs="宋体"/>
          <w:b w:val="0"/>
          <w:bCs/>
          <w:i w:val="0"/>
          <w:caps w:val="0"/>
          <w:color w:val="000000"/>
          <w:spacing w:val="0"/>
          <w:kern w:val="0"/>
          <w:sz w:val="24"/>
          <w:szCs w:val="24"/>
          <w:shd w:val="clear" w:fill="FFFFFF"/>
          <w:lang w:val="en-US" w:eastAsia="zh-CN" w:bidi="ar"/>
        </w:rPr>
      </w:pPr>
      <w:r>
        <w:rPr>
          <w:rFonts w:hint="eastAsia" w:ascii="宋体" w:hAnsi="宋体" w:eastAsia="宋体" w:cs="宋体"/>
          <w:b w:val="0"/>
          <w:bCs/>
          <w:i w:val="0"/>
          <w:caps w:val="0"/>
          <w:color w:val="000000"/>
          <w:spacing w:val="0"/>
          <w:kern w:val="0"/>
          <w:sz w:val="24"/>
          <w:szCs w:val="24"/>
          <w:shd w:val="clear" w:fill="FFFFFF"/>
          <w:lang w:val="en-US" w:eastAsia="zh-CN" w:bidi="ar"/>
        </w:rPr>
        <w:t>组员：曹娇、戴娇、于洁颖、张艳、陈琪君、黄洁、姜蕾、冯姣姣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4"/>
          <w:szCs w:val="24"/>
          <w:shd w:val="clear" w:fill="FFFFFF"/>
          <w:lang w:val="en-US" w:eastAsia="zh-CN" w:bidi="ar"/>
        </w:rPr>
        <w:t>三、研究专题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left"/>
        <w:textAlignment w:val="auto"/>
        <w:outlineLvl w:val="9"/>
        <w:rPr>
          <w:rFonts w:hint="eastAsia" w:ascii="宋体" w:hAnsi="宋体" w:eastAsia="宋体" w:cs="宋体"/>
          <w:b w:val="0"/>
          <w:i w:val="0"/>
          <w:caps w:val="0"/>
          <w:color w:val="000000"/>
          <w:spacing w:val="0"/>
          <w:kern w:val="0"/>
          <w:sz w:val="24"/>
          <w:szCs w:val="24"/>
          <w:shd w:val="clear" w:fill="FFFFFF"/>
          <w:lang w:val="en-US" w:eastAsia="zh-CN" w:bidi="ar"/>
        </w:rPr>
      </w:pPr>
      <w:r>
        <w:rPr>
          <w:rFonts w:hint="eastAsia" w:ascii="宋体" w:hAnsi="宋体" w:eastAsia="宋体" w:cs="宋体"/>
          <w:b w:val="0"/>
          <w:i w:val="0"/>
          <w:caps w:val="0"/>
          <w:color w:val="000000"/>
          <w:spacing w:val="0"/>
          <w:kern w:val="0"/>
          <w:sz w:val="24"/>
          <w:szCs w:val="24"/>
          <w:shd w:val="clear" w:fill="FFFFFF"/>
          <w:lang w:val="en-US" w:eastAsia="zh-CN" w:bidi="ar"/>
        </w:rPr>
        <w:t>江苏省十三五立项课题《小学高年级时文阅读课程的开发研究》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4"/>
          <w:szCs w:val="24"/>
          <w:shd w:val="clear" w:fill="FFFFFF"/>
          <w:lang w:val="en-US" w:eastAsia="zh-CN" w:bidi="ar"/>
        </w:rPr>
        <w:t>四、主要工作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1．聚焦核心素养，提升理论水平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理论是教学实践的指明灯，只有具备深厚的理论基础，才能够照亮名师的专业成长之路。“核心素养”是新一轮课程改革发展的DNA，将引领着今后教育发展的方向、内容和方法，因此，工作室将根据《中国学生发展核心素养》提出的培养学生理性思维、批判质疑、勇于探究等核心能力开展专题学习及主题研讨活动，进一步厘清“核心素养”的概念，并深入探求核心素养在课堂教学中落地生根的方法与途径，让每一位工作室成员不断更新教学理念，从“教课文”走向“教语文”，实现语文教学的华丽转身，不仅关注传授知识，更要关注学生能力的发展，注重学生的真实体验，让“核心素养”的培养在课堂教学中得到真正的落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 2．立足课堂教学，形成教学风格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outlineLvl w:val="9"/>
        <w:rPr>
          <w:rFonts w:hint="eastAsia" w:ascii="宋体" w:hAnsi="宋体" w:eastAsia="宋体" w:cs="宋体"/>
          <w:b w:val="0"/>
          <w:i w:val="0"/>
          <w:caps w:val="0"/>
          <w:color w:val="000000"/>
          <w:spacing w:val="0"/>
          <w:kern w:val="0"/>
          <w:sz w:val="24"/>
          <w:szCs w:val="24"/>
          <w:shd w:val="clear" w:fill="FFFFFF"/>
          <w:lang w:val="en-US" w:eastAsia="zh-CN" w:bidi="ar"/>
        </w:rPr>
      </w:pPr>
      <w:r>
        <w:rPr>
          <w:rFonts w:hint="eastAsia" w:ascii="宋体" w:hAnsi="宋体" w:eastAsia="宋体" w:cs="宋体"/>
          <w:b w:val="0"/>
          <w:i w:val="0"/>
          <w:caps w:val="0"/>
          <w:color w:val="000000"/>
          <w:spacing w:val="0"/>
          <w:kern w:val="0"/>
          <w:sz w:val="24"/>
          <w:szCs w:val="24"/>
          <w:shd w:val="clear" w:fill="FFFFFF"/>
          <w:lang w:val="en-US" w:eastAsia="zh-CN" w:bidi="ar"/>
        </w:rPr>
        <w:t>李如密教授说：“教学风格是指教师在长期教育教学实践中逐步形成的、富有成效的一贯的教学观点、教学技巧和教学作风的独特结合和表现，是教学艺术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outlineLvl w:val="9"/>
        <w:rPr>
          <w:rFonts w:hint="eastAsia" w:ascii="宋体" w:hAnsi="宋体" w:eastAsia="宋体" w:cs="宋体"/>
          <w:b w:val="0"/>
          <w:i w:val="0"/>
          <w:caps w:val="0"/>
          <w:color w:val="000000"/>
          <w:spacing w:val="0"/>
          <w:kern w:val="0"/>
          <w:sz w:val="24"/>
          <w:szCs w:val="2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个性化的稳定状态之标志”，要想成为有特色的名师，必须逐步形成自己的教学风格。2018年度，工作室将通过专家指导成员校内研课、到星韵学校参加教研活动、开设讲座等形式和活动，相互学习，提高教学水平，帮助工作室成员在教学风格和特色上下功夫，让每位成员都能够从儿童出发，遵循教育规律，学会细读文本，并能够灵活智慧地驾驭课堂教学，进而形成自己的教学风格和教学思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3．开展课题研究，提高教育品质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教而不研则浅”，研究是名师工作室的任务之一和本质属性。名师工作室领衔人在自身积极开展教育教学研究的同时，要继续带动工作室成员自觉进行研究，要立足于工作室的课题研究，进行分工协作，给工作室成员“压担子”，使整个工作室洋溢着浓厚的学术研究氛围，力争每位成员都能做到科研中出成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4．发挥示范作用，追求辐射效应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工作室成员一方面在领衔人及指导教师的引领下，实现各方面的自我成长，另一方面，工作室成员还要成为学科教学的示范者和青年教师成长的帮扶者。本学年，工作室将开展“名师带徒”活动，指导徒弟上不少于两节的研讨课、撰写2篇有一定质量的教学设计、案例及教学总结或论文。本工作室将用实实在在的行动，进一步发挥示范辐射功能，进一步体现出名教师工作室在教育教学、教学研究方面的指导价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5．搭建交流平台，共享教育智慧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0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工作室内部开始QQ工作研讨群和微信读书群，通过网络平台，打破时空限制，及时进行教学、读书、撰写论文方面的研讨。另外，在日常开展网络研讨的同时，要求工作室成员每月都要提供教学心得体会文章（教学随笔）、优秀教学设计、案例等，使工作室网页成为领衔人、指导教师和工作室成员展示教育教学研究成果的平台，并与兄弟学校老师们共享教育智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72"/>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4"/>
          <w:szCs w:val="24"/>
          <w:shd w:val="clear" w:fill="FFFFFF"/>
          <w:lang w:val="en-US" w:eastAsia="zh-CN" w:bidi="ar"/>
        </w:rPr>
        <w:t>五、具体措施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72"/>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4"/>
          <w:szCs w:val="24"/>
          <w:shd w:val="clear" w:fill="FFFFFF"/>
          <w:lang w:val="en-US" w:eastAsia="zh-CN" w:bidi="ar"/>
        </w:rPr>
        <w:t>1.制定计划</w:t>
      </w:r>
      <w:r>
        <w:rPr>
          <w:rFonts w:hint="eastAsia" w:ascii="宋体" w:hAnsi="宋体" w:eastAsia="宋体" w:cs="宋体"/>
          <w:b w:val="0"/>
          <w:i w:val="0"/>
          <w:caps w:val="0"/>
          <w:color w:val="000000"/>
          <w:spacing w:val="0"/>
          <w:kern w:val="0"/>
          <w:sz w:val="24"/>
          <w:szCs w:val="24"/>
          <w:shd w:val="clear" w:fill="FFFFFF"/>
          <w:lang w:val="en-US" w:eastAsia="zh-CN" w:bidi="ar"/>
        </w:rPr>
        <w:t>：领衔人制订好年度工作计划，指导教师及其他工作室成员制定好年度发展规划。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72"/>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4"/>
          <w:szCs w:val="24"/>
          <w:shd w:val="clear" w:fill="FFFFFF"/>
          <w:lang w:val="en-US" w:eastAsia="zh-CN" w:bidi="ar"/>
        </w:rPr>
        <w:t>2.召开例会</w:t>
      </w:r>
      <w:r>
        <w:rPr>
          <w:rFonts w:hint="eastAsia" w:ascii="宋体" w:hAnsi="宋体" w:eastAsia="宋体" w:cs="宋体"/>
          <w:b w:val="0"/>
          <w:i w:val="0"/>
          <w:caps w:val="0"/>
          <w:color w:val="000000"/>
          <w:spacing w:val="0"/>
          <w:kern w:val="0"/>
          <w:sz w:val="24"/>
          <w:szCs w:val="24"/>
          <w:shd w:val="clear" w:fill="FFFFFF"/>
          <w:lang w:val="en-US" w:eastAsia="zh-CN" w:bidi="ar"/>
        </w:rPr>
        <w:t>：由领衔教师牵头，一个月召开一次例会，对本工作室的建设展开讨论，对工作室状态进行分析、研究，并提出解决问题的措施。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72"/>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4"/>
          <w:szCs w:val="24"/>
          <w:shd w:val="clear" w:fill="FFFFFF"/>
          <w:lang w:val="en-US" w:eastAsia="zh-CN" w:bidi="ar"/>
        </w:rPr>
        <w:t>3.自我提升</w:t>
      </w:r>
      <w:r>
        <w:rPr>
          <w:rFonts w:hint="eastAsia" w:ascii="宋体" w:hAnsi="宋体" w:eastAsia="宋体" w:cs="宋体"/>
          <w:b w:val="0"/>
          <w:i w:val="0"/>
          <w:caps w:val="0"/>
          <w:color w:val="000000"/>
          <w:spacing w:val="0"/>
          <w:kern w:val="0"/>
          <w:sz w:val="24"/>
          <w:szCs w:val="24"/>
          <w:shd w:val="clear" w:fill="FFFFFF"/>
          <w:lang w:val="en-US" w:eastAsia="zh-CN" w:bidi="ar"/>
        </w:rPr>
        <w:t>：所有工作室成员应认真阅读教育教学理论专著，提高自己的专业和人文素养，每学期至少阅读1本专著，撰写1篇读书体会。每学期组织读书报告会或读书心得交流活动1次。（本学年阅读书籍为《做一个大写的教师》、《愿你一生清澈明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72"/>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4"/>
          <w:szCs w:val="24"/>
          <w:shd w:val="clear" w:fill="FFFFFF"/>
          <w:lang w:val="en-US" w:eastAsia="zh-CN" w:bidi="ar"/>
        </w:rPr>
        <w:t>4.名师讲座</w:t>
      </w:r>
      <w:r>
        <w:rPr>
          <w:rFonts w:hint="eastAsia" w:ascii="宋体" w:hAnsi="宋体" w:eastAsia="宋体" w:cs="宋体"/>
          <w:b w:val="0"/>
          <w:i w:val="0"/>
          <w:caps w:val="0"/>
          <w:color w:val="000000"/>
          <w:spacing w:val="0"/>
          <w:kern w:val="0"/>
          <w:sz w:val="24"/>
          <w:szCs w:val="24"/>
          <w:shd w:val="clear" w:fill="FFFFFF"/>
          <w:lang w:val="en-US" w:eastAsia="zh-CN" w:bidi="ar"/>
        </w:rPr>
        <w:t>：每学年邀请知名专家名师前来指导并开设讲座不少于2次。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72"/>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4"/>
          <w:szCs w:val="24"/>
          <w:shd w:val="clear" w:fill="FFFFFF"/>
          <w:lang w:val="en-US" w:eastAsia="zh-CN" w:bidi="ar"/>
        </w:rPr>
        <w:t>5.主题论坛</w:t>
      </w:r>
      <w:r>
        <w:rPr>
          <w:rFonts w:hint="eastAsia" w:ascii="宋体" w:hAnsi="宋体" w:eastAsia="宋体" w:cs="宋体"/>
          <w:b w:val="0"/>
          <w:i w:val="0"/>
          <w:caps w:val="0"/>
          <w:color w:val="000000"/>
          <w:spacing w:val="0"/>
          <w:kern w:val="0"/>
          <w:sz w:val="24"/>
          <w:szCs w:val="24"/>
          <w:shd w:val="clear" w:fill="FFFFFF"/>
          <w:lang w:val="en-US" w:eastAsia="zh-CN" w:bidi="ar"/>
        </w:rPr>
        <w:t>：主要围绕工作室成员承担的课题展开研讨，每年不少于3次。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72"/>
        <w:jc w:val="left"/>
        <w:textAlignment w:val="auto"/>
        <w:outlineLvl w:val="9"/>
        <w:rPr>
          <w:rFonts w:hint="eastAsia" w:ascii="宋体" w:hAnsi="宋体" w:eastAsia="宋体" w:cs="宋体"/>
          <w:b w:val="0"/>
          <w:i w:val="0"/>
          <w:caps w:val="0"/>
          <w:color w:val="000000"/>
          <w:spacing w:val="0"/>
          <w:kern w:val="0"/>
          <w:sz w:val="24"/>
          <w:szCs w:val="24"/>
          <w:shd w:val="clear" w:fill="FFFFFF"/>
          <w:lang w:val="en-US" w:eastAsia="zh-CN" w:bidi="ar"/>
        </w:rPr>
      </w:pPr>
      <w:r>
        <w:rPr>
          <w:rFonts w:hint="eastAsia" w:ascii="宋体" w:hAnsi="宋体" w:eastAsia="宋体" w:cs="宋体"/>
          <w:b/>
          <w:i w:val="0"/>
          <w:caps w:val="0"/>
          <w:color w:val="000000"/>
          <w:spacing w:val="0"/>
          <w:kern w:val="0"/>
          <w:sz w:val="24"/>
          <w:szCs w:val="24"/>
          <w:shd w:val="clear" w:fill="FFFFFF"/>
          <w:lang w:val="en-US" w:eastAsia="zh-CN" w:bidi="ar"/>
        </w:rPr>
        <w:t>6.教学研讨</w:t>
      </w:r>
      <w:r>
        <w:rPr>
          <w:rFonts w:hint="eastAsia" w:ascii="宋体" w:hAnsi="宋体" w:eastAsia="宋体" w:cs="宋体"/>
          <w:b w:val="0"/>
          <w:i w:val="0"/>
          <w:caps w:val="0"/>
          <w:color w:val="000000"/>
          <w:spacing w:val="0"/>
          <w:kern w:val="0"/>
          <w:sz w:val="24"/>
          <w:szCs w:val="24"/>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72"/>
        <w:jc w:val="left"/>
        <w:textAlignment w:val="auto"/>
        <w:outlineLvl w:val="9"/>
        <w:rPr>
          <w:rFonts w:hint="eastAsia" w:ascii="宋体" w:hAnsi="宋体" w:eastAsia="宋体" w:cs="宋体"/>
          <w:b w:val="0"/>
          <w:i w:val="0"/>
          <w:caps w:val="0"/>
          <w:color w:val="000000"/>
          <w:spacing w:val="0"/>
          <w:kern w:val="0"/>
          <w:sz w:val="24"/>
          <w:szCs w:val="24"/>
          <w:shd w:val="clear" w:fill="FFFFFF"/>
          <w:lang w:val="en-US" w:eastAsia="zh-CN" w:bidi="ar"/>
        </w:rPr>
      </w:pPr>
      <w:r>
        <w:rPr>
          <w:rFonts w:hint="eastAsia" w:ascii="宋体" w:hAnsi="宋体" w:eastAsia="宋体" w:cs="宋体"/>
          <w:b w:val="0"/>
          <w:i w:val="0"/>
          <w:caps w:val="0"/>
          <w:color w:val="000000"/>
          <w:spacing w:val="0"/>
          <w:kern w:val="0"/>
          <w:sz w:val="24"/>
          <w:szCs w:val="24"/>
          <w:shd w:val="clear" w:fill="FFFFFF"/>
          <w:lang w:val="en-US" w:eastAsia="zh-CN" w:bidi="ar"/>
        </w:rPr>
        <w:t>(1)参加校内个人公开教学展示活动：领衔教师、指导教师、工作教师除在市及以上范围进行示范教学展示活动外，还需要参加校内个人公开教学展示活动，每学期不少于2节。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480" w:firstLineChars="200"/>
        <w:jc w:val="left"/>
        <w:textAlignment w:val="auto"/>
        <w:outlineLvl w:val="9"/>
        <w:rPr>
          <w:rFonts w:hint="eastAsia" w:ascii="宋体" w:hAnsi="宋体" w:eastAsia="宋体" w:cs="宋体"/>
          <w:b w:val="0"/>
          <w:i w:val="0"/>
          <w:caps w:val="0"/>
          <w:color w:val="000000"/>
          <w:spacing w:val="0"/>
          <w:kern w:val="0"/>
          <w:sz w:val="24"/>
          <w:szCs w:val="24"/>
          <w:shd w:val="clear" w:fill="FFFFFF"/>
          <w:lang w:val="en-US" w:eastAsia="zh-CN" w:bidi="ar"/>
        </w:rPr>
      </w:pPr>
      <w:r>
        <w:rPr>
          <w:rFonts w:hint="eastAsia" w:ascii="宋体" w:hAnsi="宋体" w:eastAsia="宋体" w:cs="宋体"/>
          <w:b w:val="0"/>
          <w:i w:val="0"/>
          <w:caps w:val="0"/>
          <w:color w:val="000000"/>
          <w:spacing w:val="0"/>
          <w:kern w:val="0"/>
          <w:sz w:val="24"/>
          <w:szCs w:val="24"/>
          <w:shd w:val="clear" w:fill="FFFFFF"/>
          <w:lang w:val="en-US" w:eastAsia="zh-CN" w:bidi="ar"/>
        </w:rPr>
        <w:t>(2)参加学校听课评课活动：工作室所有成员每年均应参加学校听课评课活动，领衔教师听课评课不少于10节；工作室成员听课评课不少于20节。工作室成员每年至少向工作室提供2篇高质量的教学反思或评课记录交流研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480" w:firstLineChars="200"/>
        <w:jc w:val="left"/>
        <w:textAlignment w:val="auto"/>
        <w:outlineLvl w:val="9"/>
        <w:rPr>
          <w:rFonts w:hint="eastAsia" w:ascii="宋体" w:hAnsi="宋体" w:eastAsia="宋体" w:cs="宋体"/>
          <w:b w:val="0"/>
          <w:i w:val="0"/>
          <w:caps w:val="0"/>
          <w:color w:val="000000"/>
          <w:spacing w:val="0"/>
          <w:kern w:val="0"/>
          <w:sz w:val="24"/>
          <w:szCs w:val="24"/>
          <w:shd w:val="clear" w:fill="FFFFFF"/>
          <w:lang w:val="en-US" w:eastAsia="zh-CN" w:bidi="ar"/>
        </w:rPr>
      </w:pPr>
      <w:r>
        <w:rPr>
          <w:rFonts w:hint="eastAsia" w:ascii="宋体" w:hAnsi="宋体" w:eastAsia="宋体" w:cs="宋体"/>
          <w:b w:val="0"/>
          <w:i w:val="0"/>
          <w:caps w:val="0"/>
          <w:color w:val="000000"/>
          <w:spacing w:val="0"/>
          <w:kern w:val="0"/>
          <w:sz w:val="24"/>
          <w:szCs w:val="24"/>
          <w:shd w:val="clear" w:fill="FFFFFF"/>
          <w:lang w:val="en-US" w:eastAsia="zh-CN" w:bidi="ar"/>
        </w:rPr>
        <w:t>(3)每年组织4次教学研讨、展示活动，争取武进区级以上范围2次。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72"/>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(4)组织跨工作室联合活动，本工作室每年与星韵小语名师工作室联合举行较大规模的活动2次。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72"/>
        <w:jc w:val="left"/>
        <w:textAlignment w:val="auto"/>
        <w:outlineLvl w:val="9"/>
        <w:rPr>
          <w:rFonts w:hint="eastAsia" w:ascii="宋体" w:hAnsi="宋体" w:eastAsia="宋体" w:cs="宋体"/>
          <w:b/>
          <w:i w:val="0"/>
          <w:caps w:val="0"/>
          <w:color w:val="000000"/>
          <w:spacing w:val="0"/>
          <w:kern w:val="0"/>
          <w:sz w:val="24"/>
          <w:szCs w:val="24"/>
          <w:shd w:val="clear" w:fill="FFFFFF"/>
          <w:lang w:val="en-US" w:eastAsia="zh-CN" w:bidi="ar"/>
        </w:rPr>
      </w:pPr>
      <w:r>
        <w:rPr>
          <w:rFonts w:hint="eastAsia" w:ascii="宋体" w:hAnsi="宋体" w:eastAsia="宋体" w:cs="宋体"/>
          <w:b/>
          <w:i w:val="0"/>
          <w:caps w:val="0"/>
          <w:color w:val="000000"/>
          <w:spacing w:val="0"/>
          <w:kern w:val="0"/>
          <w:sz w:val="24"/>
          <w:szCs w:val="24"/>
          <w:shd w:val="clear" w:fill="FFFFFF"/>
          <w:lang w:val="en-US" w:eastAsia="zh-CN" w:bidi="ar"/>
        </w:rPr>
        <w:t>7.反思总结：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72"/>
        <w:jc w:val="left"/>
        <w:textAlignment w:val="auto"/>
        <w:outlineLvl w:val="9"/>
        <w:rPr>
          <w:rFonts w:hint="eastAsia" w:ascii="宋体" w:hAnsi="宋体" w:eastAsia="宋体" w:cs="宋体"/>
          <w:b w:val="0"/>
          <w:i w:val="0"/>
          <w:caps w:val="0"/>
          <w:color w:val="000000"/>
          <w:spacing w:val="0"/>
          <w:kern w:val="0"/>
          <w:sz w:val="24"/>
          <w:szCs w:val="24"/>
          <w:shd w:val="clear" w:fill="FFFFFF"/>
          <w:lang w:val="en-US" w:eastAsia="zh-CN" w:bidi="ar"/>
        </w:rPr>
      </w:pPr>
      <w:r>
        <w:rPr>
          <w:rFonts w:hint="eastAsia" w:ascii="宋体" w:hAnsi="宋体" w:eastAsia="宋体" w:cs="宋体"/>
          <w:b w:val="0"/>
          <w:i w:val="0"/>
          <w:caps w:val="0"/>
          <w:color w:val="000000"/>
          <w:spacing w:val="0"/>
          <w:kern w:val="0"/>
          <w:sz w:val="24"/>
          <w:szCs w:val="24"/>
          <w:shd w:val="clear" w:fill="FFFFFF"/>
          <w:lang w:val="en-US" w:eastAsia="zh-CN" w:bidi="ar"/>
        </w:rPr>
        <w:t>(1)论文评比：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480" w:firstLineChars="200"/>
        <w:jc w:val="left"/>
        <w:textAlignment w:val="auto"/>
        <w:outlineLvl w:val="9"/>
        <w:rPr>
          <w:rFonts w:hint="eastAsia" w:ascii="宋体" w:hAnsi="宋体" w:eastAsia="宋体" w:cs="宋体"/>
          <w:b w:val="0"/>
          <w:i w:val="0"/>
          <w:caps w:val="0"/>
          <w:color w:val="000000"/>
          <w:spacing w:val="0"/>
          <w:kern w:val="0"/>
          <w:sz w:val="24"/>
          <w:szCs w:val="24"/>
          <w:shd w:val="clear" w:fill="FFFFFF"/>
          <w:lang w:val="en-US" w:eastAsia="zh-CN" w:bidi="ar"/>
        </w:rPr>
      </w:pPr>
      <w:r>
        <w:rPr>
          <w:rFonts w:hint="eastAsia" w:ascii="宋体" w:hAnsi="宋体" w:eastAsia="宋体" w:cs="宋体"/>
          <w:b w:val="0"/>
          <w:i w:val="0"/>
          <w:caps w:val="0"/>
          <w:color w:val="000000"/>
          <w:spacing w:val="0"/>
          <w:kern w:val="0"/>
          <w:sz w:val="24"/>
          <w:szCs w:val="24"/>
          <w:shd w:val="clear" w:fill="FFFFFF"/>
          <w:lang w:val="en-US" w:eastAsia="zh-CN" w:bidi="ar"/>
        </w:rPr>
        <w:t>和教研室、教科室等部门联合进行，论文方向主要围绕工作室承担的课题。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480" w:firstLineChars="200"/>
        <w:jc w:val="left"/>
        <w:textAlignment w:val="auto"/>
        <w:outlineLvl w:val="9"/>
        <w:rPr>
          <w:rFonts w:hint="eastAsia" w:ascii="宋体" w:hAnsi="宋体" w:eastAsia="宋体" w:cs="宋体"/>
          <w:b w:val="0"/>
          <w:i w:val="0"/>
          <w:caps w:val="0"/>
          <w:color w:val="000000"/>
          <w:spacing w:val="0"/>
          <w:kern w:val="0"/>
          <w:sz w:val="24"/>
          <w:szCs w:val="24"/>
          <w:shd w:val="clear" w:fill="FFFFFF"/>
          <w:lang w:val="en-US" w:eastAsia="zh-CN" w:bidi="ar"/>
        </w:rPr>
      </w:pPr>
      <w:r>
        <w:rPr>
          <w:rFonts w:hint="eastAsia" w:ascii="宋体" w:hAnsi="宋体" w:eastAsia="宋体" w:cs="宋体"/>
          <w:b w:val="0"/>
          <w:i w:val="0"/>
          <w:caps w:val="0"/>
          <w:color w:val="000000"/>
          <w:spacing w:val="0"/>
          <w:kern w:val="0"/>
          <w:sz w:val="24"/>
          <w:szCs w:val="24"/>
          <w:shd w:val="clear" w:fill="FFFFFF"/>
          <w:lang w:val="en-US" w:eastAsia="zh-CN" w:bidi="ar"/>
        </w:rPr>
        <w:t>(2)论文撰写：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480" w:firstLineChars="20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每年至少向工作室提供2篇高质量的教学论文。工作室成员每年均需要发表论文(或在省级教育行政部门、教研部门、教育学会组织的论文评比中获奖)1—2篇。领衔教师应发表高质量论文论著，平均每年至少1篇发表在省级以上刊物。工作室教师3年内至少1篇发表在省级以上刊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72"/>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4"/>
          <w:szCs w:val="24"/>
          <w:shd w:val="clear" w:fill="FFFFFF"/>
          <w:lang w:val="en-US" w:eastAsia="zh-CN" w:bidi="ar"/>
        </w:rPr>
        <w:t>8.采集信息</w:t>
      </w:r>
      <w:r>
        <w:rPr>
          <w:rFonts w:hint="eastAsia" w:ascii="宋体" w:hAnsi="宋体" w:eastAsia="宋体" w:cs="宋体"/>
          <w:b w:val="0"/>
          <w:i w:val="0"/>
          <w:caps w:val="0"/>
          <w:color w:val="000000"/>
          <w:spacing w:val="0"/>
          <w:kern w:val="0"/>
          <w:sz w:val="24"/>
          <w:szCs w:val="24"/>
          <w:shd w:val="clear" w:fill="FFFFFF"/>
          <w:lang w:val="en-US" w:eastAsia="zh-CN" w:bidi="ar"/>
        </w:rPr>
        <w:t>：工作室每次活动后应及时宣传报道，收集活动文字、图片资料并发上网。每月至少进行一次网页内容更新。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  </w:t>
      </w:r>
      <w:r>
        <w:rPr>
          <w:rFonts w:hint="eastAsia" w:ascii="宋体" w:hAnsi="宋体" w:eastAsia="宋体" w:cs="宋体"/>
          <w:b/>
          <w:i w:val="0"/>
          <w:caps w:val="0"/>
          <w:color w:val="000000"/>
          <w:spacing w:val="0"/>
          <w:kern w:val="0"/>
          <w:sz w:val="24"/>
          <w:szCs w:val="24"/>
          <w:shd w:val="clear" w:fill="FFFFFF"/>
          <w:lang w:val="en-US" w:eastAsia="zh-CN" w:bidi="ar"/>
        </w:rPr>
        <w:t>9.考核评比</w:t>
      </w:r>
      <w:r>
        <w:rPr>
          <w:rFonts w:hint="eastAsia" w:ascii="宋体" w:hAnsi="宋体" w:eastAsia="宋体" w:cs="宋体"/>
          <w:b w:val="0"/>
          <w:i w:val="0"/>
          <w:caps w:val="0"/>
          <w:color w:val="000000"/>
          <w:spacing w:val="0"/>
          <w:kern w:val="0"/>
          <w:sz w:val="24"/>
          <w:szCs w:val="24"/>
          <w:shd w:val="clear" w:fill="FFFFFF"/>
          <w:lang w:val="en-US" w:eastAsia="zh-CN" w:bidi="ar"/>
        </w:rPr>
        <w:t>：各工作室根据工作职责和任务制定考评办法、细则，按年度对成员进行量化考核奖励。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72"/>
        <w:jc w:val="left"/>
        <w:textAlignment w:val="auto"/>
        <w:outlineLvl w:val="9"/>
        <w:rPr>
          <w:rFonts w:hint="eastAsia" w:ascii="宋体" w:hAnsi="宋体" w:eastAsia="宋体" w:cs="宋体"/>
          <w:b/>
          <w:i w:val="0"/>
          <w:caps w:val="0"/>
          <w:color w:val="000000"/>
          <w:spacing w:val="0"/>
          <w:kern w:val="0"/>
          <w:sz w:val="21"/>
          <w:szCs w:val="21"/>
          <w:shd w:val="clear" w:fill="FFFFFF"/>
          <w:lang w:val="en-US" w:eastAsia="zh-CN" w:bidi="ar"/>
        </w:rPr>
      </w:pPr>
      <w:r>
        <w:rPr>
          <w:rFonts w:hint="eastAsia" w:ascii="宋体" w:hAnsi="宋体" w:eastAsia="宋体" w:cs="宋体"/>
          <w:b/>
          <w:i w:val="0"/>
          <w:caps w:val="0"/>
          <w:color w:val="000000"/>
          <w:spacing w:val="0"/>
          <w:kern w:val="0"/>
          <w:sz w:val="21"/>
          <w:szCs w:val="21"/>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72"/>
        <w:jc w:val="left"/>
        <w:textAlignment w:val="auto"/>
        <w:outlineLvl w:val="9"/>
        <w:rPr>
          <w:rFonts w:hint="eastAsia" w:ascii="宋体" w:hAnsi="宋体" w:eastAsia="宋体" w:cs="宋体"/>
          <w:b/>
          <w:i w:val="0"/>
          <w:caps w:val="0"/>
          <w:color w:val="000000"/>
          <w:spacing w:val="0"/>
          <w:kern w:val="0"/>
          <w:sz w:val="21"/>
          <w:szCs w:val="21"/>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72"/>
        <w:jc w:val="left"/>
        <w:textAlignment w:val="auto"/>
        <w:outlineLvl w:val="9"/>
        <w:rPr>
          <w:rFonts w:hint="eastAsia" w:ascii="宋体" w:hAnsi="宋体" w:eastAsia="宋体" w:cs="宋体"/>
          <w:b/>
          <w:i w:val="0"/>
          <w:caps w:val="0"/>
          <w:color w:val="000000"/>
          <w:spacing w:val="0"/>
          <w:kern w:val="0"/>
          <w:sz w:val="21"/>
          <w:szCs w:val="21"/>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72"/>
        <w:jc w:val="left"/>
        <w:textAlignment w:val="auto"/>
        <w:outlineLvl w:val="9"/>
        <w:rPr>
          <w:rFonts w:hint="eastAsia" w:ascii="宋体" w:hAnsi="宋体" w:eastAsia="宋体" w:cs="宋体"/>
          <w:b/>
          <w:i w:val="0"/>
          <w:caps w:val="0"/>
          <w:color w:val="000000"/>
          <w:spacing w:val="0"/>
          <w:kern w:val="0"/>
          <w:sz w:val="21"/>
          <w:szCs w:val="21"/>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left"/>
        <w:textAlignment w:val="auto"/>
        <w:outlineLvl w:val="9"/>
        <w:rPr>
          <w:rFonts w:hint="eastAsia" w:ascii="宋体" w:hAnsi="宋体" w:eastAsia="宋体" w:cs="宋体"/>
          <w:b/>
          <w:i w:val="0"/>
          <w:caps w:val="0"/>
          <w:color w:val="000000"/>
          <w:spacing w:val="0"/>
          <w:kern w:val="0"/>
          <w:sz w:val="21"/>
          <w:szCs w:val="21"/>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72"/>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4"/>
          <w:szCs w:val="24"/>
          <w:shd w:val="clear" w:fill="FFFFFF"/>
          <w:lang w:val="en-US" w:eastAsia="zh-CN" w:bidi="ar"/>
        </w:rPr>
        <w:t>六、工作行事历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4"/>
          <w:szCs w:val="24"/>
          <w:shd w:val="clear" w:fill="FFFFFF"/>
          <w:lang w:val="en-US" w:eastAsia="zh-CN" w:bidi="ar"/>
        </w:rPr>
        <w:t>  </w:t>
      </w:r>
    </w:p>
    <w:tbl>
      <w:tblPr>
        <w:tblStyle w:val="4"/>
        <w:tblW w:w="8640"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620"/>
        <w:gridCol w:w="4284"/>
        <w:gridCol w:w="1296"/>
        <w:gridCol w:w="144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162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4"/>
                <w:szCs w:val="24"/>
                <w:lang w:val="en-US" w:eastAsia="zh-CN" w:bidi="ar"/>
              </w:rPr>
              <w:t>时 间</w:t>
            </w:r>
          </w:p>
        </w:tc>
        <w:tc>
          <w:tcPr>
            <w:tcW w:w="4284"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4"/>
                <w:szCs w:val="24"/>
                <w:lang w:val="en-US" w:eastAsia="zh-CN" w:bidi="ar"/>
              </w:rPr>
              <w:t>内 容</w:t>
            </w:r>
          </w:p>
        </w:tc>
        <w:tc>
          <w:tcPr>
            <w:tcW w:w="1296"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4"/>
                <w:szCs w:val="24"/>
                <w:lang w:val="en-US" w:eastAsia="zh-CN" w:bidi="ar"/>
              </w:rPr>
              <w:t>参加人员</w:t>
            </w:r>
          </w:p>
        </w:tc>
        <w:tc>
          <w:tcPr>
            <w:tcW w:w="1440"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4"/>
                <w:szCs w:val="24"/>
                <w:lang w:val="en-US" w:eastAsia="zh-CN" w:bidi="ar"/>
              </w:rPr>
              <w:t>负责人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162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2018年11月</w:t>
            </w:r>
          </w:p>
        </w:tc>
        <w:tc>
          <w:tcPr>
            <w:tcW w:w="4284"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1.讨论计划及考核方案；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2.商定工作室成员分工；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outlineLvl w:val="9"/>
              <w:rPr>
                <w:rFonts w:hint="eastAsia" w:ascii="宋体" w:hAnsi="宋体" w:eastAsia="宋体" w:cs="宋体"/>
                <w:b w:val="0"/>
                <w:i w:val="0"/>
                <w:caps w:val="0"/>
                <w:color w:val="000000"/>
                <w:spacing w:val="0"/>
                <w:kern w:val="0"/>
                <w:sz w:val="24"/>
                <w:szCs w:val="24"/>
                <w:lang w:val="en-US" w:eastAsia="zh-CN" w:bidi="ar"/>
              </w:rPr>
            </w:pPr>
            <w:r>
              <w:rPr>
                <w:rFonts w:hint="eastAsia" w:ascii="宋体" w:hAnsi="宋体" w:eastAsia="宋体" w:cs="宋体"/>
                <w:b w:val="0"/>
                <w:i w:val="0"/>
                <w:caps w:val="0"/>
                <w:color w:val="000000"/>
                <w:spacing w:val="0"/>
                <w:kern w:val="0"/>
                <w:sz w:val="24"/>
                <w:szCs w:val="24"/>
                <w:lang w:val="en-US" w:eastAsia="zh-CN" w:bidi="ar"/>
              </w:rPr>
              <w:t>3.制定个人发展三年规划；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outlineLvl w:val="9"/>
              <w:rPr>
                <w:rFonts w:hint="eastAsia" w:ascii="宋体" w:hAnsi="宋体" w:eastAsia="宋体" w:cs="宋体"/>
                <w:b w:val="0"/>
                <w:i w:val="0"/>
                <w:caps w:val="0"/>
                <w:color w:val="000000"/>
                <w:spacing w:val="0"/>
                <w:kern w:val="0"/>
                <w:sz w:val="24"/>
                <w:szCs w:val="24"/>
                <w:lang w:val="en-US" w:eastAsia="zh-CN" w:bidi="ar"/>
              </w:rPr>
            </w:pPr>
            <w:r>
              <w:rPr>
                <w:rFonts w:hint="eastAsia" w:ascii="宋体" w:hAnsi="宋体" w:eastAsia="宋体" w:cs="宋体"/>
                <w:b w:val="0"/>
                <w:i w:val="0"/>
                <w:caps w:val="0"/>
                <w:color w:val="000000"/>
                <w:spacing w:val="0"/>
                <w:kern w:val="0"/>
                <w:sz w:val="24"/>
                <w:szCs w:val="24"/>
                <w:lang w:val="en-US" w:eastAsia="zh-CN" w:bidi="ar"/>
              </w:rPr>
              <w:t>4.时文阅读课题研究课公开教学评议活动；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outlineLvl w:val="9"/>
              <w:rPr>
                <w:rFonts w:hint="eastAsia" w:ascii="宋体" w:hAnsi="宋体" w:eastAsia="宋体" w:cs="宋体"/>
                <w:b w:val="0"/>
                <w:i w:val="0"/>
                <w:caps w:val="0"/>
                <w:color w:val="000000"/>
                <w:spacing w:val="0"/>
                <w:kern w:val="0"/>
                <w:sz w:val="24"/>
                <w:szCs w:val="24"/>
                <w:lang w:val="en-US" w:eastAsia="zh-CN" w:bidi="ar"/>
              </w:rPr>
            </w:pPr>
            <w:r>
              <w:rPr>
                <w:rFonts w:hint="eastAsia" w:ascii="宋体" w:hAnsi="宋体" w:eastAsia="宋体" w:cs="宋体"/>
                <w:b w:val="0"/>
                <w:i w:val="0"/>
                <w:caps w:val="0"/>
                <w:color w:val="000000"/>
                <w:spacing w:val="0"/>
                <w:kern w:val="0"/>
                <w:sz w:val="24"/>
                <w:szCs w:val="24"/>
                <w:lang w:val="en-US" w:eastAsia="zh-CN" w:bidi="ar"/>
              </w:rPr>
              <w:t>5.迎新优质磨课研讨；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outlineLvl w:val="9"/>
              <w:rPr>
                <w:rFonts w:hint="eastAsia" w:ascii="宋体" w:hAnsi="宋体" w:eastAsia="宋体" w:cs="宋体"/>
                <w:b w:val="0"/>
                <w:i w:val="0"/>
                <w:caps w:val="0"/>
                <w:color w:val="000000"/>
                <w:spacing w:val="0"/>
                <w:kern w:val="0"/>
                <w:sz w:val="24"/>
                <w:szCs w:val="24"/>
                <w:lang w:val="en-US" w:eastAsia="zh-CN" w:bidi="ar"/>
              </w:rPr>
            </w:pPr>
            <w:r>
              <w:rPr>
                <w:rFonts w:hint="eastAsia" w:ascii="宋体" w:hAnsi="宋体" w:eastAsia="宋体" w:cs="宋体"/>
                <w:b w:val="0"/>
                <w:i w:val="0"/>
                <w:caps w:val="0"/>
                <w:color w:val="000000"/>
                <w:spacing w:val="0"/>
                <w:kern w:val="0"/>
                <w:sz w:val="24"/>
                <w:szCs w:val="24"/>
                <w:lang w:val="en-US" w:eastAsia="zh-CN" w:bidi="ar"/>
              </w:rPr>
              <w:t>6.个人发展三年规划论证；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outlineLvl w:val="9"/>
              <w:rPr>
                <w:rFonts w:hint="eastAsia" w:ascii="宋体" w:hAnsi="宋体" w:eastAsia="宋体" w:cs="宋体"/>
                <w:b w:val="0"/>
                <w:i w:val="0"/>
                <w:caps w:val="0"/>
                <w:color w:val="000000"/>
                <w:spacing w:val="0"/>
                <w:kern w:val="0"/>
                <w:sz w:val="24"/>
                <w:szCs w:val="24"/>
                <w:lang w:val="en-US" w:eastAsia="zh-CN" w:bidi="ar"/>
              </w:rPr>
            </w:pPr>
            <w:r>
              <w:rPr>
                <w:rFonts w:hint="eastAsia" w:ascii="宋体" w:hAnsi="宋体" w:eastAsia="宋体" w:cs="宋体"/>
                <w:b w:val="0"/>
                <w:i w:val="0"/>
                <w:caps w:val="0"/>
                <w:color w:val="000000"/>
                <w:spacing w:val="0"/>
                <w:kern w:val="0"/>
                <w:sz w:val="24"/>
                <w:szCs w:val="24"/>
                <w:lang w:val="en-US" w:eastAsia="zh-CN" w:bidi="ar"/>
              </w:rPr>
              <w:t>7.参加区教研室教育教学论文评比；</w:t>
            </w:r>
          </w:p>
        </w:tc>
        <w:tc>
          <w:tcPr>
            <w:tcW w:w="129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全体成员</w:t>
            </w:r>
          </w:p>
        </w:tc>
        <w:tc>
          <w:tcPr>
            <w:tcW w:w="144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outlineLvl w:val="9"/>
              <w:rPr>
                <w:rFonts w:hint="eastAsia" w:ascii="宋体" w:hAnsi="宋体" w:eastAsia="宋体" w:cs="宋体"/>
                <w:b w:val="0"/>
                <w:i w:val="0"/>
                <w:caps w:val="0"/>
                <w:color w:val="000000"/>
                <w:spacing w:val="0"/>
                <w:sz w:val="24"/>
                <w:szCs w:val="24"/>
                <w:lang w:eastAsia="zh-CN"/>
              </w:rPr>
            </w:pPr>
            <w:r>
              <w:rPr>
                <w:rFonts w:hint="eastAsia" w:ascii="宋体" w:hAnsi="宋体" w:eastAsia="宋体" w:cs="宋体"/>
                <w:b w:val="0"/>
                <w:i w:val="0"/>
                <w:caps w:val="0"/>
                <w:color w:val="000000"/>
                <w:spacing w:val="0"/>
                <w:sz w:val="24"/>
                <w:szCs w:val="24"/>
                <w:lang w:eastAsia="zh-CN"/>
              </w:rPr>
              <w:t>江俐、曹娇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outlineLvl w:val="9"/>
              <w:rPr>
                <w:rFonts w:hint="eastAsia" w:ascii="宋体" w:hAnsi="宋体" w:eastAsia="宋体" w:cs="宋体"/>
                <w:b w:val="0"/>
                <w:i w:val="0"/>
                <w:caps w:val="0"/>
                <w:color w:val="000000"/>
                <w:spacing w:val="0"/>
                <w:sz w:val="24"/>
                <w:szCs w:val="24"/>
                <w:lang w:eastAsia="zh-CN"/>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162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2018年12月</w:t>
            </w:r>
          </w:p>
        </w:tc>
        <w:tc>
          <w:tcPr>
            <w:tcW w:w="4284"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1.参与时文阅读课题研究课评议活动；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2.</w:t>
            </w:r>
            <w:r>
              <w:rPr>
                <w:rFonts w:hint="eastAsia" w:ascii="宋体" w:hAnsi="宋体" w:eastAsia="宋体" w:cs="宋体"/>
                <w:b w:val="0"/>
                <w:i w:val="0"/>
                <w:caps w:val="0"/>
                <w:color w:val="000000"/>
                <w:spacing w:val="0"/>
                <w:sz w:val="24"/>
                <w:szCs w:val="24"/>
                <w:lang w:val="en-US" w:eastAsia="zh-CN"/>
              </w:rPr>
              <w:t>邀请专家来校讲座</w:t>
            </w:r>
            <w:r>
              <w:rPr>
                <w:rFonts w:hint="eastAsia" w:ascii="宋体" w:hAnsi="宋体" w:eastAsia="宋体" w:cs="宋体"/>
                <w:b w:val="0"/>
                <w:i w:val="0"/>
                <w:caps w:val="0"/>
                <w:color w:val="000000"/>
                <w:spacing w:val="0"/>
                <w:kern w:val="0"/>
                <w:sz w:val="24"/>
                <w:szCs w:val="24"/>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outlineLvl w:val="9"/>
              <w:rPr>
                <w:rFonts w:hint="eastAsia" w:ascii="宋体" w:hAnsi="宋体" w:eastAsia="宋体" w:cs="宋体"/>
                <w:b w:val="0"/>
                <w:i w:val="0"/>
                <w:caps w:val="0"/>
                <w:color w:val="000000"/>
                <w:spacing w:val="0"/>
                <w:sz w:val="24"/>
                <w:szCs w:val="24"/>
                <w:lang w:val="en-US" w:eastAsia="zh-CN"/>
              </w:rPr>
            </w:pPr>
            <w:r>
              <w:rPr>
                <w:rFonts w:hint="eastAsia" w:ascii="宋体" w:hAnsi="宋体" w:eastAsia="宋体" w:cs="宋体"/>
                <w:b w:val="0"/>
                <w:i w:val="0"/>
                <w:caps w:val="0"/>
                <w:color w:val="000000"/>
                <w:spacing w:val="0"/>
                <w:sz w:val="24"/>
                <w:szCs w:val="24"/>
                <w:lang w:val="en-US" w:eastAsia="zh-CN"/>
              </w:rPr>
              <w:t>3.成员公开教学活动</w:t>
            </w:r>
            <w:bookmarkStart w:id="0" w:name="_GoBack"/>
            <w:bookmarkEnd w:id="0"/>
            <w:r>
              <w:rPr>
                <w:rFonts w:hint="eastAsia" w:ascii="宋体" w:hAnsi="宋体" w:eastAsia="宋体" w:cs="宋体"/>
                <w:b w:val="0"/>
                <w:i w:val="0"/>
                <w:caps w:val="0"/>
                <w:color w:val="000000"/>
                <w:spacing w:val="0"/>
                <w:sz w:val="24"/>
                <w:szCs w:val="24"/>
                <w:lang w:val="en-US" w:eastAsia="zh-CN"/>
              </w:rPr>
              <w:t>；</w:t>
            </w:r>
          </w:p>
        </w:tc>
        <w:tc>
          <w:tcPr>
            <w:tcW w:w="129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全体成员</w:t>
            </w:r>
          </w:p>
        </w:tc>
        <w:tc>
          <w:tcPr>
            <w:tcW w:w="144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outlineLvl w:val="9"/>
              <w:rPr>
                <w:rFonts w:hint="eastAsia" w:ascii="宋体" w:hAnsi="宋体" w:eastAsia="宋体" w:cs="宋体"/>
                <w:b w:val="0"/>
                <w:i w:val="0"/>
                <w:caps w:val="0"/>
                <w:color w:val="000000"/>
                <w:spacing w:val="0"/>
                <w:sz w:val="24"/>
                <w:szCs w:val="24"/>
                <w:lang w:eastAsia="zh-CN"/>
              </w:rPr>
            </w:pPr>
            <w:r>
              <w:rPr>
                <w:rFonts w:hint="eastAsia" w:ascii="宋体" w:hAnsi="宋体" w:eastAsia="宋体" w:cs="宋体"/>
                <w:b w:val="0"/>
                <w:i w:val="0"/>
                <w:caps w:val="0"/>
                <w:color w:val="000000"/>
                <w:spacing w:val="0"/>
                <w:sz w:val="24"/>
                <w:szCs w:val="24"/>
                <w:lang w:eastAsia="zh-CN"/>
              </w:rPr>
              <w:t>江俐、戴娇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162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2019年1-2月</w:t>
            </w:r>
          </w:p>
        </w:tc>
        <w:tc>
          <w:tcPr>
            <w:tcW w:w="4284"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1.举行读书心得交流；</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Chars="0" w:right="0" w:rightChars="0"/>
              <w:jc w:val="left"/>
              <w:textAlignment w:val="auto"/>
              <w:outlineLvl w:val="9"/>
              <w:rPr>
                <w:rFonts w:hint="eastAsia" w:ascii="宋体" w:hAnsi="宋体" w:eastAsia="宋体" w:cs="宋体"/>
                <w:b w:val="0"/>
                <w:i w:val="0"/>
                <w:caps w:val="0"/>
                <w:color w:val="000000"/>
                <w:spacing w:val="0"/>
                <w:kern w:val="0"/>
                <w:sz w:val="24"/>
                <w:szCs w:val="24"/>
                <w:lang w:val="en-US" w:eastAsia="zh-CN" w:bidi="ar"/>
              </w:rPr>
            </w:pPr>
            <w:r>
              <w:rPr>
                <w:rFonts w:hint="eastAsia" w:ascii="宋体" w:hAnsi="宋体" w:eastAsia="宋体" w:cs="宋体"/>
                <w:b w:val="0"/>
                <w:i w:val="0"/>
                <w:caps w:val="0"/>
                <w:color w:val="000000"/>
                <w:spacing w:val="0"/>
                <w:kern w:val="0"/>
                <w:sz w:val="24"/>
                <w:szCs w:val="24"/>
                <w:lang w:val="en-US" w:eastAsia="zh-CN" w:bidi="ar"/>
              </w:rPr>
              <w:t>2.开展与星韵名师工作室互动活动；</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Chars="0" w:right="0" w:rightChars="0"/>
              <w:jc w:val="left"/>
              <w:textAlignment w:val="auto"/>
              <w:outlineLvl w:val="9"/>
              <w:rPr>
                <w:rFonts w:hint="eastAsia" w:ascii="宋体" w:hAnsi="宋体" w:eastAsia="宋体" w:cs="宋体"/>
                <w:b w:val="0"/>
                <w:i w:val="0"/>
                <w:caps w:val="0"/>
                <w:color w:val="000000"/>
                <w:spacing w:val="0"/>
                <w:kern w:val="0"/>
                <w:sz w:val="24"/>
                <w:szCs w:val="24"/>
                <w:lang w:val="en-US" w:eastAsia="zh-CN" w:bidi="ar"/>
              </w:rPr>
            </w:pPr>
            <w:r>
              <w:rPr>
                <w:rFonts w:hint="eastAsia" w:ascii="宋体" w:hAnsi="宋体" w:eastAsia="宋体" w:cs="宋体"/>
                <w:b w:val="0"/>
                <w:i w:val="0"/>
                <w:caps w:val="0"/>
                <w:color w:val="000000"/>
                <w:spacing w:val="0"/>
                <w:kern w:val="0"/>
                <w:sz w:val="24"/>
                <w:szCs w:val="24"/>
                <w:lang w:val="en-US" w:eastAsia="zh-CN" w:bidi="ar"/>
              </w:rPr>
              <w:t>3.撰写论文，</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Chars="0" w:right="0" w:rightChars="0"/>
              <w:jc w:val="left"/>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4.个人工作室总结与成果展示</w:t>
            </w:r>
          </w:p>
        </w:tc>
        <w:tc>
          <w:tcPr>
            <w:tcW w:w="129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全体成员</w:t>
            </w:r>
          </w:p>
        </w:tc>
        <w:tc>
          <w:tcPr>
            <w:tcW w:w="144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outlineLvl w:val="9"/>
              <w:rPr>
                <w:rFonts w:hint="eastAsia" w:ascii="宋体" w:hAnsi="宋体" w:eastAsia="宋体" w:cs="宋体"/>
                <w:b w:val="0"/>
                <w:i w:val="0"/>
                <w:caps w:val="0"/>
                <w:color w:val="000000"/>
                <w:spacing w:val="0"/>
                <w:sz w:val="24"/>
                <w:szCs w:val="24"/>
                <w:lang w:eastAsia="zh-CN"/>
              </w:rPr>
            </w:pPr>
            <w:r>
              <w:rPr>
                <w:rFonts w:hint="eastAsia" w:ascii="宋体" w:hAnsi="宋体" w:eastAsia="宋体" w:cs="宋体"/>
                <w:b w:val="0"/>
                <w:i w:val="0"/>
                <w:caps w:val="0"/>
                <w:color w:val="000000"/>
                <w:spacing w:val="0"/>
                <w:sz w:val="24"/>
                <w:szCs w:val="24"/>
                <w:lang w:eastAsia="zh-CN"/>
              </w:rPr>
              <w:t>江俐、张艳</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4"/>
          <w:szCs w:val="24"/>
          <w:shd w:val="clear" w:fill="FFFFFF"/>
          <w:lang w:val="en-US" w:eastAsia="zh-CN" w:bidi="ar"/>
        </w:rPr>
        <w:t> </w:t>
      </w:r>
    </w:p>
    <w:p>
      <w:pPr>
        <w:keepNext w:val="0"/>
        <w:keepLines w:val="0"/>
        <w:pageBreakBefore w:val="0"/>
        <w:kinsoku/>
        <w:wordWrap/>
        <w:overflowPunct/>
        <w:topLinePunct w:val="0"/>
        <w:autoSpaceDE/>
        <w:autoSpaceDN/>
        <w:bidi w:val="0"/>
        <w:adjustRightInd/>
        <w:snapToGrid/>
        <w:spacing w:line="440" w:lineRule="exact"/>
        <w:textAlignment w:val="auto"/>
        <w:outlineLvl w:val="9"/>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3938F0"/>
    <w:rsid w:val="00723187"/>
    <w:rsid w:val="01D91F20"/>
    <w:rsid w:val="02BD34B4"/>
    <w:rsid w:val="02E70CEA"/>
    <w:rsid w:val="03B741FC"/>
    <w:rsid w:val="04CA3BDE"/>
    <w:rsid w:val="05F9747E"/>
    <w:rsid w:val="068A5932"/>
    <w:rsid w:val="09F2577E"/>
    <w:rsid w:val="09FA36BF"/>
    <w:rsid w:val="0A3A7C68"/>
    <w:rsid w:val="0D131CCB"/>
    <w:rsid w:val="0E863457"/>
    <w:rsid w:val="0F380DEB"/>
    <w:rsid w:val="0F422B29"/>
    <w:rsid w:val="0FDA5926"/>
    <w:rsid w:val="12184287"/>
    <w:rsid w:val="174B3473"/>
    <w:rsid w:val="19FB678A"/>
    <w:rsid w:val="1A37245B"/>
    <w:rsid w:val="1BBF2B22"/>
    <w:rsid w:val="1C5933C6"/>
    <w:rsid w:val="25883061"/>
    <w:rsid w:val="266A3FB1"/>
    <w:rsid w:val="28146C81"/>
    <w:rsid w:val="28A16D4F"/>
    <w:rsid w:val="28AF6739"/>
    <w:rsid w:val="28FD605F"/>
    <w:rsid w:val="29471F16"/>
    <w:rsid w:val="2AA6211A"/>
    <w:rsid w:val="2B9363BB"/>
    <w:rsid w:val="2EDD4B6A"/>
    <w:rsid w:val="30CE2ED6"/>
    <w:rsid w:val="30F5523B"/>
    <w:rsid w:val="32EA5387"/>
    <w:rsid w:val="336C0E6F"/>
    <w:rsid w:val="342C158D"/>
    <w:rsid w:val="35032264"/>
    <w:rsid w:val="37962C19"/>
    <w:rsid w:val="38AD31FA"/>
    <w:rsid w:val="3B2D61FE"/>
    <w:rsid w:val="416B6CB4"/>
    <w:rsid w:val="480777D8"/>
    <w:rsid w:val="48F83777"/>
    <w:rsid w:val="494D118C"/>
    <w:rsid w:val="498A7696"/>
    <w:rsid w:val="4AA141D4"/>
    <w:rsid w:val="4AB4117C"/>
    <w:rsid w:val="4AD94789"/>
    <w:rsid w:val="4B181C9B"/>
    <w:rsid w:val="4B4420C7"/>
    <w:rsid w:val="4BA72791"/>
    <w:rsid w:val="4CFA4A3C"/>
    <w:rsid w:val="4D0037AF"/>
    <w:rsid w:val="4D587948"/>
    <w:rsid w:val="4E3938F0"/>
    <w:rsid w:val="4F1A75B0"/>
    <w:rsid w:val="5580307F"/>
    <w:rsid w:val="5756154A"/>
    <w:rsid w:val="58CA54B0"/>
    <w:rsid w:val="58E235D4"/>
    <w:rsid w:val="59B63A1F"/>
    <w:rsid w:val="5CD9547A"/>
    <w:rsid w:val="5E0F2417"/>
    <w:rsid w:val="5ECF3229"/>
    <w:rsid w:val="6262024B"/>
    <w:rsid w:val="64EC54A8"/>
    <w:rsid w:val="69523BBF"/>
    <w:rsid w:val="6AF74E17"/>
    <w:rsid w:val="6B495317"/>
    <w:rsid w:val="6C3E12E6"/>
    <w:rsid w:val="6C431AF8"/>
    <w:rsid w:val="6D167FAA"/>
    <w:rsid w:val="6E954F06"/>
    <w:rsid w:val="6FD232B9"/>
    <w:rsid w:val="71740BC7"/>
    <w:rsid w:val="73390D74"/>
    <w:rsid w:val="73C332DA"/>
    <w:rsid w:val="77B034C7"/>
    <w:rsid w:val="78634096"/>
    <w:rsid w:val="79B518AB"/>
    <w:rsid w:val="7A8878F5"/>
    <w:rsid w:val="7C1D11D9"/>
    <w:rsid w:val="7DBC1722"/>
    <w:rsid w:val="7F772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2018-10-08T10:49:00Z</dcterms:created>
  <dc:creator>长江</dc:creator>
  <cp:lastModifiedBy>长江</cp:lastModifiedBy>
  <dcterms:modified xsi:type="dcterms:W3CDTF">2018-11-19T00:14:01Z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