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32"/>
          <w:szCs w:val="32"/>
          <w:lang w:eastAsia="zh-CN"/>
        </w:rPr>
      </w:pPr>
      <w:r>
        <w:rPr>
          <w:sz w:val="32"/>
        </w:rPr>
        <mc:AlternateContent>
          <mc:Choice Requires="wps">
            <w:drawing>
              <wp:anchor distT="0" distB="0" distL="114300" distR="114300" simplePos="0" relativeHeight="251658240" behindDoc="0" locked="0" layoutInCell="1" allowOverlap="1">
                <wp:simplePos x="0" y="0"/>
                <wp:positionH relativeFrom="column">
                  <wp:posOffset>-29845</wp:posOffset>
                </wp:positionH>
                <wp:positionV relativeFrom="paragraph">
                  <wp:posOffset>125730</wp:posOffset>
                </wp:positionV>
                <wp:extent cx="2876550" cy="475615"/>
                <wp:effectExtent l="4445" t="4445" r="14605" b="15240"/>
                <wp:wrapNone/>
                <wp:docPr id="1" name="文本框 1"/>
                <wp:cNvGraphicFramePr/>
                <a:graphic xmlns:a="http://schemas.openxmlformats.org/drawingml/2006/main">
                  <a:graphicData uri="http://schemas.microsoft.com/office/word/2010/wordprocessingShape">
                    <wps:wsp>
                      <wps:cNvSpPr txBox="1"/>
                      <wps:spPr>
                        <a:xfrm>
                          <a:off x="770255" y="1230630"/>
                          <a:ext cx="2876550" cy="475615"/>
                        </a:xfrm>
                        <a:prstGeom prst="rect">
                          <a:avLst/>
                        </a:prstGeom>
                        <a:solidFill>
                          <a:schemeClr val="lt1"/>
                        </a:solidFill>
                        <a:ln w="6350">
                          <a:solidFill>
                            <a:prstClr val="black"/>
                          </a:solidFill>
                          <a:prstDash val="sysDot"/>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Fonts w:hint="eastAsia"/>
                                <w:lang w:val="en-US" w:eastAsia="zh-CN"/>
                              </w:rPr>
                              <w:t>江苏省教育科学“十三五”规划2016年度课题</w:t>
                            </w:r>
                          </w:p>
                          <w:p>
                            <w:pPr>
                              <w:rPr>
                                <w:rFonts w:hint="eastAsia"/>
                                <w:u w:val="single"/>
                                <w:lang w:val="en-US" w:eastAsia="zh-CN"/>
                              </w:rPr>
                            </w:pPr>
                            <w:r>
                              <w:rPr>
                                <w:rFonts w:hint="eastAsia"/>
                                <w:lang w:val="en-US" w:eastAsia="zh-CN"/>
                              </w:rPr>
                              <w:t>编号：</w:t>
                            </w:r>
                            <w:r>
                              <w:rPr>
                                <w:rFonts w:hint="eastAsia" w:asciiTheme="majorEastAsia" w:hAnsiTheme="majorEastAsia" w:eastAsiaTheme="majorEastAsia" w:cstheme="majorEastAsia"/>
                                <w:b w:val="0"/>
                                <w:bCs w:val="0"/>
                                <w:sz w:val="24"/>
                                <w:szCs w:val="24"/>
                                <w:u w:val="none"/>
                              </w:rPr>
                              <w:t>D/2016/02/25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pt;margin-top:9.9pt;height:37.45pt;width:226.5pt;z-index:251658240;mso-width-relative:page;mso-height-relative:page;" fillcolor="#FFFFFF [3201]" filled="t" stroked="t" coordsize="21600,21600" o:gfxdata="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7bk5NUAAAAIAQAADwAAAAAA&#10;AAABACAAAAAiAAAAZHJzL2Rvd25yZXYueG1sUEsBAhQAFAAAAAgAh07iQIH5mrJPAgAAjgQAAA4A&#10;AAAAAAAAAQAgAAAAJAEAAGRycy9lMm9Eb2MueG1sUEsFBgAAAAAGAAYAWQEAAOUFAAAAAA==&#10;">
                <v:fill on="t" focussize="0,0"/>
                <v:stroke weight="0.5pt" color="#000000 [3204]" joinstyle="round" dashstyle="1 1"/>
                <v:imagedata o:title=""/>
                <o:lock v:ext="edit" aspectratio="f"/>
                <v:textbox>
                  <w:txbxContent>
                    <w:p>
                      <w:pPr>
                        <w:rPr>
                          <w:rFonts w:hint="eastAsia"/>
                          <w:lang w:val="en-US" w:eastAsia="zh-CN"/>
                        </w:rPr>
                      </w:pPr>
                      <w:r>
                        <w:rPr>
                          <w:rFonts w:hint="eastAsia"/>
                          <w:lang w:val="en-US" w:eastAsia="zh-CN"/>
                        </w:rPr>
                        <w:t>江苏省教育科学“十三五”规划2016年度课题</w:t>
                      </w:r>
                    </w:p>
                    <w:p>
                      <w:pPr>
                        <w:rPr>
                          <w:rFonts w:hint="eastAsia"/>
                          <w:u w:val="single"/>
                          <w:lang w:val="en-US" w:eastAsia="zh-CN"/>
                        </w:rPr>
                      </w:pPr>
                      <w:r>
                        <w:rPr>
                          <w:rFonts w:hint="eastAsia"/>
                          <w:lang w:val="en-US" w:eastAsia="zh-CN"/>
                        </w:rPr>
                        <w:t>编号：</w:t>
                      </w:r>
                      <w:r>
                        <w:rPr>
                          <w:rFonts w:hint="eastAsia" w:asciiTheme="majorEastAsia" w:hAnsiTheme="majorEastAsia" w:eastAsiaTheme="majorEastAsia" w:cstheme="majorEastAsia"/>
                          <w:b w:val="0"/>
                          <w:bCs w:val="0"/>
                          <w:sz w:val="24"/>
                          <w:szCs w:val="24"/>
                          <w:u w:val="none"/>
                        </w:rPr>
                        <w:t>D/2016/02/25</w:t>
                      </w:r>
                    </w:p>
                  </w:txbxContent>
                </v:textbox>
              </v:shape>
            </w:pict>
          </mc:Fallback>
        </mc:AlternateContent>
      </w:r>
    </w:p>
    <w:p>
      <w:pPr>
        <w:spacing w:line="360" w:lineRule="auto"/>
        <w:jc w:val="both"/>
        <w:rPr>
          <w:rFonts w:hint="eastAsia"/>
          <w:b/>
          <w:bCs/>
          <w:sz w:val="32"/>
          <w:szCs w:val="32"/>
          <w:lang w:eastAsia="zh-CN"/>
        </w:rPr>
      </w:pPr>
    </w:p>
    <w:p>
      <w:pPr>
        <w:spacing w:line="360" w:lineRule="auto"/>
        <w:jc w:val="center"/>
        <w:rPr>
          <w:rFonts w:hint="eastAsia"/>
          <w:b/>
          <w:bCs/>
          <w:sz w:val="32"/>
          <w:szCs w:val="32"/>
          <w:lang w:eastAsia="zh-CN"/>
        </w:rPr>
      </w:pPr>
      <w:bookmarkStart w:id="0" w:name="_GoBack"/>
      <w:bookmarkEnd w:id="0"/>
      <w:r>
        <w:rPr>
          <w:rFonts w:hint="eastAsia"/>
          <w:b/>
          <w:bCs/>
          <w:sz w:val="32"/>
          <w:szCs w:val="32"/>
          <w:lang w:eastAsia="zh-CN"/>
        </w:rPr>
        <w:t>小学高年级时文阅读课程的开发研究</w:t>
      </w:r>
    </w:p>
    <w:p>
      <w:pPr>
        <w:spacing w:line="360" w:lineRule="auto"/>
        <w:jc w:val="right"/>
        <w:rPr>
          <w:rFonts w:hint="eastAsia"/>
          <w:sz w:val="30"/>
          <w:szCs w:val="30"/>
        </w:rPr>
      </w:pPr>
      <w:r>
        <w:rPr>
          <w:rFonts w:hint="eastAsia"/>
          <w:sz w:val="30"/>
          <w:szCs w:val="30"/>
        </w:rPr>
        <w:t xml:space="preserve">            （中期报告）</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20" w:lineRule="exact"/>
        <w:ind w:left="0" w:leftChars="0" w:right="0" w:rightChars="0" w:firstLine="480" w:firstLineChars="200"/>
        <w:textAlignment w:val="auto"/>
        <w:outlineLvl w:val="0"/>
        <w:rPr>
          <w:rFonts w:hint="eastAsia" w:ascii="宋体" w:hAnsi="宋体" w:eastAsia="宋体" w:cs="宋体"/>
          <w:sz w:val="24"/>
          <w:szCs w:val="24"/>
        </w:rPr>
      </w:pPr>
      <w:r>
        <w:rPr>
          <w:rFonts w:hint="eastAsia" w:ascii="宋体" w:hAnsi="宋体" w:eastAsia="宋体" w:cs="宋体"/>
          <w:sz w:val="24"/>
          <w:szCs w:val="24"/>
        </w:rPr>
        <w:t>本课题于201</w:t>
      </w:r>
      <w:r>
        <w:rPr>
          <w:rFonts w:hint="eastAsia" w:ascii="宋体" w:hAnsi="宋体" w:eastAsia="宋体" w:cs="宋体"/>
          <w:sz w:val="24"/>
          <w:szCs w:val="24"/>
          <w:lang w:val="en-US" w:eastAsia="zh-CN"/>
        </w:rPr>
        <w:t>6</w:t>
      </w:r>
      <w:r>
        <w:rPr>
          <w:rFonts w:hint="eastAsia" w:ascii="宋体" w:hAnsi="宋体" w:eastAsia="宋体" w:cs="宋体"/>
          <w:sz w:val="24"/>
          <w:szCs w:val="24"/>
        </w:rPr>
        <w:t>年</w:t>
      </w:r>
      <w:r>
        <w:rPr>
          <w:rFonts w:hint="eastAsia" w:ascii="宋体" w:hAnsi="宋体" w:eastAsia="宋体" w:cs="宋体"/>
          <w:sz w:val="24"/>
          <w:szCs w:val="24"/>
          <w:lang w:val="en-US" w:eastAsia="zh-CN"/>
        </w:rPr>
        <w:t>10</w:t>
      </w:r>
      <w:r>
        <w:rPr>
          <w:rFonts w:hint="eastAsia" w:ascii="宋体" w:hAnsi="宋体" w:eastAsia="宋体" w:cs="宋体"/>
          <w:sz w:val="24"/>
          <w:szCs w:val="24"/>
        </w:rPr>
        <w:t>月设计立项，</w:t>
      </w:r>
      <w:r>
        <w:rPr>
          <w:rFonts w:hint="eastAsia" w:ascii="宋体" w:hAnsi="宋体" w:cs="宋体"/>
          <w:sz w:val="24"/>
          <w:szCs w:val="24"/>
          <w:lang w:eastAsia="zh-CN"/>
        </w:rPr>
        <w:t>并着手建立研究组织、学习理论文献等研究准备工作，</w:t>
      </w:r>
      <w:r>
        <w:rPr>
          <w:rFonts w:hint="eastAsia" w:ascii="宋体" w:hAnsi="宋体" w:eastAsia="宋体" w:cs="宋体"/>
          <w:sz w:val="24"/>
          <w:szCs w:val="24"/>
        </w:rPr>
        <w:t>201</w:t>
      </w:r>
      <w:r>
        <w:rPr>
          <w:rFonts w:hint="eastAsia" w:ascii="宋体" w:hAnsi="宋体" w:eastAsia="宋体" w:cs="宋体"/>
          <w:sz w:val="24"/>
          <w:szCs w:val="24"/>
          <w:lang w:val="en-US" w:eastAsia="zh-CN"/>
        </w:rPr>
        <w:t>7</w:t>
      </w:r>
      <w:r>
        <w:rPr>
          <w:rFonts w:hint="eastAsia" w:ascii="宋体" w:hAnsi="宋体" w:eastAsia="宋体" w:cs="宋体"/>
          <w:sz w:val="24"/>
          <w:szCs w:val="24"/>
        </w:rPr>
        <w:t>年</w:t>
      </w:r>
      <w:r>
        <w:rPr>
          <w:rFonts w:hint="eastAsia" w:ascii="宋体" w:hAnsi="宋体" w:eastAsia="宋体" w:cs="宋体"/>
          <w:sz w:val="24"/>
          <w:szCs w:val="24"/>
          <w:lang w:val="en-US" w:eastAsia="zh-CN"/>
        </w:rPr>
        <w:t>2</w:t>
      </w:r>
      <w:r>
        <w:rPr>
          <w:rFonts w:hint="eastAsia" w:ascii="宋体" w:hAnsi="宋体" w:eastAsia="宋体" w:cs="宋体"/>
          <w:sz w:val="24"/>
          <w:szCs w:val="24"/>
        </w:rPr>
        <w:t>月被批</w:t>
      </w:r>
      <w:r>
        <w:rPr>
          <w:rFonts w:hint="eastAsia" w:ascii="宋体" w:hAnsi="宋体" w:eastAsia="宋体" w:cs="宋体"/>
          <w:color w:val="auto"/>
          <w:sz w:val="24"/>
          <w:szCs w:val="24"/>
        </w:rPr>
        <w:t>准为</w:t>
      </w:r>
      <w:r>
        <w:rPr>
          <w:rFonts w:hint="eastAsia" w:ascii="宋体" w:hAnsi="宋体" w:eastAsia="宋体" w:cs="宋体"/>
          <w:b w:val="0"/>
          <w:i w:val="0"/>
          <w:caps w:val="0"/>
          <w:color w:val="auto"/>
          <w:spacing w:val="0"/>
          <w:kern w:val="0"/>
          <w:sz w:val="24"/>
          <w:szCs w:val="24"/>
          <w:shd w:val="clear" w:fill="FFFFFF"/>
          <w:lang w:val="en-US" w:eastAsia="zh-CN" w:bidi="ar"/>
        </w:rPr>
        <w:t>江苏省教育科学“十三五”</w:t>
      </w:r>
      <w:r>
        <w:rPr>
          <w:rFonts w:hint="eastAsia" w:ascii="宋体" w:hAnsi="宋体" w:cs="宋体"/>
          <w:b w:val="0"/>
          <w:i w:val="0"/>
          <w:caps w:val="0"/>
          <w:color w:val="auto"/>
          <w:spacing w:val="0"/>
          <w:kern w:val="0"/>
          <w:sz w:val="24"/>
          <w:szCs w:val="24"/>
          <w:shd w:val="clear" w:fill="FFFFFF"/>
          <w:lang w:val="en-US" w:eastAsia="zh-CN" w:bidi="ar"/>
        </w:rPr>
        <w:t>规划2016年度立项</w:t>
      </w:r>
      <w:r>
        <w:rPr>
          <w:rFonts w:hint="eastAsia" w:ascii="宋体" w:hAnsi="宋体" w:eastAsia="宋体" w:cs="宋体"/>
          <w:color w:val="auto"/>
          <w:sz w:val="24"/>
          <w:szCs w:val="24"/>
        </w:rPr>
        <w:t>课题。</w:t>
      </w:r>
    </w:p>
    <w:p>
      <w:pPr>
        <w:keepNext w:val="0"/>
        <w:keepLines w:val="0"/>
        <w:pageBreakBefore w:val="0"/>
        <w:widowControl w:val="0"/>
        <w:kinsoku/>
        <w:wordWrap/>
        <w:overflowPunct/>
        <w:topLinePunct w:val="0"/>
        <w:bidi w:val="0"/>
        <w:adjustRightInd w:val="0"/>
        <w:snapToGrid w:val="0"/>
        <w:spacing w:line="420" w:lineRule="exact"/>
        <w:ind w:firstLine="562" w:firstLineChars="200"/>
        <w:textAlignment w:val="auto"/>
        <w:rPr>
          <w:rFonts w:hint="eastAsia"/>
          <w:b/>
          <w:sz w:val="28"/>
          <w:szCs w:val="28"/>
        </w:rPr>
      </w:pPr>
      <w:r>
        <w:rPr>
          <w:rFonts w:hint="eastAsia"/>
          <w:b/>
          <w:sz w:val="28"/>
          <w:szCs w:val="28"/>
        </w:rPr>
        <w:t>一、</w:t>
      </w:r>
      <w:r>
        <w:rPr>
          <w:rFonts w:hint="eastAsia"/>
          <w:b/>
          <w:sz w:val="28"/>
          <w:szCs w:val="28"/>
          <w:lang w:eastAsia="zh-CN"/>
        </w:rPr>
        <w:t>课题概况</w:t>
      </w:r>
    </w:p>
    <w:p>
      <w:pPr>
        <w:keepNext w:val="0"/>
        <w:keepLines w:val="0"/>
        <w:pageBreakBefore w:val="0"/>
        <w:widowControl w:val="0"/>
        <w:kinsoku/>
        <w:wordWrap/>
        <w:overflowPunct/>
        <w:topLinePunct w:val="0"/>
        <w:bidi w:val="0"/>
        <w:adjustRightInd w:val="0"/>
        <w:snapToGrid w:val="0"/>
        <w:spacing w:line="420" w:lineRule="exact"/>
        <w:ind w:firstLine="562" w:firstLineChars="200"/>
        <w:textAlignment w:val="auto"/>
        <w:rPr>
          <w:rFonts w:hint="eastAsia"/>
          <w:b/>
          <w:sz w:val="28"/>
          <w:szCs w:val="28"/>
        </w:rPr>
      </w:pPr>
      <w:r>
        <w:rPr>
          <w:rFonts w:hint="eastAsia"/>
          <w:b/>
          <w:sz w:val="28"/>
          <w:szCs w:val="28"/>
          <w:lang w:eastAsia="zh-CN"/>
        </w:rPr>
        <w:t>（一）</w:t>
      </w:r>
      <w:r>
        <w:rPr>
          <w:rFonts w:hint="eastAsia"/>
          <w:b/>
          <w:sz w:val="28"/>
          <w:szCs w:val="28"/>
        </w:rPr>
        <w:t>研究背景与价值</w:t>
      </w:r>
    </w:p>
    <w:p>
      <w:pPr>
        <w:keepNext w:val="0"/>
        <w:keepLines w:val="0"/>
        <w:pageBreakBefore w:val="0"/>
        <w:widowControl w:val="0"/>
        <w:kinsoku/>
        <w:wordWrap/>
        <w:overflowPunct/>
        <w:topLinePunct w:val="0"/>
        <w:bidi w:val="0"/>
        <w:adjustRightInd w:val="0"/>
        <w:snapToGrid w:val="0"/>
        <w:spacing w:line="382" w:lineRule="exact"/>
        <w:ind w:firstLine="480" w:firstLineChars="200"/>
        <w:textAlignment w:val="auto"/>
        <w:rPr>
          <w:rFonts w:hint="eastAsia" w:ascii="宋体" w:hAnsi="宋体" w:eastAsia="宋体" w:cs="宋体"/>
          <w:kern w:val="13"/>
          <w:sz w:val="24"/>
          <w:szCs w:val="24"/>
        </w:rPr>
      </w:pPr>
      <w:r>
        <w:rPr>
          <w:rFonts w:hint="eastAsia" w:ascii="宋体" w:hAnsi="宋体" w:eastAsia="宋体" w:cs="宋体"/>
          <w:kern w:val="13"/>
          <w:sz w:val="24"/>
          <w:szCs w:val="24"/>
          <w:lang w:val="en-US" w:eastAsia="zh-CN"/>
        </w:rPr>
        <w:t xml:space="preserve"> </w:t>
      </w:r>
      <w:r>
        <w:rPr>
          <w:rFonts w:hint="eastAsia" w:ascii="宋体" w:hAnsi="宋体" w:eastAsia="宋体" w:cs="宋体"/>
          <w:kern w:val="13"/>
          <w:sz w:val="24"/>
          <w:szCs w:val="24"/>
        </w:rPr>
        <w:t>教育部颁发的《语文新课程标准》指出，应该让学生在广泛的语文实践中学语文、用语文，逐步掌握运用语文的规律。当前“核心素养”一词成为舆论关注的热点</w:t>
      </w:r>
      <w:r>
        <w:rPr>
          <w:rFonts w:hint="eastAsia" w:ascii="宋体" w:hAnsi="宋体" w:cs="宋体"/>
          <w:kern w:val="13"/>
          <w:sz w:val="24"/>
          <w:szCs w:val="24"/>
          <w:lang w:eastAsia="zh-CN"/>
        </w:rPr>
        <w:t>，</w:t>
      </w:r>
      <w:r>
        <w:rPr>
          <w:rFonts w:hint="eastAsia" w:ascii="宋体" w:hAnsi="宋体" w:eastAsia="宋体" w:cs="宋体"/>
          <w:kern w:val="13"/>
          <w:sz w:val="24"/>
          <w:szCs w:val="24"/>
        </w:rPr>
        <w:t>学生语文核心素养“文化传承与理解”中指出：学生要能关注并积累参与当代文化传播与交流，在运用祖国语言文字的过程中，提高自己的文化自觉，初步形成对个人与国家、个人与社会、个人与自然关系的思考和认识，树立积极向上的人生理想，增强为民族振兴而努力的使命感和社会责任感。</w:t>
      </w:r>
    </w:p>
    <w:p>
      <w:pPr>
        <w:keepNext w:val="0"/>
        <w:keepLines w:val="0"/>
        <w:pageBreakBefore w:val="0"/>
        <w:widowControl w:val="0"/>
        <w:kinsoku/>
        <w:wordWrap/>
        <w:overflowPunct/>
        <w:topLinePunct w:val="0"/>
        <w:autoSpaceDE/>
        <w:autoSpaceDN/>
        <w:bidi w:val="0"/>
        <w:adjustRightInd/>
        <w:snapToGrid/>
        <w:spacing w:line="382" w:lineRule="exact"/>
        <w:ind w:left="0" w:leftChars="0" w:right="0" w:rightChars="0" w:firstLine="480" w:firstLineChars="0"/>
        <w:jc w:val="both"/>
        <w:textAlignment w:val="auto"/>
        <w:outlineLvl w:val="9"/>
        <w:rPr>
          <w:rFonts w:hint="eastAsia" w:ascii="宋体" w:hAnsi="宋体" w:eastAsia="宋体" w:cs="宋体"/>
          <w:kern w:val="13"/>
          <w:sz w:val="24"/>
          <w:szCs w:val="24"/>
        </w:rPr>
      </w:pPr>
      <w:r>
        <w:rPr>
          <w:rFonts w:hint="eastAsia" w:ascii="宋体" w:hAnsi="宋体" w:cs="宋体"/>
          <w:kern w:val="13"/>
          <w:sz w:val="24"/>
          <w:szCs w:val="24"/>
          <w:lang w:eastAsia="zh-CN"/>
        </w:rPr>
        <w:t>而</w:t>
      </w:r>
      <w:r>
        <w:rPr>
          <w:rFonts w:hint="eastAsia" w:ascii="宋体" w:hAnsi="宋体" w:eastAsia="宋体" w:cs="宋体"/>
          <w:kern w:val="13"/>
          <w:sz w:val="24"/>
          <w:szCs w:val="24"/>
        </w:rPr>
        <w:t>时文以快捷传达信息为目的,语言简洁明快，已经成为重要的课程资源。在历年的中考、高考阅读文章中，时文占到相当大的比例。这要求考生真正做到：“国事、家事、天下事，事事关心。”阅读是语文实践中最根本的环节，在教材之外，如何帮助学生养成良好的阅读习惯，如何引导学生通过阅读扩大视野、关注社会、丰富精神世界，是语文教学研究的持久课题。因此对于一个成长中的学生来说，进行时文阅读，在纷繁的信息与观点中保持独立的思考与判断能力，保持独立的人格与思想，具有重要的意义与价值。</w:t>
      </w:r>
    </w:p>
    <w:p>
      <w:pPr>
        <w:keepNext w:val="0"/>
        <w:keepLines w:val="0"/>
        <w:pageBreakBefore w:val="0"/>
        <w:widowControl w:val="0"/>
        <w:kinsoku/>
        <w:wordWrap/>
        <w:overflowPunct/>
        <w:topLinePunct w:val="0"/>
        <w:autoSpaceDE/>
        <w:autoSpaceDN/>
        <w:bidi w:val="0"/>
        <w:adjustRightInd/>
        <w:snapToGrid/>
        <w:spacing w:line="382" w:lineRule="exact"/>
        <w:ind w:left="0" w:leftChars="0" w:right="0" w:rightChars="0" w:firstLine="480" w:firstLineChars="0"/>
        <w:jc w:val="both"/>
        <w:textAlignment w:val="auto"/>
        <w:outlineLvl w:val="9"/>
        <w:rPr>
          <w:rFonts w:hint="eastAsia" w:ascii="宋体" w:hAnsi="宋体" w:eastAsia="宋体" w:cs="宋体"/>
          <w:kern w:val="13"/>
          <w:sz w:val="24"/>
          <w:szCs w:val="24"/>
          <w:lang w:val="en-US" w:eastAsia="zh-CN"/>
        </w:rPr>
      </w:pPr>
      <w:r>
        <w:rPr>
          <w:rFonts w:hint="eastAsia" w:ascii="宋体" w:hAnsi="宋体" w:eastAsia="宋体" w:cs="宋体"/>
          <w:b/>
          <w:bCs/>
          <w:kern w:val="13"/>
          <w:sz w:val="24"/>
          <w:szCs w:val="24"/>
        </w:rPr>
        <w:t>“时文”</w:t>
      </w:r>
      <w:r>
        <w:rPr>
          <w:rFonts w:hint="eastAsia" w:ascii="宋体" w:hAnsi="宋体" w:eastAsia="宋体" w:cs="宋体"/>
          <w:kern w:val="13"/>
          <w:sz w:val="24"/>
          <w:szCs w:val="24"/>
        </w:rPr>
        <w:t>是指流行于一个时期、一个时代的文体，是指具有</w:t>
      </w:r>
      <w:r>
        <w:rPr>
          <w:rFonts w:hint="eastAsia" w:ascii="宋体" w:hAnsi="宋体" w:eastAsia="宋体" w:cs="宋体"/>
          <w:color w:val="auto"/>
          <w:kern w:val="13"/>
          <w:sz w:val="24"/>
          <w:szCs w:val="24"/>
        </w:rPr>
        <w:t>当时时</w:t>
      </w:r>
      <w:r>
        <w:rPr>
          <w:rFonts w:hint="eastAsia" w:ascii="宋体" w:hAnsi="宋体" w:eastAsia="宋体" w:cs="宋体"/>
          <w:kern w:val="13"/>
          <w:sz w:val="24"/>
          <w:szCs w:val="24"/>
        </w:rPr>
        <w:t>代特征、体现当时社会状况和风气的各种体裁的经典时文</w:t>
      </w:r>
      <w:r>
        <w:rPr>
          <w:rFonts w:hint="eastAsia" w:ascii="宋体" w:hAnsi="宋体" w:eastAsia="宋体" w:cs="宋体"/>
          <w:kern w:val="13"/>
          <w:sz w:val="24"/>
          <w:szCs w:val="24"/>
          <w:lang w:val="en-US" w:eastAsia="zh-CN"/>
        </w:rPr>
        <w:t>。</w:t>
      </w:r>
      <w:r>
        <w:rPr>
          <w:rFonts w:hint="eastAsia" w:ascii="宋体" w:hAnsi="宋体" w:eastAsia="宋体" w:cs="宋体"/>
          <w:kern w:val="13"/>
          <w:sz w:val="24"/>
          <w:szCs w:val="24"/>
        </w:rPr>
        <w:t>关键是</w:t>
      </w:r>
      <w:r>
        <w:rPr>
          <w:rFonts w:hint="eastAsia" w:ascii="宋体" w:hAnsi="宋体" w:eastAsia="宋体" w:cs="宋体"/>
          <w:kern w:val="13"/>
          <w:sz w:val="24"/>
          <w:szCs w:val="24"/>
          <w:lang w:eastAsia="zh-CN"/>
        </w:rPr>
        <w:t>能</w:t>
      </w:r>
      <w:r>
        <w:rPr>
          <w:rFonts w:hint="eastAsia" w:ascii="宋体" w:hAnsi="宋体" w:eastAsia="宋体" w:cs="宋体"/>
          <w:kern w:val="13"/>
          <w:sz w:val="24"/>
          <w:szCs w:val="24"/>
        </w:rPr>
        <w:t>反映当下的现实，</w:t>
      </w:r>
      <w:r>
        <w:rPr>
          <w:rFonts w:hint="eastAsia" w:ascii="宋体" w:hAnsi="宋体" w:eastAsia="宋体" w:cs="宋体"/>
          <w:kern w:val="13"/>
          <w:sz w:val="24"/>
          <w:szCs w:val="24"/>
          <w:lang w:eastAsia="zh-CN"/>
        </w:rPr>
        <w:t>关注社会热点、</w:t>
      </w:r>
      <w:r>
        <w:rPr>
          <w:rFonts w:hint="eastAsia" w:ascii="宋体" w:hAnsi="宋体" w:eastAsia="宋体" w:cs="宋体"/>
          <w:kern w:val="13"/>
          <w:sz w:val="24"/>
          <w:szCs w:val="24"/>
        </w:rPr>
        <w:t>给人以亲切感和贴近生活的感受，能让读者感受到时代脉搏。</w:t>
      </w:r>
      <w:r>
        <w:rPr>
          <w:rFonts w:hint="eastAsia" w:ascii="宋体" w:hAnsi="宋体" w:eastAsia="宋体" w:cs="宋体"/>
          <w:kern w:val="13"/>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2" w:lineRule="exact"/>
        <w:ind w:right="0" w:rightChars="0"/>
        <w:jc w:val="both"/>
        <w:textAlignment w:val="auto"/>
        <w:outlineLvl w:val="9"/>
        <w:rPr>
          <w:rFonts w:hint="eastAsia" w:ascii="宋体" w:hAnsi="宋体" w:eastAsia="宋体" w:cs="宋体"/>
          <w:kern w:val="13"/>
          <w:sz w:val="24"/>
          <w:szCs w:val="24"/>
        </w:rPr>
      </w:pPr>
      <w:r>
        <w:rPr>
          <w:rFonts w:hint="eastAsia" w:ascii="宋体" w:hAnsi="宋体" w:eastAsia="宋体" w:cs="宋体"/>
          <w:kern w:val="13"/>
          <w:sz w:val="24"/>
          <w:szCs w:val="24"/>
          <w:lang w:val="en-US" w:eastAsia="zh-CN"/>
        </w:rPr>
        <w:t xml:space="preserve">  </w:t>
      </w:r>
      <w:r>
        <w:rPr>
          <w:rFonts w:hint="eastAsia" w:ascii="宋体" w:hAnsi="宋体" w:eastAsia="宋体" w:cs="宋体"/>
          <w:b/>
          <w:bCs/>
          <w:kern w:val="13"/>
          <w:sz w:val="24"/>
          <w:szCs w:val="24"/>
          <w:lang w:val="en-US" w:eastAsia="zh-CN"/>
        </w:rPr>
        <w:t xml:space="preserve">  </w:t>
      </w:r>
      <w:r>
        <w:rPr>
          <w:rFonts w:hint="eastAsia" w:ascii="宋体" w:hAnsi="宋体" w:eastAsia="宋体" w:cs="宋体"/>
          <w:b/>
          <w:bCs/>
          <w:kern w:val="13"/>
          <w:sz w:val="24"/>
          <w:szCs w:val="24"/>
        </w:rPr>
        <w:t>“时文阅读”</w:t>
      </w:r>
      <w:r>
        <w:rPr>
          <w:rFonts w:hint="eastAsia" w:ascii="宋体" w:hAnsi="宋体" w:eastAsia="宋体" w:cs="宋体"/>
          <w:kern w:val="13"/>
          <w:sz w:val="24"/>
          <w:szCs w:val="24"/>
        </w:rPr>
        <w:t>是指在尊重学生阅读的选择性和自主性的前提下，引导学生阅读那些富有哲理，充满人性，关注社会热点和现实，关注人类命运和地球家园的文章，使学生明辨是非、善恶、真假、美丑，具有正义感，爱好和平，拥有爱心和温情，提升学生的人生境界，培养理性思维，培养他们对人的终极关怀，奠定坚实的人文底蕴。</w:t>
      </w:r>
    </w:p>
    <w:p>
      <w:pPr>
        <w:keepNext w:val="0"/>
        <w:keepLines w:val="0"/>
        <w:pageBreakBefore w:val="0"/>
        <w:widowControl w:val="0"/>
        <w:kinsoku/>
        <w:wordWrap/>
        <w:overflowPunct/>
        <w:topLinePunct w:val="0"/>
        <w:autoSpaceDE/>
        <w:autoSpaceDN/>
        <w:bidi w:val="0"/>
        <w:adjustRightInd/>
        <w:snapToGrid/>
        <w:spacing w:line="382" w:lineRule="exact"/>
        <w:ind w:left="0" w:leftChars="0" w:right="0" w:rightChars="0"/>
        <w:jc w:val="both"/>
        <w:textAlignment w:val="auto"/>
        <w:outlineLvl w:val="9"/>
        <w:rPr>
          <w:rFonts w:hint="eastAsia" w:ascii="宋体" w:hAnsi="宋体" w:eastAsia="宋体" w:cs="宋体"/>
          <w:kern w:val="13"/>
          <w:sz w:val="24"/>
          <w:szCs w:val="24"/>
        </w:rPr>
      </w:pPr>
      <w:r>
        <w:rPr>
          <w:rFonts w:hint="eastAsia" w:ascii="宋体" w:hAnsi="宋体" w:eastAsia="宋体" w:cs="宋体"/>
          <w:kern w:val="13"/>
          <w:sz w:val="24"/>
          <w:szCs w:val="24"/>
          <w:lang w:val="en-US" w:eastAsia="zh-CN"/>
        </w:rPr>
        <w:t xml:space="preserve">   </w:t>
      </w:r>
      <w:r>
        <w:rPr>
          <w:rFonts w:hint="eastAsia" w:ascii="宋体" w:hAnsi="宋体" w:eastAsia="宋体" w:cs="宋体"/>
          <w:b/>
          <w:bCs/>
          <w:kern w:val="13"/>
          <w:sz w:val="24"/>
          <w:szCs w:val="24"/>
        </w:rPr>
        <w:t xml:space="preserve"> “时文阅读课程”</w:t>
      </w:r>
      <w:r>
        <w:rPr>
          <w:rFonts w:hint="eastAsia" w:ascii="宋体" w:hAnsi="宋体" w:eastAsia="宋体" w:cs="宋体"/>
          <w:kern w:val="13"/>
          <w:sz w:val="24"/>
          <w:szCs w:val="24"/>
        </w:rPr>
        <w:t>是指学校根据本校的教育理念，积极引导学生关注并参与当代文化传播与交流，选择、改编或新编时文阅读教学材料，设计时文阅读实践活动，形成具有明显效应和鲜明个性的阅读课程，并建立相应的评价机制。</w:t>
      </w:r>
    </w:p>
    <w:p>
      <w:pPr>
        <w:keepNext w:val="0"/>
        <w:keepLines w:val="0"/>
        <w:pageBreakBefore w:val="0"/>
        <w:widowControl w:val="0"/>
        <w:kinsoku/>
        <w:wordWrap/>
        <w:overflowPunct/>
        <w:topLinePunct w:val="0"/>
        <w:autoSpaceDE/>
        <w:autoSpaceDN/>
        <w:bidi w:val="0"/>
        <w:adjustRightInd/>
        <w:snapToGrid/>
        <w:spacing w:line="382" w:lineRule="exact"/>
        <w:ind w:left="0" w:leftChars="0" w:right="0" w:rightChars="0" w:firstLine="480"/>
        <w:textAlignment w:val="auto"/>
        <w:outlineLvl w:val="9"/>
        <w:rPr>
          <w:rFonts w:hint="eastAsia" w:ascii="宋体" w:hAnsi="宋体" w:eastAsia="宋体" w:cs="宋体"/>
          <w:kern w:val="13"/>
          <w:sz w:val="24"/>
          <w:szCs w:val="24"/>
        </w:rPr>
      </w:pPr>
      <w:r>
        <w:rPr>
          <w:rFonts w:hint="eastAsia" w:ascii="宋体" w:hAnsi="宋体" w:eastAsia="宋体" w:cs="宋体"/>
          <w:kern w:val="13"/>
          <w:sz w:val="24"/>
          <w:szCs w:val="24"/>
          <w:lang w:eastAsia="zh-CN"/>
        </w:rPr>
        <w:t>小学</w:t>
      </w:r>
      <w:r>
        <w:rPr>
          <w:rFonts w:hint="eastAsia" w:ascii="宋体" w:hAnsi="宋体" w:eastAsia="宋体" w:cs="宋体"/>
          <w:kern w:val="13"/>
          <w:sz w:val="24"/>
          <w:szCs w:val="24"/>
        </w:rPr>
        <w:t>高年级是小学学习的最高、最后阶段。随着对小学教育的不断适应，这一时期的学生无论是在生理，还是心理上都比初入学时的儿童稳定，在思维方面，学生逐步学会分出概念中本质与非本质，主要与次要的内容，学会独立进行逻辑论证。在道德情感方面，学生主要以具体的社会道德行为规范为依据，同时也开始出现内化的抽象道德观念作为依据的道德判断。</w:t>
      </w:r>
    </w:p>
    <w:p>
      <w:pPr>
        <w:keepNext w:val="0"/>
        <w:keepLines w:val="0"/>
        <w:pageBreakBefore w:val="0"/>
        <w:widowControl w:val="0"/>
        <w:kinsoku/>
        <w:wordWrap/>
        <w:overflowPunct/>
        <w:topLinePunct w:val="0"/>
        <w:autoSpaceDE/>
        <w:autoSpaceDN/>
        <w:bidi w:val="0"/>
        <w:adjustRightInd w:val="0"/>
        <w:snapToGrid w:val="0"/>
        <w:spacing w:line="382" w:lineRule="exact"/>
        <w:ind w:firstLine="480" w:firstLineChars="200"/>
        <w:textAlignment w:val="auto"/>
        <w:rPr>
          <w:rFonts w:hint="eastAsia" w:ascii="宋体" w:hAnsi="宋体" w:eastAsia="宋体" w:cs="宋体"/>
          <w:b/>
          <w:kern w:val="13"/>
          <w:sz w:val="24"/>
          <w:szCs w:val="24"/>
        </w:rPr>
      </w:pPr>
      <w:r>
        <w:rPr>
          <w:rFonts w:hint="eastAsia" w:ascii="宋体" w:hAnsi="宋体" w:eastAsia="宋体" w:cs="宋体"/>
          <w:kern w:val="13"/>
          <w:sz w:val="24"/>
          <w:szCs w:val="24"/>
        </w:rPr>
        <w:t>我校是九年一贯制实验学校，在具体研究的过程中，有助于培养我校小学高年级学生养成良好的阅读习惯，以便更好地与初中语文学习进行衔接，对培养学生的理性思维能力，扩展学生的学识视野，提高学生的核心素养，具有很强的实践意义</w:t>
      </w:r>
      <w:r>
        <w:rPr>
          <w:rFonts w:hint="eastAsia" w:ascii="宋体" w:hAnsi="宋体" w:eastAsia="宋体" w:cs="宋体"/>
          <w:kern w:val="13"/>
          <w:sz w:val="24"/>
          <w:szCs w:val="24"/>
          <w:lang w:eastAsia="zh-CN"/>
        </w:rPr>
        <w:t>。</w:t>
      </w:r>
      <w:r>
        <w:rPr>
          <w:rFonts w:hint="eastAsia" w:ascii="宋体" w:hAnsi="宋体" w:eastAsia="宋体" w:cs="宋体"/>
          <w:kern w:val="13"/>
          <w:sz w:val="24"/>
          <w:szCs w:val="24"/>
        </w:rPr>
        <w:t>学校教育的改革创新关键靠教师，而</w:t>
      </w:r>
      <w:r>
        <w:rPr>
          <w:rFonts w:hint="eastAsia" w:ascii="宋体" w:hAnsi="宋体" w:cs="宋体"/>
          <w:kern w:val="13"/>
          <w:sz w:val="24"/>
          <w:szCs w:val="24"/>
          <w:lang w:eastAsia="zh-CN"/>
        </w:rPr>
        <w:t>课题研究</w:t>
      </w:r>
      <w:r>
        <w:rPr>
          <w:rFonts w:hint="eastAsia" w:ascii="宋体" w:hAnsi="宋体" w:eastAsia="宋体" w:cs="宋体"/>
          <w:kern w:val="13"/>
          <w:sz w:val="24"/>
          <w:szCs w:val="24"/>
        </w:rPr>
        <w:t xml:space="preserve">同时也是广大教师锻炼提高、成就事业、创造人生价值的重要平台和途径。因此，本课题的研究与实践必然对教师的发展、对学校造就一支高素质的教育人才队伍发挥重要的促进作用。   </w:t>
      </w:r>
    </w:p>
    <w:p>
      <w:pPr>
        <w:keepNext w:val="0"/>
        <w:keepLines w:val="0"/>
        <w:pageBreakBefore w:val="0"/>
        <w:widowControl w:val="0"/>
        <w:kinsoku/>
        <w:wordWrap/>
        <w:overflowPunct/>
        <w:topLinePunct w:val="0"/>
        <w:autoSpaceDE/>
        <w:autoSpaceDN/>
        <w:bidi w:val="0"/>
        <w:adjustRightInd w:val="0"/>
        <w:snapToGrid w:val="0"/>
        <w:spacing w:line="382" w:lineRule="exact"/>
        <w:ind w:firstLine="562" w:firstLineChars="200"/>
        <w:textAlignment w:val="auto"/>
        <w:rPr>
          <w:rFonts w:hint="eastAsia" w:ascii="宋体" w:hAnsi="宋体" w:eastAsia="宋体" w:cs="宋体"/>
          <w:b/>
          <w:kern w:val="13"/>
          <w:sz w:val="28"/>
          <w:szCs w:val="28"/>
        </w:rPr>
      </w:pPr>
      <w:r>
        <w:rPr>
          <w:rFonts w:hint="eastAsia" w:ascii="宋体" w:hAnsi="宋体" w:cs="宋体"/>
          <w:b/>
          <w:kern w:val="13"/>
          <w:sz w:val="28"/>
          <w:szCs w:val="28"/>
          <w:lang w:val="en-US" w:eastAsia="zh-CN"/>
        </w:rPr>
        <w:t>(二)</w:t>
      </w:r>
      <w:r>
        <w:rPr>
          <w:rFonts w:hint="eastAsia" w:ascii="宋体" w:hAnsi="宋体" w:eastAsia="宋体" w:cs="宋体"/>
          <w:b/>
          <w:kern w:val="13"/>
          <w:sz w:val="28"/>
          <w:szCs w:val="28"/>
        </w:rPr>
        <w:t>研究目标与内容</w:t>
      </w:r>
    </w:p>
    <w:p>
      <w:pPr>
        <w:keepNext w:val="0"/>
        <w:keepLines w:val="0"/>
        <w:pageBreakBefore w:val="0"/>
        <w:widowControl w:val="0"/>
        <w:kinsoku/>
        <w:wordWrap/>
        <w:overflowPunct/>
        <w:topLinePunct w:val="0"/>
        <w:autoSpaceDE/>
        <w:autoSpaceDN/>
        <w:bidi w:val="0"/>
        <w:adjustRightInd/>
        <w:snapToGrid/>
        <w:spacing w:line="382" w:lineRule="exact"/>
        <w:ind w:left="0" w:leftChars="0" w:right="0" w:rightChars="0" w:firstLine="480"/>
        <w:textAlignment w:val="auto"/>
        <w:outlineLvl w:val="9"/>
        <w:rPr>
          <w:rFonts w:hint="eastAsia" w:ascii="宋体" w:hAnsi="宋体" w:eastAsia="宋体" w:cs="宋体"/>
          <w:kern w:val="13"/>
          <w:sz w:val="24"/>
          <w:szCs w:val="24"/>
        </w:rPr>
      </w:pPr>
      <w:r>
        <w:rPr>
          <w:rFonts w:hint="eastAsia" w:ascii="宋体" w:hAnsi="宋体" w:eastAsia="宋体" w:cs="宋体"/>
          <w:b/>
          <w:kern w:val="13"/>
          <w:sz w:val="24"/>
          <w:szCs w:val="24"/>
        </w:rPr>
        <w:t>研究目标：</w:t>
      </w:r>
    </w:p>
    <w:p>
      <w:pPr>
        <w:keepNext w:val="0"/>
        <w:keepLines w:val="0"/>
        <w:pageBreakBefore w:val="0"/>
        <w:widowControl w:val="0"/>
        <w:kinsoku/>
        <w:wordWrap/>
        <w:overflowPunct/>
        <w:topLinePunct w:val="0"/>
        <w:autoSpaceDE/>
        <w:autoSpaceDN/>
        <w:bidi w:val="0"/>
        <w:adjustRightInd w:val="0"/>
        <w:snapToGrid w:val="0"/>
        <w:spacing w:line="382" w:lineRule="exact"/>
        <w:ind w:right="0" w:rightChars="0" w:firstLine="480" w:firstLineChars="200"/>
        <w:textAlignment w:val="auto"/>
        <w:outlineLvl w:val="0"/>
        <w:rPr>
          <w:rFonts w:hint="eastAsia" w:ascii="宋体" w:hAnsi="宋体" w:eastAsia="宋体" w:cs="宋体"/>
          <w:kern w:val="13"/>
          <w:sz w:val="24"/>
          <w:szCs w:val="24"/>
        </w:rPr>
      </w:pPr>
      <w:r>
        <w:rPr>
          <w:rFonts w:hint="eastAsia" w:ascii="宋体" w:hAnsi="宋体" w:eastAsia="宋体" w:cs="宋体"/>
          <w:kern w:val="13"/>
          <w:sz w:val="24"/>
          <w:szCs w:val="24"/>
        </w:rPr>
        <w:t>基于上述基本认识和指导思想，本课题力求通过研究和实践达成如下目标：</w:t>
      </w:r>
    </w:p>
    <w:p>
      <w:pPr>
        <w:keepNext w:val="0"/>
        <w:keepLines w:val="0"/>
        <w:pageBreakBefore w:val="0"/>
        <w:widowControl w:val="0"/>
        <w:kinsoku/>
        <w:wordWrap/>
        <w:overflowPunct/>
        <w:topLinePunct w:val="0"/>
        <w:autoSpaceDE/>
        <w:autoSpaceDN/>
        <w:bidi w:val="0"/>
        <w:adjustRightInd/>
        <w:snapToGrid/>
        <w:spacing w:line="382" w:lineRule="exact"/>
        <w:ind w:left="0" w:leftChars="0" w:right="0" w:rightChars="0"/>
        <w:textAlignment w:val="auto"/>
        <w:outlineLvl w:val="9"/>
        <w:rPr>
          <w:rFonts w:hint="eastAsia" w:ascii="宋体" w:hAnsi="宋体" w:eastAsia="宋体" w:cs="宋体"/>
          <w:kern w:val="13"/>
          <w:sz w:val="24"/>
          <w:szCs w:val="24"/>
        </w:rPr>
      </w:pPr>
      <w:r>
        <w:rPr>
          <w:rFonts w:hint="eastAsia" w:ascii="宋体" w:hAnsi="宋体" w:eastAsia="宋体" w:cs="宋体"/>
          <w:kern w:val="13"/>
          <w:sz w:val="24"/>
          <w:szCs w:val="24"/>
          <w:lang w:val="en-US" w:eastAsia="zh-CN"/>
        </w:rPr>
        <w:t xml:space="preserve">    </w:t>
      </w:r>
      <w:r>
        <w:rPr>
          <w:rFonts w:hint="eastAsia" w:ascii="宋体" w:hAnsi="宋体" w:eastAsia="宋体" w:cs="宋体"/>
          <w:kern w:val="13"/>
          <w:sz w:val="24"/>
          <w:szCs w:val="24"/>
        </w:rPr>
        <w:t>1.探索时文阅读的渠道和阅读内容，构建指导小学高年级学生时文阅读的课程体系与实施方法。</w:t>
      </w:r>
    </w:p>
    <w:p>
      <w:pPr>
        <w:keepNext w:val="0"/>
        <w:keepLines w:val="0"/>
        <w:pageBreakBefore w:val="0"/>
        <w:widowControl w:val="0"/>
        <w:kinsoku/>
        <w:wordWrap/>
        <w:overflowPunct/>
        <w:topLinePunct w:val="0"/>
        <w:autoSpaceDE/>
        <w:autoSpaceDN/>
        <w:bidi w:val="0"/>
        <w:adjustRightInd/>
        <w:snapToGrid/>
        <w:spacing w:line="382" w:lineRule="exact"/>
        <w:ind w:left="0" w:leftChars="0" w:right="0" w:rightChars="0"/>
        <w:textAlignment w:val="auto"/>
        <w:outlineLvl w:val="9"/>
        <w:rPr>
          <w:rFonts w:hint="eastAsia" w:ascii="宋体" w:hAnsi="宋体" w:eastAsia="宋体" w:cs="宋体"/>
          <w:kern w:val="13"/>
          <w:sz w:val="24"/>
          <w:szCs w:val="24"/>
        </w:rPr>
      </w:pPr>
      <w:r>
        <w:rPr>
          <w:rFonts w:hint="eastAsia" w:ascii="宋体" w:hAnsi="宋体" w:eastAsia="宋体" w:cs="宋体"/>
          <w:kern w:val="13"/>
          <w:sz w:val="24"/>
          <w:szCs w:val="24"/>
          <w:lang w:val="en-US" w:eastAsia="zh-CN"/>
        </w:rPr>
        <w:t xml:space="preserve">    </w:t>
      </w:r>
      <w:r>
        <w:rPr>
          <w:rFonts w:hint="eastAsia" w:ascii="宋体" w:hAnsi="宋体" w:eastAsia="宋体" w:cs="宋体"/>
          <w:kern w:val="13"/>
          <w:sz w:val="24"/>
          <w:szCs w:val="24"/>
        </w:rPr>
        <w:t>2.通过对时文阅读课程开发的研究与行动，指导学生“读”以致用，形成阅读时文报刊的习惯，引导学生在阅读中学会独立思考独立判断的能力，全面提高学生的语文素养，为孩子的终身发展打下基础。</w:t>
      </w:r>
    </w:p>
    <w:p>
      <w:pPr>
        <w:keepNext w:val="0"/>
        <w:keepLines w:val="0"/>
        <w:pageBreakBefore w:val="0"/>
        <w:widowControl w:val="0"/>
        <w:kinsoku/>
        <w:wordWrap/>
        <w:overflowPunct/>
        <w:topLinePunct w:val="0"/>
        <w:autoSpaceDE/>
        <w:autoSpaceDN/>
        <w:bidi w:val="0"/>
        <w:adjustRightInd/>
        <w:snapToGrid/>
        <w:spacing w:line="382" w:lineRule="exact"/>
        <w:ind w:left="0" w:leftChars="0" w:right="0" w:rightChars="0"/>
        <w:textAlignment w:val="auto"/>
        <w:outlineLvl w:val="9"/>
        <w:rPr>
          <w:rFonts w:hint="eastAsia" w:ascii="宋体" w:hAnsi="宋体" w:eastAsia="宋体" w:cs="宋体"/>
          <w:kern w:val="13"/>
          <w:sz w:val="24"/>
          <w:szCs w:val="24"/>
        </w:rPr>
      </w:pPr>
      <w:r>
        <w:rPr>
          <w:rFonts w:hint="eastAsia" w:ascii="宋体" w:hAnsi="宋体" w:eastAsia="宋体" w:cs="宋体"/>
          <w:kern w:val="13"/>
          <w:sz w:val="24"/>
          <w:szCs w:val="24"/>
          <w:lang w:val="en-US" w:eastAsia="zh-CN"/>
        </w:rPr>
        <w:t xml:space="preserve">    </w:t>
      </w:r>
      <w:r>
        <w:rPr>
          <w:rFonts w:hint="eastAsia" w:ascii="宋体" w:hAnsi="宋体" w:eastAsia="宋体" w:cs="宋体"/>
          <w:kern w:val="13"/>
          <w:sz w:val="24"/>
          <w:szCs w:val="24"/>
        </w:rPr>
        <w:t xml:space="preserve">3.通过对时文阅读课程开发的研究与行动，促进教师更新教学观念，增强课程意识，使课题组成员的理论素养、阅读素养、课程建设能力、教学革新能力和科研能力有较大提高。   </w:t>
      </w:r>
    </w:p>
    <w:p>
      <w:pPr>
        <w:keepNext w:val="0"/>
        <w:keepLines w:val="0"/>
        <w:pageBreakBefore w:val="0"/>
        <w:widowControl w:val="0"/>
        <w:kinsoku/>
        <w:wordWrap/>
        <w:overflowPunct/>
        <w:topLinePunct w:val="0"/>
        <w:autoSpaceDE/>
        <w:autoSpaceDN/>
        <w:bidi w:val="0"/>
        <w:adjustRightInd/>
        <w:snapToGrid/>
        <w:spacing w:line="382" w:lineRule="exact"/>
        <w:ind w:left="0" w:leftChars="0" w:right="0" w:rightChars="0" w:firstLine="480"/>
        <w:textAlignment w:val="auto"/>
        <w:outlineLvl w:val="9"/>
        <w:rPr>
          <w:rFonts w:hint="eastAsia" w:ascii="宋体" w:hAnsi="宋体" w:eastAsia="宋体" w:cs="宋体"/>
          <w:kern w:val="13"/>
          <w:sz w:val="24"/>
          <w:szCs w:val="24"/>
        </w:rPr>
      </w:pPr>
      <w:r>
        <w:rPr>
          <w:rFonts w:hint="eastAsia" w:ascii="宋体" w:hAnsi="宋体" w:eastAsia="宋体" w:cs="宋体"/>
          <w:kern w:val="13"/>
          <w:sz w:val="24"/>
          <w:szCs w:val="24"/>
        </w:rPr>
        <w:t>4.通过对时文阅读课程开发的研究与行动，丰富学校的文化内涵，提升学校的文化品位，促进学校的校园文化建设，提升学校的“让读书成为习惯”的办学特色。</w:t>
      </w:r>
    </w:p>
    <w:p>
      <w:pPr>
        <w:keepNext w:val="0"/>
        <w:keepLines w:val="0"/>
        <w:pageBreakBefore w:val="0"/>
        <w:widowControl w:val="0"/>
        <w:kinsoku/>
        <w:wordWrap/>
        <w:overflowPunct/>
        <w:topLinePunct w:val="0"/>
        <w:autoSpaceDE/>
        <w:autoSpaceDN/>
        <w:bidi w:val="0"/>
        <w:adjustRightInd w:val="0"/>
        <w:snapToGrid w:val="0"/>
        <w:spacing w:line="382" w:lineRule="exact"/>
        <w:ind w:right="0" w:rightChars="0" w:firstLine="482" w:firstLineChars="200"/>
        <w:textAlignment w:val="auto"/>
        <w:outlineLvl w:val="0"/>
        <w:rPr>
          <w:rFonts w:hint="eastAsia" w:ascii="宋体" w:hAnsi="宋体" w:eastAsia="宋体" w:cs="宋体"/>
          <w:kern w:val="13"/>
          <w:sz w:val="24"/>
          <w:szCs w:val="24"/>
          <w:lang w:val="en-US" w:eastAsia="zh-CN"/>
        </w:rPr>
      </w:pPr>
      <w:r>
        <w:rPr>
          <w:rFonts w:hint="eastAsia" w:ascii="宋体" w:hAnsi="宋体" w:eastAsia="宋体" w:cs="宋体"/>
          <w:b/>
          <w:kern w:val="13"/>
          <w:sz w:val="24"/>
          <w:szCs w:val="24"/>
        </w:rPr>
        <w:t>研究内容：</w:t>
      </w:r>
      <w:r>
        <w:rPr>
          <w:rFonts w:hint="eastAsia" w:ascii="宋体" w:hAnsi="宋体" w:eastAsia="宋体" w:cs="宋体"/>
          <w:kern w:val="13"/>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82" w:lineRule="exact"/>
        <w:ind w:left="0" w:leftChars="0" w:right="0" w:rightChars="0"/>
        <w:textAlignment w:val="auto"/>
        <w:outlineLvl w:val="0"/>
        <w:rPr>
          <w:rFonts w:hint="eastAsia" w:ascii="宋体" w:hAnsi="宋体" w:eastAsia="宋体" w:cs="宋体"/>
          <w:kern w:val="13"/>
          <w:sz w:val="24"/>
          <w:szCs w:val="24"/>
        </w:rPr>
      </w:pPr>
      <w:r>
        <w:rPr>
          <w:rFonts w:hint="eastAsia" w:ascii="宋体" w:hAnsi="宋体" w:eastAsia="宋体" w:cs="宋体"/>
          <w:kern w:val="13"/>
          <w:sz w:val="24"/>
          <w:szCs w:val="24"/>
        </w:rPr>
        <w:t>根据上述基本精神和研究目标，本课题主要研究如下</w:t>
      </w:r>
      <w:r>
        <w:rPr>
          <w:rFonts w:hint="eastAsia" w:ascii="宋体" w:hAnsi="宋体" w:eastAsia="宋体" w:cs="宋体"/>
          <w:kern w:val="13"/>
          <w:sz w:val="24"/>
          <w:szCs w:val="24"/>
          <w:lang w:eastAsia="zh-CN"/>
        </w:rPr>
        <w:t>六</w:t>
      </w:r>
      <w:r>
        <w:rPr>
          <w:rFonts w:hint="eastAsia" w:ascii="宋体" w:hAnsi="宋体" w:eastAsia="宋体" w:cs="宋体"/>
          <w:kern w:val="13"/>
          <w:sz w:val="24"/>
          <w:szCs w:val="24"/>
        </w:rPr>
        <w:t>个方面的内容：</w:t>
      </w:r>
    </w:p>
    <w:p>
      <w:pPr>
        <w:keepNext w:val="0"/>
        <w:keepLines w:val="0"/>
        <w:pageBreakBefore w:val="0"/>
        <w:widowControl w:val="0"/>
        <w:kinsoku/>
        <w:wordWrap/>
        <w:overflowPunct/>
        <w:topLinePunct w:val="0"/>
        <w:autoSpaceDE/>
        <w:autoSpaceDN/>
        <w:bidi w:val="0"/>
        <w:adjustRightInd/>
        <w:snapToGrid/>
        <w:spacing w:line="382" w:lineRule="exact"/>
        <w:ind w:left="0" w:leftChars="0" w:right="0" w:rightChars="0"/>
        <w:textAlignment w:val="auto"/>
        <w:outlineLvl w:val="9"/>
        <w:rPr>
          <w:rFonts w:hint="eastAsia" w:ascii="宋体" w:hAnsi="宋体" w:eastAsia="宋体" w:cs="宋体"/>
          <w:kern w:val="13"/>
          <w:sz w:val="24"/>
          <w:szCs w:val="24"/>
        </w:rPr>
      </w:pPr>
      <w:r>
        <w:rPr>
          <w:rFonts w:hint="eastAsia" w:ascii="宋体" w:hAnsi="宋体" w:eastAsia="宋体" w:cs="宋体"/>
          <w:kern w:val="13"/>
          <w:sz w:val="24"/>
          <w:szCs w:val="24"/>
          <w:lang w:val="en-US" w:eastAsia="zh-CN"/>
        </w:rPr>
        <w:t xml:space="preserve">    </w:t>
      </w:r>
      <w:r>
        <w:rPr>
          <w:rFonts w:hint="eastAsia" w:ascii="宋体" w:hAnsi="宋体" w:eastAsia="宋体" w:cs="宋体"/>
          <w:kern w:val="13"/>
          <w:sz w:val="24"/>
          <w:szCs w:val="24"/>
        </w:rPr>
        <w:t>1.对时文阅读的含义、内容和重要价值的文献研究。进一步通览国内外与阅读教学相关的文献资料，研究阅读教学的发展历史和基本规律，总结阅读教学的经验。认真分析探索时文阅读的本质，从传统阅读教学中发掘可利用的部分，做好阅读教学的传承，深入分析时文阅读的时代价值，理清与普通阅读的异同，建立起有关时文阅读的理论资料库。</w:t>
      </w:r>
    </w:p>
    <w:p>
      <w:pPr>
        <w:keepNext w:val="0"/>
        <w:keepLines w:val="0"/>
        <w:pageBreakBefore w:val="0"/>
        <w:widowControl w:val="0"/>
        <w:kinsoku/>
        <w:wordWrap/>
        <w:overflowPunct/>
        <w:topLinePunct w:val="0"/>
        <w:autoSpaceDE/>
        <w:autoSpaceDN/>
        <w:bidi w:val="0"/>
        <w:adjustRightInd/>
        <w:snapToGrid/>
        <w:spacing w:line="382" w:lineRule="exact"/>
        <w:ind w:left="0" w:leftChars="0" w:right="0" w:rightChars="0"/>
        <w:textAlignment w:val="auto"/>
        <w:outlineLvl w:val="9"/>
        <w:rPr>
          <w:rFonts w:hint="eastAsia" w:ascii="宋体" w:hAnsi="宋体" w:eastAsia="宋体" w:cs="宋体"/>
          <w:kern w:val="13"/>
          <w:sz w:val="24"/>
          <w:szCs w:val="24"/>
        </w:rPr>
      </w:pPr>
      <w:r>
        <w:rPr>
          <w:rFonts w:hint="eastAsia" w:ascii="宋体" w:hAnsi="宋体" w:eastAsia="宋体" w:cs="宋体"/>
          <w:kern w:val="13"/>
          <w:sz w:val="24"/>
          <w:szCs w:val="24"/>
          <w:lang w:val="en-US" w:eastAsia="zh-CN"/>
        </w:rPr>
        <w:t xml:space="preserve">    </w:t>
      </w:r>
      <w:r>
        <w:rPr>
          <w:rFonts w:hint="eastAsia" w:ascii="宋体" w:hAnsi="宋体" w:eastAsia="宋体" w:cs="宋体"/>
          <w:kern w:val="13"/>
          <w:sz w:val="24"/>
          <w:szCs w:val="24"/>
        </w:rPr>
        <w:t>2.对时文阅读的课程性质、课程理念的文献研究。界定时文阅读课程的内涵与外延，确定本课程的开发理念、课程标准，确定时文阅读作为课程的基本要素（课程目标、课程内容、课程结构和课程评价），深入探究课程内容的具体表现形式（课程标准、教学计划和教材），构建本课程开发的理论体系。</w:t>
      </w:r>
    </w:p>
    <w:p>
      <w:pPr>
        <w:keepNext w:val="0"/>
        <w:keepLines w:val="0"/>
        <w:pageBreakBefore w:val="0"/>
        <w:widowControl w:val="0"/>
        <w:kinsoku/>
        <w:wordWrap/>
        <w:overflowPunct/>
        <w:topLinePunct w:val="0"/>
        <w:autoSpaceDE/>
        <w:autoSpaceDN/>
        <w:bidi w:val="0"/>
        <w:adjustRightInd/>
        <w:snapToGrid/>
        <w:spacing w:line="382" w:lineRule="exact"/>
        <w:ind w:left="0" w:leftChars="0" w:right="0" w:rightChars="0"/>
        <w:textAlignment w:val="auto"/>
        <w:outlineLvl w:val="9"/>
        <w:rPr>
          <w:rFonts w:hint="eastAsia" w:ascii="宋体" w:hAnsi="宋体" w:eastAsia="宋体" w:cs="宋体"/>
          <w:kern w:val="13"/>
          <w:sz w:val="24"/>
          <w:szCs w:val="24"/>
        </w:rPr>
      </w:pPr>
      <w:r>
        <w:rPr>
          <w:rFonts w:hint="eastAsia" w:ascii="宋体" w:hAnsi="宋体" w:eastAsia="宋体" w:cs="宋体"/>
          <w:kern w:val="13"/>
          <w:sz w:val="24"/>
          <w:szCs w:val="24"/>
          <w:lang w:val="en-US" w:eastAsia="zh-CN"/>
        </w:rPr>
        <w:t xml:space="preserve">    </w:t>
      </w:r>
      <w:r>
        <w:rPr>
          <w:rFonts w:hint="eastAsia" w:ascii="宋体" w:hAnsi="宋体" w:eastAsia="宋体" w:cs="宋体"/>
          <w:kern w:val="13"/>
          <w:sz w:val="24"/>
          <w:szCs w:val="24"/>
        </w:rPr>
        <w:t xml:space="preserve">3.基于学生发展需求和价值追求，构建时文阅读课程目标与内容的研究。将根据学生认知基础和发展需求，根据时文阅读的基本精神，结合语文国家课程的内容，系统规划和精心设计5—6年级的时文阅读课程的目标和内容，形成由浅入深的五、六年级相互衔接的目标与内容体系。   </w:t>
      </w:r>
    </w:p>
    <w:p>
      <w:pPr>
        <w:keepNext w:val="0"/>
        <w:keepLines w:val="0"/>
        <w:pageBreakBefore w:val="0"/>
        <w:widowControl w:val="0"/>
        <w:kinsoku/>
        <w:wordWrap/>
        <w:overflowPunct/>
        <w:topLinePunct w:val="0"/>
        <w:autoSpaceDE/>
        <w:autoSpaceDN/>
        <w:bidi w:val="0"/>
        <w:adjustRightInd/>
        <w:snapToGrid/>
        <w:spacing w:line="382" w:lineRule="exact"/>
        <w:ind w:left="0" w:leftChars="0" w:right="0" w:rightChars="0"/>
        <w:textAlignment w:val="auto"/>
        <w:outlineLvl w:val="9"/>
        <w:rPr>
          <w:rFonts w:hint="eastAsia" w:ascii="宋体" w:hAnsi="宋体" w:eastAsia="宋体" w:cs="宋体"/>
          <w:kern w:val="13"/>
          <w:sz w:val="24"/>
          <w:szCs w:val="24"/>
        </w:rPr>
      </w:pPr>
      <w:r>
        <w:rPr>
          <w:rFonts w:hint="eastAsia" w:ascii="宋体" w:hAnsi="宋体" w:eastAsia="宋体" w:cs="宋体"/>
          <w:kern w:val="13"/>
          <w:sz w:val="24"/>
          <w:szCs w:val="24"/>
          <w:lang w:val="en-US" w:eastAsia="zh-CN"/>
        </w:rPr>
        <w:t xml:space="preserve">    </w:t>
      </w:r>
      <w:r>
        <w:rPr>
          <w:rFonts w:hint="eastAsia" w:ascii="宋体" w:hAnsi="宋体" w:eastAsia="宋体" w:cs="宋体"/>
          <w:kern w:val="13"/>
          <w:sz w:val="24"/>
          <w:szCs w:val="24"/>
        </w:rPr>
        <w:t>4.时文阅读课程资源的开发研究。根据研究确定的课程目标和内容，研究开发相应的课程资源，为课程实施创造条件。一是开发编写寓思想性、人文性、可读性于一体的时文阅读校本教材，既是教师的教学资料，又可以是学生自主阅读的材料。二是对实体阅览室原有时文阅读资源进行整理，建立时文专题阅读书架，并进一步充实内容，丰富资源，为师生阅读提供品类齐全、内容丰富的阅读材料。三是利用网络技术建立时文阅读资源库和互动学习平台。</w:t>
      </w:r>
    </w:p>
    <w:p>
      <w:pPr>
        <w:keepNext w:val="0"/>
        <w:keepLines w:val="0"/>
        <w:pageBreakBefore w:val="0"/>
        <w:widowControl w:val="0"/>
        <w:kinsoku/>
        <w:wordWrap/>
        <w:overflowPunct/>
        <w:topLinePunct w:val="0"/>
        <w:autoSpaceDE/>
        <w:autoSpaceDN/>
        <w:bidi w:val="0"/>
        <w:adjustRightInd/>
        <w:snapToGrid/>
        <w:spacing w:line="382" w:lineRule="exact"/>
        <w:ind w:left="0" w:leftChars="0" w:right="0" w:rightChars="0"/>
        <w:textAlignment w:val="auto"/>
        <w:outlineLvl w:val="9"/>
        <w:rPr>
          <w:rFonts w:hint="eastAsia" w:ascii="宋体" w:hAnsi="宋体" w:eastAsia="宋体" w:cs="宋体"/>
          <w:kern w:val="13"/>
          <w:sz w:val="24"/>
          <w:szCs w:val="24"/>
        </w:rPr>
      </w:pPr>
      <w:r>
        <w:rPr>
          <w:rFonts w:hint="eastAsia" w:ascii="宋体" w:hAnsi="宋体" w:eastAsia="宋体" w:cs="宋体"/>
          <w:kern w:val="13"/>
          <w:sz w:val="24"/>
          <w:szCs w:val="24"/>
          <w:lang w:val="en-US" w:eastAsia="zh-CN"/>
        </w:rPr>
        <w:t xml:space="preserve">    </w:t>
      </w:r>
      <w:r>
        <w:rPr>
          <w:rFonts w:hint="eastAsia" w:ascii="宋体" w:hAnsi="宋体" w:eastAsia="宋体" w:cs="宋体"/>
          <w:kern w:val="13"/>
          <w:sz w:val="24"/>
          <w:szCs w:val="24"/>
        </w:rPr>
        <w:t>5.基于学生自主学习，创新时文阅读课程实施方式的研究。将通过开设时文阅读课、在语文教学中渗透、指导学生课外校外自主阅读、开展以时文为重点的读书文化活动等多个途径和多种方式，精心组织课程实施。将深入研究时文阅读课程的教学方法，形成富有特色的时文阅读教学模式，并切实加强对学生阅读方法的指导，从而努力提高课程实施水平，充分发挥本课程培养学生核心素养的重要作用。</w:t>
      </w:r>
    </w:p>
    <w:p>
      <w:pPr>
        <w:keepNext w:val="0"/>
        <w:keepLines w:val="0"/>
        <w:pageBreakBefore w:val="0"/>
        <w:widowControl w:val="0"/>
        <w:kinsoku/>
        <w:wordWrap/>
        <w:overflowPunct/>
        <w:topLinePunct w:val="0"/>
        <w:autoSpaceDE/>
        <w:autoSpaceDN/>
        <w:bidi w:val="0"/>
        <w:adjustRightInd/>
        <w:snapToGrid/>
        <w:spacing w:line="382" w:lineRule="exact"/>
        <w:ind w:left="0" w:leftChars="0" w:right="0" w:rightChars="0"/>
        <w:textAlignment w:val="auto"/>
        <w:outlineLvl w:val="9"/>
        <w:rPr>
          <w:rFonts w:hint="eastAsia" w:ascii="宋体" w:hAnsi="宋体" w:eastAsia="宋体" w:cs="宋体"/>
          <w:kern w:val="13"/>
          <w:sz w:val="24"/>
          <w:szCs w:val="24"/>
        </w:rPr>
      </w:pPr>
      <w:r>
        <w:rPr>
          <w:rFonts w:hint="eastAsia" w:ascii="宋体" w:hAnsi="宋体" w:eastAsia="宋体" w:cs="宋体"/>
          <w:kern w:val="13"/>
          <w:sz w:val="24"/>
          <w:szCs w:val="24"/>
          <w:lang w:val="en-US" w:eastAsia="zh-CN"/>
        </w:rPr>
        <w:t xml:space="preserve">    </w:t>
      </w:r>
      <w:r>
        <w:rPr>
          <w:rFonts w:hint="eastAsia" w:ascii="宋体" w:hAnsi="宋体" w:eastAsia="宋体" w:cs="宋体"/>
          <w:kern w:val="13"/>
          <w:sz w:val="24"/>
          <w:szCs w:val="24"/>
        </w:rPr>
        <w:t>6.构建时文阅读课程学习评价机制的研究。一方面建立对课程本身、教师实施课程的总结评价机制，以及时调整课程目标内容，及时改进课程实施方式和教学方法。另一方面着重研究建立本课程的学生学习评价机制，既重视对学生学习过程的观察评价，又重视学生阅读成果的交流评价。</w:t>
      </w:r>
    </w:p>
    <w:p>
      <w:pPr>
        <w:keepNext w:val="0"/>
        <w:keepLines w:val="0"/>
        <w:pageBreakBefore w:val="0"/>
        <w:widowControl w:val="0"/>
        <w:kinsoku/>
        <w:wordWrap/>
        <w:overflowPunct/>
        <w:topLinePunct w:val="0"/>
        <w:autoSpaceDE/>
        <w:autoSpaceDN/>
        <w:bidi w:val="0"/>
        <w:adjustRightInd/>
        <w:snapToGrid/>
        <w:spacing w:line="382" w:lineRule="exact"/>
        <w:ind w:left="0" w:leftChars="0" w:right="0" w:rightChars="0" w:firstLine="480"/>
        <w:textAlignment w:val="auto"/>
        <w:outlineLvl w:val="9"/>
        <w:rPr>
          <w:rFonts w:hint="eastAsia" w:ascii="宋体" w:hAnsi="宋体" w:eastAsia="宋体" w:cs="宋体"/>
          <w:b/>
          <w:kern w:val="13"/>
          <w:sz w:val="24"/>
          <w:szCs w:val="24"/>
          <w:lang w:eastAsia="zh-CN"/>
        </w:rPr>
      </w:pPr>
      <w:r>
        <w:rPr>
          <w:rFonts w:hint="eastAsia" w:ascii="宋体" w:hAnsi="宋体" w:eastAsia="宋体" w:cs="宋体"/>
          <w:b/>
          <w:kern w:val="13"/>
          <w:sz w:val="24"/>
          <w:szCs w:val="24"/>
          <w:lang w:eastAsia="zh-CN"/>
        </w:rPr>
        <w:t>研究重点：</w:t>
      </w:r>
    </w:p>
    <w:p>
      <w:pPr>
        <w:keepNext w:val="0"/>
        <w:keepLines w:val="0"/>
        <w:pageBreakBefore w:val="0"/>
        <w:widowControl w:val="0"/>
        <w:kinsoku/>
        <w:wordWrap/>
        <w:overflowPunct/>
        <w:topLinePunct w:val="0"/>
        <w:autoSpaceDE/>
        <w:autoSpaceDN/>
        <w:bidi w:val="0"/>
        <w:adjustRightInd/>
        <w:snapToGrid/>
        <w:spacing w:line="382" w:lineRule="exact"/>
        <w:ind w:left="0" w:leftChars="0" w:right="0" w:rightChars="0" w:firstLine="480"/>
        <w:textAlignment w:val="auto"/>
        <w:outlineLvl w:val="9"/>
        <w:rPr>
          <w:rFonts w:hint="eastAsia" w:ascii="宋体" w:hAnsi="宋体" w:eastAsia="宋体" w:cs="宋体"/>
          <w:kern w:val="13"/>
          <w:sz w:val="24"/>
          <w:szCs w:val="24"/>
          <w:lang w:val="en-US" w:eastAsia="zh-CN"/>
        </w:rPr>
      </w:pPr>
      <w:r>
        <w:rPr>
          <w:rFonts w:hint="eastAsia" w:ascii="宋体" w:hAnsi="宋体" w:eastAsia="宋体" w:cs="宋体"/>
          <w:kern w:val="13"/>
          <w:sz w:val="24"/>
          <w:szCs w:val="24"/>
        </w:rPr>
        <w:t>本课题基于时文开发实施阅读课程，也就是在学校日常的教育教学实践活动中，以新课程改革、素质教育的基本理念为指导，以校本课堂为主阵地，拓展学生阅读面,培养学生语文核心素养</w:t>
      </w:r>
      <w:r>
        <w:rPr>
          <w:rFonts w:hint="eastAsia" w:ascii="宋体" w:hAnsi="宋体" w:cs="宋体"/>
          <w:kern w:val="13"/>
          <w:sz w:val="24"/>
          <w:szCs w:val="24"/>
          <w:lang w:eastAsia="zh-CN"/>
        </w:rPr>
        <w:t>。其中</w:t>
      </w:r>
      <w:r>
        <w:rPr>
          <w:rFonts w:hint="eastAsia" w:ascii="宋体" w:hAnsi="宋体" w:eastAsia="宋体" w:cs="宋体"/>
          <w:kern w:val="13"/>
          <w:sz w:val="24"/>
          <w:szCs w:val="24"/>
        </w:rPr>
        <w:t>构建时文阅读课程目标与内容，开发相应的课程资源，创新时文阅读课程实施方式，是本课题研究的重点。通过研究，</w:t>
      </w:r>
      <w:r>
        <w:rPr>
          <w:rFonts w:hint="eastAsia" w:ascii="宋体" w:hAnsi="宋体" w:cs="宋体"/>
          <w:kern w:val="13"/>
          <w:sz w:val="24"/>
          <w:szCs w:val="24"/>
          <w:lang w:eastAsia="zh-CN"/>
        </w:rPr>
        <w:t>将</w:t>
      </w:r>
      <w:r>
        <w:rPr>
          <w:rFonts w:hint="eastAsia" w:ascii="宋体" w:hAnsi="宋体" w:eastAsia="宋体" w:cs="宋体"/>
          <w:kern w:val="13"/>
          <w:sz w:val="24"/>
          <w:szCs w:val="24"/>
        </w:rPr>
        <w:t>建立比较完整的时文阅读课程体系。</w:t>
      </w:r>
      <w:r>
        <w:rPr>
          <w:rFonts w:hint="eastAsia" w:ascii="宋体" w:hAnsi="宋体" w:eastAsia="宋体" w:cs="宋体"/>
          <w:kern w:val="13"/>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82" w:lineRule="exact"/>
        <w:ind w:firstLine="562" w:firstLineChars="200"/>
        <w:textAlignment w:val="auto"/>
        <w:rPr>
          <w:rFonts w:hint="eastAsia" w:ascii="宋体" w:hAnsi="宋体" w:eastAsia="宋体" w:cs="宋体"/>
          <w:b/>
          <w:kern w:val="13"/>
          <w:sz w:val="28"/>
          <w:szCs w:val="28"/>
        </w:rPr>
      </w:pPr>
      <w:r>
        <w:rPr>
          <w:rFonts w:hint="eastAsia" w:ascii="宋体" w:hAnsi="宋体" w:cs="宋体"/>
          <w:b/>
          <w:kern w:val="13"/>
          <w:sz w:val="28"/>
          <w:szCs w:val="28"/>
          <w:lang w:eastAsia="zh-CN"/>
        </w:rPr>
        <w:t>（三）</w:t>
      </w:r>
      <w:r>
        <w:rPr>
          <w:rFonts w:hint="eastAsia" w:ascii="宋体" w:hAnsi="宋体" w:eastAsia="宋体" w:cs="宋体"/>
          <w:b/>
          <w:kern w:val="13"/>
          <w:sz w:val="28"/>
          <w:szCs w:val="28"/>
        </w:rPr>
        <w:t>研究过程与措施</w:t>
      </w:r>
    </w:p>
    <w:p>
      <w:pPr>
        <w:keepNext w:val="0"/>
        <w:keepLines w:val="0"/>
        <w:pageBreakBefore w:val="0"/>
        <w:widowControl w:val="0"/>
        <w:kinsoku/>
        <w:wordWrap/>
        <w:overflowPunct/>
        <w:topLinePunct w:val="0"/>
        <w:autoSpaceDE/>
        <w:autoSpaceDN/>
        <w:bidi w:val="0"/>
        <w:adjustRightInd w:val="0"/>
        <w:snapToGrid w:val="0"/>
        <w:spacing w:line="382" w:lineRule="exact"/>
        <w:ind w:left="0" w:leftChars="0" w:right="0" w:rightChars="0" w:firstLine="482" w:firstLineChars="200"/>
        <w:textAlignment w:val="auto"/>
        <w:outlineLvl w:val="0"/>
        <w:rPr>
          <w:rFonts w:hint="eastAsia" w:ascii="宋体" w:hAnsi="宋体" w:eastAsia="宋体" w:cs="宋体"/>
          <w:b/>
          <w:kern w:val="13"/>
          <w:sz w:val="24"/>
          <w:szCs w:val="24"/>
        </w:rPr>
      </w:pPr>
      <w:r>
        <w:rPr>
          <w:rFonts w:hint="eastAsia" w:ascii="宋体" w:hAnsi="宋体" w:eastAsia="宋体" w:cs="宋体"/>
          <w:b/>
          <w:kern w:val="13"/>
          <w:sz w:val="24"/>
          <w:szCs w:val="24"/>
        </w:rPr>
        <w:t>研究过程：</w:t>
      </w:r>
    </w:p>
    <w:p>
      <w:pPr>
        <w:keepNext w:val="0"/>
        <w:keepLines w:val="0"/>
        <w:pageBreakBefore w:val="0"/>
        <w:widowControl w:val="0"/>
        <w:kinsoku/>
        <w:wordWrap/>
        <w:overflowPunct/>
        <w:topLinePunct w:val="0"/>
        <w:autoSpaceDE/>
        <w:autoSpaceDN/>
        <w:bidi w:val="0"/>
        <w:adjustRightInd w:val="0"/>
        <w:snapToGrid w:val="0"/>
        <w:spacing w:line="382" w:lineRule="exact"/>
        <w:ind w:left="0" w:leftChars="0" w:right="0" w:rightChars="0" w:firstLine="480" w:firstLineChars="200"/>
        <w:textAlignment w:val="auto"/>
        <w:outlineLvl w:val="0"/>
        <w:rPr>
          <w:rFonts w:hint="eastAsia" w:ascii="宋体" w:hAnsi="宋体" w:eastAsia="宋体" w:cs="宋体"/>
          <w:kern w:val="13"/>
          <w:sz w:val="24"/>
          <w:szCs w:val="24"/>
        </w:rPr>
      </w:pPr>
      <w:r>
        <w:rPr>
          <w:rFonts w:hint="eastAsia" w:ascii="宋体" w:hAnsi="宋体" w:eastAsia="宋体" w:cs="宋体"/>
          <w:kern w:val="13"/>
          <w:sz w:val="24"/>
          <w:szCs w:val="24"/>
        </w:rPr>
        <w:t>本课题计划三年时间完成，根据研究内容和研究思路，将分下列四阶段展开。</w:t>
      </w:r>
    </w:p>
    <w:p>
      <w:pPr>
        <w:keepNext w:val="0"/>
        <w:keepLines w:val="0"/>
        <w:pageBreakBefore w:val="0"/>
        <w:widowControl w:val="0"/>
        <w:kinsoku/>
        <w:wordWrap/>
        <w:overflowPunct/>
        <w:topLinePunct w:val="0"/>
        <w:autoSpaceDE/>
        <w:autoSpaceDN/>
        <w:bidi w:val="0"/>
        <w:adjustRightInd/>
        <w:snapToGrid/>
        <w:spacing w:line="382" w:lineRule="exact"/>
        <w:ind w:left="0" w:leftChars="0" w:right="0" w:rightChars="0"/>
        <w:textAlignment w:val="auto"/>
        <w:outlineLvl w:val="9"/>
        <w:rPr>
          <w:rFonts w:hint="eastAsia" w:ascii="宋体" w:hAnsi="宋体" w:eastAsia="宋体" w:cs="宋体"/>
          <w:kern w:val="13"/>
          <w:sz w:val="24"/>
          <w:szCs w:val="24"/>
        </w:rPr>
      </w:pPr>
      <w:r>
        <w:rPr>
          <w:rFonts w:hint="eastAsia" w:ascii="宋体" w:hAnsi="宋体" w:eastAsia="宋体" w:cs="宋体"/>
          <w:kern w:val="13"/>
          <w:sz w:val="24"/>
          <w:szCs w:val="24"/>
          <w:lang w:val="en-US" w:eastAsia="zh-CN"/>
        </w:rPr>
        <w:t xml:space="preserve">    </w:t>
      </w:r>
      <w:r>
        <w:rPr>
          <w:rFonts w:hint="eastAsia" w:ascii="宋体" w:hAnsi="宋体" w:eastAsia="宋体" w:cs="宋体"/>
          <w:kern w:val="13"/>
          <w:sz w:val="24"/>
          <w:szCs w:val="24"/>
        </w:rPr>
        <w:t>1</w:t>
      </w:r>
      <w:r>
        <w:rPr>
          <w:rFonts w:hint="eastAsia" w:ascii="宋体" w:hAnsi="宋体" w:eastAsia="宋体" w:cs="宋体"/>
          <w:kern w:val="13"/>
          <w:sz w:val="24"/>
          <w:szCs w:val="24"/>
          <w:lang w:eastAsia="zh-CN"/>
        </w:rPr>
        <w:t>.</w:t>
      </w:r>
      <w:r>
        <w:rPr>
          <w:rFonts w:hint="eastAsia" w:ascii="宋体" w:hAnsi="宋体" w:eastAsia="宋体" w:cs="宋体"/>
          <w:kern w:val="13"/>
          <w:sz w:val="24"/>
          <w:szCs w:val="24"/>
        </w:rPr>
        <w:t>准备阶段（2016年10月—2017年3月）</w:t>
      </w:r>
      <w:r>
        <w:rPr>
          <w:rFonts w:hint="eastAsia" w:ascii="宋体" w:hAnsi="宋体" w:cs="宋体"/>
          <w:kern w:val="13"/>
          <w:sz w:val="24"/>
          <w:szCs w:val="24"/>
          <w:lang w:val="en-US" w:eastAsia="zh-CN"/>
        </w:rPr>
        <w:t xml:space="preserve"> </w:t>
      </w:r>
      <w:r>
        <w:rPr>
          <w:rFonts w:hint="eastAsia" w:ascii="宋体" w:hAnsi="宋体" w:eastAsia="宋体" w:cs="宋体"/>
          <w:kern w:val="13"/>
          <w:sz w:val="24"/>
          <w:szCs w:val="24"/>
        </w:rPr>
        <w:t>制定好课题的研究方案，成立课题组，明确课题组成员的研究任务。收集材料，学习理论。</w:t>
      </w:r>
    </w:p>
    <w:p>
      <w:pPr>
        <w:keepNext w:val="0"/>
        <w:keepLines w:val="0"/>
        <w:pageBreakBefore w:val="0"/>
        <w:widowControl w:val="0"/>
        <w:kinsoku/>
        <w:wordWrap/>
        <w:overflowPunct/>
        <w:topLinePunct w:val="0"/>
        <w:autoSpaceDE/>
        <w:autoSpaceDN/>
        <w:bidi w:val="0"/>
        <w:adjustRightInd/>
        <w:snapToGrid/>
        <w:spacing w:line="382" w:lineRule="exact"/>
        <w:ind w:left="0" w:leftChars="0" w:right="0" w:rightChars="0"/>
        <w:textAlignment w:val="auto"/>
        <w:outlineLvl w:val="9"/>
        <w:rPr>
          <w:rFonts w:hint="eastAsia" w:ascii="宋体" w:hAnsi="宋体" w:eastAsia="宋体" w:cs="宋体"/>
          <w:kern w:val="13"/>
          <w:sz w:val="24"/>
          <w:szCs w:val="24"/>
        </w:rPr>
      </w:pPr>
      <w:r>
        <w:rPr>
          <w:rFonts w:hint="eastAsia" w:ascii="宋体" w:hAnsi="宋体" w:eastAsia="宋体" w:cs="宋体"/>
          <w:kern w:val="13"/>
          <w:sz w:val="24"/>
          <w:szCs w:val="24"/>
          <w:lang w:val="en-US" w:eastAsia="zh-CN"/>
        </w:rPr>
        <w:t xml:space="preserve">    </w:t>
      </w:r>
      <w:r>
        <w:rPr>
          <w:rFonts w:hint="eastAsia" w:ascii="宋体" w:hAnsi="宋体" w:eastAsia="宋体" w:cs="宋体"/>
          <w:kern w:val="13"/>
          <w:sz w:val="24"/>
          <w:szCs w:val="24"/>
        </w:rPr>
        <w:t>2</w:t>
      </w:r>
      <w:r>
        <w:rPr>
          <w:rFonts w:hint="eastAsia" w:ascii="宋体" w:hAnsi="宋体" w:eastAsia="宋体" w:cs="宋体"/>
          <w:kern w:val="13"/>
          <w:sz w:val="24"/>
          <w:szCs w:val="24"/>
          <w:lang w:eastAsia="zh-CN"/>
        </w:rPr>
        <w:t>.</w:t>
      </w:r>
      <w:r>
        <w:rPr>
          <w:rFonts w:hint="eastAsia" w:ascii="宋体" w:hAnsi="宋体" w:eastAsia="宋体" w:cs="宋体"/>
          <w:kern w:val="13"/>
          <w:sz w:val="24"/>
          <w:szCs w:val="24"/>
        </w:rPr>
        <w:t>文献研究阶段（2017年4月—2017年7月）</w:t>
      </w:r>
      <w:r>
        <w:rPr>
          <w:rFonts w:hint="eastAsia" w:ascii="宋体" w:hAnsi="宋体" w:cs="宋体"/>
          <w:kern w:val="13"/>
          <w:sz w:val="24"/>
          <w:szCs w:val="24"/>
          <w:lang w:val="en-US" w:eastAsia="zh-CN"/>
        </w:rPr>
        <w:t xml:space="preserve"> </w:t>
      </w:r>
      <w:r>
        <w:rPr>
          <w:rFonts w:hint="eastAsia" w:ascii="宋体" w:hAnsi="宋体" w:eastAsia="宋体" w:cs="宋体"/>
          <w:kern w:val="13"/>
          <w:sz w:val="24"/>
          <w:szCs w:val="24"/>
        </w:rPr>
        <w:t>围绕课题收集材料、学习理论，完成对时文阅读的文献研究。研究时文阅读课程开发的目标与内容体系,制定具体的实施方案。</w:t>
      </w:r>
    </w:p>
    <w:p>
      <w:pPr>
        <w:keepNext w:val="0"/>
        <w:keepLines w:val="0"/>
        <w:pageBreakBefore w:val="0"/>
        <w:widowControl w:val="0"/>
        <w:kinsoku/>
        <w:wordWrap/>
        <w:overflowPunct/>
        <w:topLinePunct w:val="0"/>
        <w:autoSpaceDE/>
        <w:autoSpaceDN/>
        <w:bidi w:val="0"/>
        <w:adjustRightInd/>
        <w:snapToGrid/>
        <w:spacing w:line="382" w:lineRule="exact"/>
        <w:ind w:left="0" w:leftChars="0" w:right="0" w:rightChars="0" w:firstLine="480"/>
        <w:textAlignment w:val="auto"/>
        <w:outlineLvl w:val="9"/>
        <w:rPr>
          <w:rFonts w:hint="eastAsia" w:ascii="宋体" w:hAnsi="宋体" w:eastAsia="宋体" w:cs="宋体"/>
          <w:kern w:val="13"/>
          <w:sz w:val="24"/>
          <w:szCs w:val="24"/>
        </w:rPr>
      </w:pPr>
      <w:r>
        <w:rPr>
          <w:rFonts w:hint="eastAsia" w:ascii="宋体" w:hAnsi="宋体" w:eastAsia="宋体" w:cs="宋体"/>
          <w:kern w:val="13"/>
          <w:sz w:val="24"/>
          <w:szCs w:val="24"/>
        </w:rPr>
        <w:t>3</w:t>
      </w:r>
      <w:r>
        <w:rPr>
          <w:rFonts w:hint="eastAsia" w:ascii="宋体" w:hAnsi="宋体" w:eastAsia="宋体" w:cs="宋体"/>
          <w:kern w:val="13"/>
          <w:sz w:val="24"/>
          <w:szCs w:val="24"/>
          <w:lang w:eastAsia="zh-CN"/>
        </w:rPr>
        <w:t>.</w:t>
      </w:r>
      <w:r>
        <w:rPr>
          <w:rFonts w:hint="eastAsia" w:ascii="宋体" w:hAnsi="宋体" w:eastAsia="宋体" w:cs="宋体"/>
          <w:kern w:val="13"/>
          <w:sz w:val="24"/>
          <w:szCs w:val="24"/>
        </w:rPr>
        <w:t>行动研究阶段（2017年9月—2019年11月）</w:t>
      </w:r>
      <w:r>
        <w:rPr>
          <w:rFonts w:hint="eastAsia" w:ascii="宋体" w:hAnsi="宋体" w:cs="宋体"/>
          <w:kern w:val="13"/>
          <w:sz w:val="24"/>
          <w:szCs w:val="24"/>
          <w:lang w:val="en-US" w:eastAsia="zh-CN"/>
        </w:rPr>
        <w:t xml:space="preserve"> </w:t>
      </w:r>
      <w:r>
        <w:rPr>
          <w:rFonts w:hint="eastAsia" w:ascii="宋体" w:hAnsi="宋体" w:eastAsia="宋体" w:cs="宋体"/>
          <w:kern w:val="13"/>
          <w:sz w:val="24"/>
          <w:szCs w:val="24"/>
        </w:rPr>
        <w:t>根据研究内容，课题组成员分工协作，在实践中研究与创新，开发出《时文阅读》校本课程；开发时文阅读实践活动系列，并在实施中不断完善；开发时文阅读课程资源，利用网络技术建立时文阅读资源库和互动平台；创新时文阅读实施方式，构建时文阅读课程学习评价的机制研究</w:t>
      </w:r>
    </w:p>
    <w:p>
      <w:pPr>
        <w:keepNext w:val="0"/>
        <w:keepLines w:val="0"/>
        <w:pageBreakBefore w:val="0"/>
        <w:widowControl w:val="0"/>
        <w:kinsoku/>
        <w:wordWrap/>
        <w:overflowPunct/>
        <w:topLinePunct w:val="0"/>
        <w:autoSpaceDE/>
        <w:autoSpaceDN/>
        <w:bidi w:val="0"/>
        <w:adjustRightInd/>
        <w:snapToGrid/>
        <w:spacing w:line="382" w:lineRule="exact"/>
        <w:ind w:right="0" w:rightChars="0"/>
        <w:textAlignment w:val="auto"/>
        <w:outlineLvl w:val="9"/>
        <w:rPr>
          <w:rFonts w:hint="eastAsia" w:ascii="宋体" w:hAnsi="宋体" w:eastAsia="宋体" w:cs="宋体"/>
          <w:kern w:val="13"/>
          <w:sz w:val="24"/>
          <w:szCs w:val="24"/>
        </w:rPr>
      </w:pPr>
      <w:r>
        <w:rPr>
          <w:rFonts w:hint="eastAsia" w:ascii="宋体" w:hAnsi="宋体" w:eastAsia="宋体" w:cs="宋体"/>
          <w:kern w:val="13"/>
          <w:sz w:val="24"/>
          <w:szCs w:val="24"/>
          <w:lang w:val="en-US" w:eastAsia="zh-CN"/>
        </w:rPr>
        <w:t xml:space="preserve">    </w:t>
      </w:r>
      <w:r>
        <w:rPr>
          <w:rFonts w:hint="eastAsia" w:ascii="宋体" w:hAnsi="宋体" w:eastAsia="宋体" w:cs="宋体"/>
          <w:kern w:val="13"/>
          <w:sz w:val="24"/>
          <w:szCs w:val="24"/>
        </w:rPr>
        <w:t>4</w:t>
      </w:r>
      <w:r>
        <w:rPr>
          <w:rFonts w:hint="eastAsia" w:ascii="宋体" w:hAnsi="宋体" w:eastAsia="宋体" w:cs="宋体"/>
          <w:kern w:val="13"/>
          <w:sz w:val="24"/>
          <w:szCs w:val="24"/>
          <w:lang w:eastAsia="zh-CN"/>
        </w:rPr>
        <w:t>.</w:t>
      </w:r>
      <w:r>
        <w:rPr>
          <w:rFonts w:hint="eastAsia" w:ascii="宋体" w:hAnsi="宋体" w:eastAsia="宋体" w:cs="宋体"/>
          <w:kern w:val="13"/>
          <w:sz w:val="24"/>
          <w:szCs w:val="24"/>
        </w:rPr>
        <w:t>总结阶段（2019年12月）。认真分析研究过程和研究成果，撰写课题研究报告，汇总研究论文、案例，向上级部门申请结题鉴定。</w:t>
      </w:r>
    </w:p>
    <w:p>
      <w:pPr>
        <w:keepNext w:val="0"/>
        <w:keepLines w:val="0"/>
        <w:pageBreakBefore w:val="0"/>
        <w:widowControl w:val="0"/>
        <w:kinsoku/>
        <w:wordWrap/>
        <w:overflowPunct/>
        <w:topLinePunct w:val="0"/>
        <w:autoSpaceDE/>
        <w:autoSpaceDN/>
        <w:bidi w:val="0"/>
        <w:adjustRightInd w:val="0"/>
        <w:snapToGrid w:val="0"/>
        <w:spacing w:line="382" w:lineRule="exact"/>
        <w:ind w:left="0" w:leftChars="0" w:right="0" w:rightChars="0" w:firstLine="482" w:firstLineChars="200"/>
        <w:textAlignment w:val="auto"/>
        <w:outlineLvl w:val="0"/>
        <w:rPr>
          <w:rFonts w:hint="eastAsia" w:ascii="宋体" w:hAnsi="宋体" w:eastAsia="宋体" w:cs="宋体"/>
          <w:b/>
          <w:kern w:val="13"/>
          <w:sz w:val="24"/>
          <w:szCs w:val="24"/>
        </w:rPr>
      </w:pPr>
      <w:r>
        <w:rPr>
          <w:rFonts w:hint="eastAsia" w:ascii="宋体" w:hAnsi="宋体" w:eastAsia="宋体" w:cs="宋体"/>
          <w:b/>
          <w:kern w:val="13"/>
          <w:sz w:val="24"/>
          <w:szCs w:val="24"/>
        </w:rPr>
        <w:t>推进措施：</w:t>
      </w:r>
    </w:p>
    <w:p>
      <w:pPr>
        <w:keepNext w:val="0"/>
        <w:keepLines w:val="0"/>
        <w:pageBreakBefore w:val="0"/>
        <w:widowControl w:val="0"/>
        <w:kinsoku/>
        <w:wordWrap/>
        <w:overflowPunct/>
        <w:topLinePunct w:val="0"/>
        <w:autoSpaceDE/>
        <w:autoSpaceDN/>
        <w:bidi w:val="0"/>
        <w:adjustRightInd/>
        <w:snapToGrid/>
        <w:spacing w:line="382" w:lineRule="exact"/>
        <w:ind w:left="0" w:leftChars="0" w:right="0" w:rightChars="0"/>
        <w:textAlignment w:val="auto"/>
        <w:outlineLvl w:val="9"/>
        <w:rPr>
          <w:rFonts w:hint="eastAsia" w:ascii="宋体" w:hAnsi="宋体" w:eastAsia="宋体" w:cs="宋体"/>
          <w:kern w:val="13"/>
          <w:sz w:val="24"/>
          <w:szCs w:val="24"/>
        </w:rPr>
      </w:pPr>
      <w:r>
        <w:rPr>
          <w:rFonts w:hint="eastAsia" w:ascii="宋体" w:hAnsi="宋体" w:eastAsia="宋体" w:cs="宋体"/>
          <w:kern w:val="13"/>
          <w:sz w:val="24"/>
          <w:szCs w:val="24"/>
          <w:lang w:val="en-US" w:eastAsia="zh-CN"/>
        </w:rPr>
        <w:t xml:space="preserve">    </w:t>
      </w:r>
      <w:r>
        <w:rPr>
          <w:rFonts w:hint="eastAsia" w:ascii="宋体" w:hAnsi="宋体" w:eastAsia="宋体" w:cs="宋体"/>
          <w:kern w:val="13"/>
          <w:sz w:val="24"/>
          <w:szCs w:val="24"/>
        </w:rPr>
        <w:t>1.建立研究网络。将在学校低、中、高学段的语文骨干教师组成核心研究组，负责制定实施方案，组织开展理论研究，并在全校开展实践研究。以此形成一个理论研究与实践探 索相结合、学校推进与重点实验相结合的研究网络。</w:t>
      </w:r>
    </w:p>
    <w:p>
      <w:pPr>
        <w:keepNext w:val="0"/>
        <w:keepLines w:val="0"/>
        <w:pageBreakBefore w:val="0"/>
        <w:widowControl w:val="0"/>
        <w:kinsoku/>
        <w:wordWrap/>
        <w:overflowPunct/>
        <w:topLinePunct w:val="0"/>
        <w:autoSpaceDE/>
        <w:autoSpaceDN/>
        <w:bidi w:val="0"/>
        <w:adjustRightInd/>
        <w:snapToGrid/>
        <w:spacing w:line="382" w:lineRule="exact"/>
        <w:ind w:left="0" w:leftChars="0" w:right="0" w:rightChars="0"/>
        <w:textAlignment w:val="auto"/>
        <w:outlineLvl w:val="9"/>
        <w:rPr>
          <w:rFonts w:hint="eastAsia" w:ascii="宋体" w:hAnsi="宋体" w:eastAsia="宋体" w:cs="宋体"/>
          <w:kern w:val="13"/>
          <w:sz w:val="24"/>
          <w:szCs w:val="24"/>
        </w:rPr>
      </w:pPr>
      <w:r>
        <w:rPr>
          <w:rFonts w:hint="eastAsia" w:ascii="宋体" w:hAnsi="宋体" w:eastAsia="宋体" w:cs="宋体"/>
          <w:kern w:val="13"/>
          <w:sz w:val="24"/>
          <w:szCs w:val="24"/>
          <w:lang w:val="en-US" w:eastAsia="zh-CN"/>
        </w:rPr>
        <w:t xml:space="preserve">    </w:t>
      </w:r>
      <w:r>
        <w:rPr>
          <w:rFonts w:hint="eastAsia" w:ascii="宋体" w:hAnsi="宋体" w:eastAsia="宋体" w:cs="宋体"/>
          <w:kern w:val="13"/>
          <w:sz w:val="24"/>
          <w:szCs w:val="24"/>
        </w:rPr>
        <w:t>2</w:t>
      </w:r>
      <w:r>
        <w:rPr>
          <w:rFonts w:hint="eastAsia" w:ascii="宋体" w:hAnsi="宋体" w:eastAsia="宋体" w:cs="宋体"/>
          <w:kern w:val="13"/>
          <w:sz w:val="24"/>
          <w:szCs w:val="24"/>
          <w:lang w:eastAsia="zh-CN"/>
        </w:rPr>
        <w:t>.</w:t>
      </w:r>
      <w:r>
        <w:rPr>
          <w:rFonts w:hint="eastAsia" w:ascii="宋体" w:hAnsi="宋体" w:eastAsia="宋体" w:cs="宋体"/>
          <w:kern w:val="13"/>
          <w:sz w:val="24"/>
          <w:szCs w:val="24"/>
        </w:rPr>
        <w:t>加强研究策划。组织课题组成员学习相关理论，学习初步制定的实施方案，开展相关专业知识、操作技能的培训活动，帮助相关人员明确研究目标，理清研究思路，提高思想认识，掌握操作方法。以课题核心组为主体，研究制定课题研究总体方案，包括时文阅读课程的目标内容和实施方式等，以此形成时文阅读课程开发研究的实施方案即操作框架。</w:t>
      </w:r>
    </w:p>
    <w:p>
      <w:pPr>
        <w:keepNext w:val="0"/>
        <w:keepLines w:val="0"/>
        <w:pageBreakBefore w:val="0"/>
        <w:widowControl w:val="0"/>
        <w:kinsoku/>
        <w:wordWrap/>
        <w:overflowPunct/>
        <w:topLinePunct w:val="0"/>
        <w:autoSpaceDE/>
        <w:autoSpaceDN/>
        <w:bidi w:val="0"/>
        <w:adjustRightInd/>
        <w:snapToGrid/>
        <w:spacing w:line="382" w:lineRule="exact"/>
        <w:ind w:left="0" w:leftChars="0" w:right="0" w:rightChars="0" w:firstLine="480"/>
        <w:textAlignment w:val="auto"/>
        <w:outlineLvl w:val="9"/>
        <w:rPr>
          <w:rFonts w:hint="eastAsia" w:ascii="宋体" w:hAnsi="宋体" w:eastAsia="宋体" w:cs="宋体"/>
          <w:kern w:val="13"/>
          <w:sz w:val="24"/>
          <w:szCs w:val="24"/>
        </w:rPr>
      </w:pPr>
      <w:r>
        <w:rPr>
          <w:rFonts w:hint="eastAsia" w:ascii="宋体" w:hAnsi="宋体" w:eastAsia="宋体" w:cs="宋体"/>
          <w:kern w:val="13"/>
          <w:sz w:val="24"/>
          <w:szCs w:val="24"/>
        </w:rPr>
        <w:t>3</w:t>
      </w:r>
      <w:r>
        <w:rPr>
          <w:rFonts w:hint="eastAsia" w:ascii="宋体" w:hAnsi="宋体" w:eastAsia="宋体" w:cs="宋体"/>
          <w:kern w:val="13"/>
          <w:sz w:val="24"/>
          <w:szCs w:val="24"/>
          <w:lang w:eastAsia="zh-CN"/>
        </w:rPr>
        <w:t>.</w:t>
      </w:r>
      <w:r>
        <w:rPr>
          <w:rFonts w:hint="eastAsia" w:ascii="宋体" w:hAnsi="宋体" w:eastAsia="宋体" w:cs="宋体"/>
          <w:kern w:val="13"/>
          <w:sz w:val="24"/>
          <w:szCs w:val="24"/>
        </w:rPr>
        <w:t>开展实践探索。组织各核心成员付诸行动，根据实施方案有计划有步骤地开展实验，同时组织开展多种形式的学习研讨活动。在点线相结合的实践研究中总结经验、发现问题、改革创新，不断调整、完善时文阅读课程的目标、内容与课程资源，不断改进时文阅读课程实施方法，在这基础上逐步形成比较完善的时文阅读课程体系，并及时总结研究过程中产生的成果与经验。</w:t>
      </w:r>
    </w:p>
    <w:p>
      <w:pPr>
        <w:keepNext w:val="0"/>
        <w:keepLines w:val="0"/>
        <w:pageBreakBefore w:val="0"/>
        <w:widowControl w:val="0"/>
        <w:kinsoku/>
        <w:wordWrap/>
        <w:overflowPunct/>
        <w:topLinePunct w:val="0"/>
        <w:autoSpaceDE/>
        <w:autoSpaceDN/>
        <w:bidi w:val="0"/>
        <w:adjustRightInd w:val="0"/>
        <w:snapToGrid w:val="0"/>
        <w:spacing w:line="382" w:lineRule="exact"/>
        <w:ind w:left="0" w:leftChars="0" w:right="0" w:rightChars="0" w:firstLine="480" w:firstLineChars="200"/>
        <w:textAlignment w:val="auto"/>
        <w:outlineLvl w:val="0"/>
        <w:rPr>
          <w:rFonts w:hint="eastAsia" w:ascii="宋体" w:hAnsi="宋体" w:eastAsia="宋体" w:cs="宋体"/>
          <w:kern w:val="13"/>
          <w:sz w:val="24"/>
          <w:szCs w:val="24"/>
        </w:rPr>
      </w:pPr>
      <w:r>
        <w:rPr>
          <w:rFonts w:hint="eastAsia" w:ascii="宋体" w:hAnsi="宋体" w:eastAsia="宋体" w:cs="宋体"/>
          <w:kern w:val="13"/>
          <w:sz w:val="24"/>
          <w:szCs w:val="24"/>
          <w:lang w:val="en-US" w:eastAsia="zh-CN"/>
        </w:rPr>
        <w:t>4.</w:t>
      </w:r>
      <w:r>
        <w:rPr>
          <w:rFonts w:hint="eastAsia" w:ascii="宋体" w:hAnsi="宋体" w:eastAsia="宋体" w:cs="宋体"/>
          <w:kern w:val="13"/>
          <w:sz w:val="24"/>
          <w:szCs w:val="24"/>
        </w:rPr>
        <w:t>及时总结推介。及时总结研究过程中产生的成果与经验，包括</w:t>
      </w:r>
      <w:r>
        <w:rPr>
          <w:rFonts w:hint="eastAsia" w:ascii="宋体" w:hAnsi="宋体" w:eastAsia="宋体" w:cs="宋体"/>
          <w:kern w:val="13"/>
          <w:sz w:val="24"/>
          <w:szCs w:val="24"/>
          <w:lang w:eastAsia="zh-CN"/>
        </w:rPr>
        <w:t>实施</w:t>
      </w:r>
      <w:r>
        <w:rPr>
          <w:rFonts w:hint="eastAsia" w:ascii="宋体" w:hAnsi="宋体" w:eastAsia="宋体" w:cs="宋体"/>
          <w:kern w:val="13"/>
          <w:sz w:val="24"/>
          <w:szCs w:val="24"/>
        </w:rPr>
        <w:t>时文阅读课程的经验，以及由此带来的教学改革、教研方式创新、教师专业成长等方面的成果，通过区域性教研活动、网络平台等途径，积极在本区域内宣传推介，以促进全区的课程改革和教学创新。</w:t>
      </w:r>
    </w:p>
    <w:p>
      <w:pPr>
        <w:keepNext w:val="0"/>
        <w:keepLines w:val="0"/>
        <w:pageBreakBefore w:val="0"/>
        <w:widowControl w:val="0"/>
        <w:kinsoku/>
        <w:wordWrap/>
        <w:overflowPunct/>
        <w:topLinePunct w:val="0"/>
        <w:autoSpaceDE/>
        <w:autoSpaceDN/>
        <w:bidi w:val="0"/>
        <w:adjustRightInd/>
        <w:snapToGrid/>
        <w:spacing w:line="382" w:lineRule="exact"/>
        <w:ind w:left="0" w:leftChars="0" w:right="0" w:rightChars="0"/>
        <w:textAlignment w:val="auto"/>
        <w:outlineLvl w:val="9"/>
        <w:rPr>
          <w:rFonts w:hint="eastAsia" w:ascii="宋体" w:hAnsi="宋体" w:eastAsia="宋体" w:cs="宋体"/>
          <w:kern w:val="13"/>
          <w:sz w:val="24"/>
          <w:szCs w:val="24"/>
        </w:rPr>
      </w:pPr>
      <w:r>
        <w:rPr>
          <w:rFonts w:hint="eastAsia" w:ascii="宋体" w:hAnsi="宋体" w:eastAsia="宋体" w:cs="宋体"/>
          <w:b/>
          <w:bCs/>
          <w:kern w:val="13"/>
          <w:sz w:val="24"/>
          <w:szCs w:val="24"/>
          <w:lang w:val="en-US" w:eastAsia="zh-CN"/>
        </w:rPr>
        <w:t xml:space="preserve">    </w:t>
      </w:r>
      <w:r>
        <w:rPr>
          <w:rFonts w:hint="eastAsia" w:ascii="宋体" w:hAnsi="宋体" w:eastAsia="宋体" w:cs="宋体"/>
          <w:b/>
          <w:bCs/>
          <w:kern w:val="13"/>
          <w:sz w:val="24"/>
          <w:szCs w:val="24"/>
        </w:rPr>
        <w:t>研究方法</w:t>
      </w:r>
      <w:r>
        <w:rPr>
          <w:rFonts w:hint="eastAsia" w:ascii="宋体" w:hAnsi="宋体" w:eastAsia="宋体" w:cs="宋体"/>
          <w:b/>
          <w:bCs/>
          <w:kern w:val="13"/>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82" w:lineRule="exact"/>
        <w:ind w:left="0" w:leftChars="0" w:right="0" w:rightChars="0" w:firstLine="0" w:firstLineChars="0"/>
        <w:jc w:val="both"/>
        <w:textAlignment w:val="auto"/>
        <w:outlineLvl w:val="9"/>
        <w:rPr>
          <w:rFonts w:hint="eastAsia" w:ascii="宋体" w:hAnsi="宋体" w:eastAsia="宋体" w:cs="宋体"/>
          <w:kern w:val="13"/>
          <w:sz w:val="24"/>
          <w:szCs w:val="24"/>
        </w:rPr>
      </w:pPr>
      <w:r>
        <w:rPr>
          <w:rFonts w:hint="eastAsia" w:ascii="宋体" w:hAnsi="宋体" w:eastAsia="宋体" w:cs="宋体"/>
          <w:kern w:val="13"/>
          <w:sz w:val="24"/>
          <w:szCs w:val="24"/>
          <w:lang w:val="en-US" w:eastAsia="zh-CN"/>
        </w:rPr>
        <w:t xml:space="preserve">    </w:t>
      </w:r>
      <w:r>
        <w:rPr>
          <w:rFonts w:hint="eastAsia" w:ascii="宋体" w:hAnsi="宋体" w:eastAsia="宋体" w:cs="宋体"/>
          <w:kern w:val="13"/>
          <w:sz w:val="24"/>
          <w:szCs w:val="24"/>
        </w:rPr>
        <w:t>1.文献研究：本课题对现有古今中外相关理论开展学习研究，努力提供课题研究的理论基础。在理论指导下，根据研究内容，制定具体的时文阅读课程开发的行动计划或实施方案。</w:t>
      </w:r>
    </w:p>
    <w:p>
      <w:pPr>
        <w:keepNext w:val="0"/>
        <w:keepLines w:val="0"/>
        <w:pageBreakBefore w:val="0"/>
        <w:widowControl w:val="0"/>
        <w:kinsoku/>
        <w:wordWrap/>
        <w:overflowPunct/>
        <w:topLinePunct w:val="0"/>
        <w:autoSpaceDE/>
        <w:autoSpaceDN/>
        <w:bidi w:val="0"/>
        <w:adjustRightInd/>
        <w:snapToGrid/>
        <w:spacing w:line="382" w:lineRule="exact"/>
        <w:ind w:left="0" w:leftChars="0" w:right="0" w:rightChars="0" w:firstLine="0" w:firstLineChars="0"/>
        <w:jc w:val="both"/>
        <w:textAlignment w:val="auto"/>
        <w:outlineLvl w:val="9"/>
        <w:rPr>
          <w:rFonts w:hint="eastAsia" w:ascii="宋体" w:hAnsi="宋体" w:eastAsia="宋体" w:cs="宋体"/>
          <w:kern w:val="13"/>
          <w:sz w:val="24"/>
          <w:szCs w:val="24"/>
        </w:rPr>
      </w:pPr>
      <w:r>
        <w:rPr>
          <w:rFonts w:hint="eastAsia" w:ascii="宋体" w:hAnsi="宋体" w:eastAsia="宋体" w:cs="宋体"/>
          <w:kern w:val="13"/>
          <w:sz w:val="24"/>
          <w:szCs w:val="24"/>
          <w:lang w:val="en-US" w:eastAsia="zh-CN"/>
        </w:rPr>
        <w:t xml:space="preserve">    </w:t>
      </w:r>
      <w:r>
        <w:rPr>
          <w:rFonts w:hint="eastAsia" w:ascii="宋体" w:hAnsi="宋体" w:eastAsia="宋体" w:cs="宋体"/>
          <w:kern w:val="13"/>
          <w:sz w:val="24"/>
          <w:szCs w:val="24"/>
        </w:rPr>
        <w:t>2.行动研究：根据实施方案有计划、分步骤地在学生阅读实践中尝试、探索、创新，在实践中不断提炼、不断总结，逐步推广研究成果。同时也可以以教研组、备课组为单位在本课题研究内容中选择某个重点进行实践探索。</w:t>
      </w:r>
    </w:p>
    <w:p>
      <w:pPr>
        <w:keepNext w:val="0"/>
        <w:keepLines w:val="0"/>
        <w:pageBreakBefore w:val="0"/>
        <w:widowControl w:val="0"/>
        <w:kinsoku/>
        <w:wordWrap/>
        <w:overflowPunct/>
        <w:topLinePunct w:val="0"/>
        <w:autoSpaceDE/>
        <w:autoSpaceDN/>
        <w:bidi w:val="0"/>
        <w:adjustRightInd/>
        <w:snapToGrid/>
        <w:spacing w:line="382" w:lineRule="exact"/>
        <w:ind w:left="0" w:leftChars="0" w:right="0" w:rightChars="0" w:firstLine="0" w:firstLineChars="0"/>
        <w:jc w:val="both"/>
        <w:textAlignment w:val="auto"/>
        <w:outlineLvl w:val="9"/>
        <w:rPr>
          <w:rFonts w:hint="eastAsia" w:ascii="宋体" w:hAnsi="宋体" w:eastAsia="宋体" w:cs="宋体"/>
          <w:kern w:val="13"/>
          <w:sz w:val="24"/>
          <w:szCs w:val="24"/>
        </w:rPr>
      </w:pPr>
      <w:r>
        <w:rPr>
          <w:rFonts w:hint="eastAsia" w:ascii="宋体" w:hAnsi="宋体" w:eastAsia="宋体" w:cs="宋体"/>
          <w:kern w:val="13"/>
          <w:sz w:val="24"/>
          <w:szCs w:val="24"/>
          <w:lang w:val="en-US" w:eastAsia="zh-CN"/>
        </w:rPr>
        <w:t xml:space="preserve">    </w:t>
      </w:r>
      <w:r>
        <w:rPr>
          <w:rFonts w:hint="eastAsia" w:ascii="宋体" w:hAnsi="宋体" w:eastAsia="宋体" w:cs="宋体"/>
          <w:kern w:val="13"/>
          <w:sz w:val="24"/>
          <w:szCs w:val="24"/>
        </w:rPr>
        <w:t>3.调查研究</w:t>
      </w:r>
      <w:r>
        <w:rPr>
          <w:rFonts w:hint="eastAsia" w:ascii="宋体" w:hAnsi="宋体" w:eastAsia="宋体" w:cs="宋体"/>
          <w:kern w:val="13"/>
          <w:sz w:val="24"/>
          <w:szCs w:val="24"/>
          <w:lang w:eastAsia="zh-CN"/>
        </w:rPr>
        <w:t>：</w:t>
      </w:r>
      <w:r>
        <w:rPr>
          <w:rFonts w:hint="eastAsia" w:ascii="宋体" w:hAnsi="宋体" w:eastAsia="宋体" w:cs="宋体"/>
          <w:kern w:val="13"/>
          <w:sz w:val="24"/>
          <w:szCs w:val="24"/>
        </w:rPr>
        <w:t>对本校当前教育教学现状和学生发展状况进行调查分析，并在研究过程中对实施情况进行定期和不定期的调查分析，以及时总结成果与经验，发现问题与困难。</w:t>
      </w:r>
    </w:p>
    <w:p>
      <w:pPr>
        <w:keepNext w:val="0"/>
        <w:keepLines w:val="0"/>
        <w:pageBreakBefore w:val="0"/>
        <w:widowControl w:val="0"/>
        <w:kinsoku/>
        <w:wordWrap/>
        <w:overflowPunct/>
        <w:topLinePunct w:val="0"/>
        <w:autoSpaceDE/>
        <w:autoSpaceDN/>
        <w:bidi w:val="0"/>
        <w:adjustRightInd/>
        <w:snapToGrid/>
        <w:spacing w:line="382" w:lineRule="exact"/>
        <w:ind w:left="0" w:leftChars="0" w:right="0" w:rightChars="0" w:firstLine="480" w:firstLineChars="0"/>
        <w:jc w:val="both"/>
        <w:textAlignment w:val="auto"/>
        <w:outlineLvl w:val="9"/>
        <w:rPr>
          <w:rFonts w:hint="eastAsia" w:ascii="宋体" w:hAnsi="宋体" w:eastAsia="宋体" w:cs="宋体"/>
          <w:kern w:val="13"/>
          <w:sz w:val="24"/>
          <w:szCs w:val="24"/>
        </w:rPr>
      </w:pPr>
      <w:r>
        <w:rPr>
          <w:rFonts w:hint="eastAsia" w:ascii="宋体" w:hAnsi="宋体" w:eastAsia="宋体" w:cs="宋体"/>
          <w:kern w:val="13"/>
          <w:sz w:val="24"/>
          <w:szCs w:val="24"/>
        </w:rPr>
        <w:t>4.案例研究：选择阅读实践中的某个案例进行微格分析，研究学生的时文阅读、诵读实践活动等，从而总结成功经验，发现存在问题。</w:t>
      </w:r>
    </w:p>
    <w:p>
      <w:pPr>
        <w:keepNext w:val="0"/>
        <w:keepLines w:val="0"/>
        <w:pageBreakBefore w:val="0"/>
        <w:widowControl w:val="0"/>
        <w:kinsoku/>
        <w:wordWrap/>
        <w:overflowPunct/>
        <w:topLinePunct w:val="0"/>
        <w:autoSpaceDE/>
        <w:autoSpaceDN/>
        <w:bidi w:val="0"/>
        <w:adjustRightInd/>
        <w:snapToGrid/>
        <w:spacing w:line="382" w:lineRule="exact"/>
        <w:ind w:left="0" w:leftChars="0" w:right="0" w:rightChars="0" w:firstLine="480" w:firstLineChars="0"/>
        <w:jc w:val="both"/>
        <w:textAlignment w:val="auto"/>
        <w:outlineLvl w:val="9"/>
        <w:rPr>
          <w:rFonts w:hint="eastAsia" w:ascii="宋体" w:hAnsi="宋体" w:eastAsia="宋体" w:cs="宋体"/>
          <w:kern w:val="13"/>
          <w:sz w:val="24"/>
          <w:szCs w:val="24"/>
        </w:rPr>
      </w:pPr>
    </w:p>
    <w:p>
      <w:pPr>
        <w:keepNext w:val="0"/>
        <w:keepLines w:val="0"/>
        <w:pageBreakBefore w:val="0"/>
        <w:widowControl w:val="0"/>
        <w:kinsoku/>
        <w:wordWrap/>
        <w:overflowPunct/>
        <w:topLinePunct w:val="0"/>
        <w:autoSpaceDE/>
        <w:autoSpaceDN/>
        <w:bidi w:val="0"/>
        <w:adjustRightInd/>
        <w:snapToGrid/>
        <w:spacing w:line="382" w:lineRule="exact"/>
        <w:ind w:left="0" w:leftChars="0" w:right="0" w:rightChars="0" w:firstLine="480" w:firstLineChars="0"/>
        <w:jc w:val="both"/>
        <w:textAlignment w:val="auto"/>
        <w:outlineLvl w:val="9"/>
        <w:rPr>
          <w:rFonts w:hint="eastAsia" w:ascii="宋体" w:hAnsi="宋体" w:eastAsia="宋体" w:cs="宋体"/>
          <w:kern w:val="13"/>
          <w:sz w:val="24"/>
          <w:szCs w:val="2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82" w:lineRule="exact"/>
        <w:ind w:right="0" w:rightChars="0"/>
        <w:jc w:val="both"/>
        <w:textAlignment w:val="auto"/>
        <w:rPr>
          <w:rFonts w:hint="eastAsia" w:ascii="宋体" w:hAnsi="宋体" w:eastAsia="宋体" w:cs="宋体"/>
          <w:b/>
          <w:kern w:val="13"/>
          <w:sz w:val="28"/>
          <w:szCs w:val="28"/>
        </w:rPr>
      </w:pPr>
      <w:r>
        <w:rPr>
          <w:rFonts w:hint="eastAsia" w:ascii="宋体" w:hAnsi="宋体" w:cs="宋体"/>
          <w:b/>
          <w:kern w:val="13"/>
          <w:sz w:val="28"/>
          <w:szCs w:val="28"/>
          <w:lang w:eastAsia="zh-CN"/>
        </w:rPr>
        <w:t>二、</w:t>
      </w:r>
      <w:r>
        <w:rPr>
          <w:rFonts w:hint="eastAsia" w:ascii="宋体" w:hAnsi="宋体" w:eastAsia="宋体" w:cs="宋体"/>
          <w:b/>
          <w:kern w:val="13"/>
          <w:sz w:val="28"/>
          <w:szCs w:val="28"/>
        </w:rPr>
        <w:t>研究</w:t>
      </w:r>
      <w:r>
        <w:rPr>
          <w:rFonts w:hint="eastAsia" w:ascii="宋体" w:hAnsi="宋体" w:eastAsia="宋体" w:cs="宋体"/>
          <w:b/>
          <w:kern w:val="13"/>
          <w:sz w:val="28"/>
          <w:szCs w:val="28"/>
          <w:lang w:eastAsia="zh-CN"/>
        </w:rPr>
        <w:t>进展</w:t>
      </w:r>
      <w:r>
        <w:rPr>
          <w:rFonts w:hint="eastAsia" w:ascii="宋体" w:hAnsi="宋体" w:eastAsia="宋体" w:cs="宋体"/>
          <w:b/>
          <w:kern w:val="13"/>
          <w:sz w:val="28"/>
          <w:szCs w:val="28"/>
        </w:rPr>
        <w:t>和</w:t>
      </w:r>
      <w:r>
        <w:rPr>
          <w:rFonts w:hint="eastAsia" w:ascii="宋体" w:hAnsi="宋体" w:eastAsia="宋体" w:cs="宋体"/>
          <w:b/>
          <w:kern w:val="13"/>
          <w:sz w:val="28"/>
          <w:szCs w:val="28"/>
          <w:lang w:eastAsia="zh-CN"/>
        </w:rPr>
        <w:t>初步</w:t>
      </w:r>
      <w:r>
        <w:rPr>
          <w:rFonts w:hint="eastAsia" w:ascii="宋体" w:hAnsi="宋体" w:eastAsia="宋体" w:cs="宋体"/>
          <w:b/>
          <w:kern w:val="13"/>
          <w:sz w:val="28"/>
          <w:szCs w:val="28"/>
        </w:rPr>
        <w:t>成果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82" w:lineRule="exact"/>
        <w:ind w:firstLine="482" w:firstLineChars="200"/>
        <w:textAlignment w:val="auto"/>
        <w:outlineLvl w:val="0"/>
        <w:rPr>
          <w:rFonts w:hint="eastAsia" w:asciiTheme="majorEastAsia" w:hAnsiTheme="majorEastAsia" w:eastAsiaTheme="majorEastAsia" w:cstheme="majorEastAsia"/>
          <w:b/>
          <w:bCs/>
          <w:kern w:val="13"/>
          <w:sz w:val="24"/>
          <w:szCs w:val="24"/>
          <w:lang w:val="en-US" w:eastAsia="zh-CN"/>
        </w:rPr>
      </w:pPr>
      <w:r>
        <w:rPr>
          <w:rFonts w:hint="eastAsia" w:asciiTheme="majorEastAsia" w:hAnsiTheme="majorEastAsia" w:eastAsiaTheme="majorEastAsia" w:cstheme="majorEastAsia"/>
          <w:b/>
          <w:bCs/>
          <w:kern w:val="13"/>
          <w:sz w:val="24"/>
          <w:szCs w:val="24"/>
          <w:lang w:val="en-US" w:eastAsia="zh-CN"/>
        </w:rPr>
        <w:t>研究进展：</w:t>
      </w:r>
    </w:p>
    <w:p>
      <w:pPr>
        <w:keepNext w:val="0"/>
        <w:keepLines w:val="0"/>
        <w:pageBreakBefore w:val="0"/>
        <w:widowControl w:val="0"/>
        <w:kinsoku/>
        <w:wordWrap/>
        <w:overflowPunct/>
        <w:topLinePunct w:val="0"/>
        <w:autoSpaceDE/>
        <w:autoSpaceDN/>
        <w:bidi w:val="0"/>
        <w:adjustRightInd w:val="0"/>
        <w:snapToGrid w:val="0"/>
        <w:spacing w:line="382" w:lineRule="exact"/>
        <w:ind w:right="0" w:rightChars="0"/>
        <w:jc w:val="both"/>
        <w:textAlignment w:val="auto"/>
        <w:rPr>
          <w:rFonts w:hint="eastAsia" w:asciiTheme="majorEastAsia" w:hAnsiTheme="majorEastAsia" w:eastAsiaTheme="majorEastAsia" w:cstheme="majorEastAsia"/>
          <w:kern w:val="13"/>
          <w:sz w:val="24"/>
          <w:szCs w:val="24"/>
        </w:rPr>
      </w:pPr>
      <w:r>
        <w:rPr>
          <w:rFonts w:hint="eastAsia" w:asciiTheme="majorEastAsia" w:hAnsiTheme="majorEastAsia" w:eastAsiaTheme="majorEastAsia" w:cstheme="majorEastAsia"/>
          <w:b/>
          <w:kern w:val="13"/>
          <w:sz w:val="24"/>
          <w:szCs w:val="24"/>
          <w:lang w:eastAsia="zh-CN"/>
        </w:rPr>
        <w:t>（一）</w:t>
      </w:r>
      <w:r>
        <w:rPr>
          <w:rFonts w:hint="eastAsia" w:asciiTheme="majorEastAsia" w:hAnsiTheme="majorEastAsia" w:eastAsiaTheme="majorEastAsia" w:cstheme="majorEastAsia"/>
          <w:b/>
          <w:kern w:val="13"/>
          <w:sz w:val="24"/>
          <w:szCs w:val="24"/>
        </w:rPr>
        <w:t>明确研究任务，突出研究重点</w:t>
      </w:r>
    </w:p>
    <w:p>
      <w:pPr>
        <w:keepNext w:val="0"/>
        <w:keepLines w:val="0"/>
        <w:pageBreakBefore w:val="0"/>
        <w:widowControl w:val="0"/>
        <w:kinsoku/>
        <w:wordWrap/>
        <w:overflowPunct/>
        <w:topLinePunct w:val="0"/>
        <w:autoSpaceDE/>
        <w:autoSpaceDN/>
        <w:bidi w:val="0"/>
        <w:adjustRightInd/>
        <w:snapToGrid/>
        <w:spacing w:line="382" w:lineRule="exact"/>
        <w:ind w:left="0" w:leftChars="0" w:right="0" w:rightChars="0" w:firstLine="480" w:firstLineChars="200"/>
        <w:jc w:val="both"/>
        <w:textAlignment w:val="auto"/>
        <w:outlineLvl w:val="9"/>
        <w:rPr>
          <w:rFonts w:hint="eastAsia" w:asciiTheme="majorEastAsia" w:hAnsiTheme="majorEastAsia" w:eastAsiaTheme="majorEastAsia" w:cstheme="majorEastAsia"/>
          <w:kern w:val="13"/>
          <w:sz w:val="24"/>
          <w:szCs w:val="24"/>
        </w:rPr>
      </w:pPr>
      <w:r>
        <w:rPr>
          <w:rFonts w:hint="eastAsia" w:asciiTheme="majorEastAsia" w:hAnsiTheme="majorEastAsia" w:eastAsiaTheme="majorEastAsia" w:cstheme="majorEastAsia"/>
          <w:kern w:val="13"/>
          <w:sz w:val="24"/>
          <w:szCs w:val="24"/>
          <w:lang w:val="en-US" w:eastAsia="zh-CN"/>
        </w:rPr>
        <w:t>1.</w:t>
      </w:r>
      <w:r>
        <w:rPr>
          <w:rFonts w:hint="eastAsia" w:asciiTheme="majorEastAsia" w:hAnsiTheme="majorEastAsia" w:eastAsiaTheme="majorEastAsia" w:cstheme="majorEastAsia"/>
          <w:kern w:val="13"/>
          <w:sz w:val="24"/>
          <w:szCs w:val="24"/>
        </w:rPr>
        <w:t>对本校当前教育教学现状和学生发展状况进行调查分析，并在研究过程中对实施情况进行定期和不定期的调查分析，总结成果与经验，发现问题与困难。</w:t>
      </w:r>
    </w:p>
    <w:p>
      <w:pPr>
        <w:keepNext w:val="0"/>
        <w:keepLines w:val="0"/>
        <w:pageBreakBefore w:val="0"/>
        <w:widowControl w:val="0"/>
        <w:kinsoku/>
        <w:wordWrap/>
        <w:overflowPunct/>
        <w:topLinePunct w:val="0"/>
        <w:autoSpaceDE/>
        <w:autoSpaceDN/>
        <w:bidi w:val="0"/>
        <w:adjustRightInd/>
        <w:snapToGrid/>
        <w:spacing w:line="382" w:lineRule="exact"/>
        <w:ind w:left="0" w:leftChars="0" w:right="0" w:rightChars="0" w:firstLine="480" w:firstLineChars="200"/>
        <w:jc w:val="both"/>
        <w:textAlignment w:val="auto"/>
        <w:outlineLvl w:val="9"/>
        <w:rPr>
          <w:rFonts w:hint="eastAsia" w:asciiTheme="majorEastAsia" w:hAnsiTheme="majorEastAsia" w:eastAsiaTheme="majorEastAsia" w:cstheme="majorEastAsia"/>
          <w:kern w:val="13"/>
          <w:sz w:val="24"/>
          <w:szCs w:val="24"/>
        </w:rPr>
      </w:pPr>
      <w:r>
        <w:rPr>
          <w:rFonts w:hint="eastAsia" w:asciiTheme="majorEastAsia" w:hAnsiTheme="majorEastAsia" w:eastAsiaTheme="majorEastAsia" w:cstheme="majorEastAsia"/>
          <w:kern w:val="13"/>
          <w:sz w:val="24"/>
          <w:szCs w:val="24"/>
          <w:lang w:val="en-US" w:eastAsia="zh-CN"/>
        </w:rPr>
        <w:t>2.</w:t>
      </w:r>
      <w:r>
        <w:rPr>
          <w:rFonts w:hint="eastAsia" w:asciiTheme="majorEastAsia" w:hAnsiTheme="majorEastAsia" w:eastAsiaTheme="majorEastAsia" w:cstheme="majorEastAsia"/>
          <w:kern w:val="13"/>
          <w:sz w:val="24"/>
          <w:szCs w:val="24"/>
        </w:rPr>
        <w:t>依据</w:t>
      </w:r>
      <w:r>
        <w:rPr>
          <w:rFonts w:hint="eastAsia" w:asciiTheme="majorEastAsia" w:hAnsiTheme="majorEastAsia" w:eastAsiaTheme="majorEastAsia" w:cstheme="majorEastAsia"/>
          <w:kern w:val="13"/>
          <w:sz w:val="24"/>
          <w:szCs w:val="24"/>
          <w:lang w:eastAsia="zh-CN"/>
        </w:rPr>
        <w:t>调查报告和文献研究，组员制定时文开发课程的目标与内容体系，</w:t>
      </w:r>
      <w:r>
        <w:rPr>
          <w:rFonts w:hint="eastAsia" w:asciiTheme="majorEastAsia" w:hAnsiTheme="majorEastAsia" w:eastAsiaTheme="majorEastAsia" w:cstheme="majorEastAsia"/>
          <w:kern w:val="13"/>
          <w:sz w:val="24"/>
          <w:szCs w:val="24"/>
        </w:rPr>
        <w:t>初步构架</w:t>
      </w:r>
      <w:r>
        <w:rPr>
          <w:rFonts w:hint="eastAsia" w:asciiTheme="majorEastAsia" w:hAnsiTheme="majorEastAsia" w:eastAsiaTheme="majorEastAsia" w:cstheme="majorEastAsia"/>
          <w:kern w:val="13"/>
          <w:sz w:val="24"/>
          <w:szCs w:val="24"/>
          <w:lang w:eastAsia="zh-CN"/>
        </w:rPr>
        <w:t>时文</w:t>
      </w:r>
      <w:r>
        <w:rPr>
          <w:rFonts w:hint="eastAsia" w:asciiTheme="majorEastAsia" w:hAnsiTheme="majorEastAsia" w:eastAsiaTheme="majorEastAsia" w:cstheme="majorEastAsia"/>
          <w:kern w:val="13"/>
          <w:sz w:val="24"/>
          <w:szCs w:val="24"/>
        </w:rPr>
        <w:t>课程综合性学习教学框架，</w:t>
      </w:r>
      <w:r>
        <w:rPr>
          <w:rFonts w:hint="eastAsia" w:asciiTheme="majorEastAsia" w:hAnsiTheme="majorEastAsia" w:eastAsiaTheme="majorEastAsia" w:cstheme="majorEastAsia"/>
          <w:kern w:val="13"/>
          <w:sz w:val="24"/>
          <w:szCs w:val="24"/>
          <w:lang w:eastAsia="zh-CN"/>
        </w:rPr>
        <w:t>形成具体的实施方案</w:t>
      </w:r>
      <w:r>
        <w:rPr>
          <w:rFonts w:hint="eastAsia" w:asciiTheme="majorEastAsia" w:hAnsiTheme="majorEastAsia" w:eastAsiaTheme="majorEastAsia" w:cstheme="majorEastAsia"/>
          <w:kern w:val="13"/>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82" w:lineRule="exact"/>
        <w:ind w:left="0" w:leftChars="0" w:right="0" w:rightChars="0"/>
        <w:textAlignment w:val="auto"/>
        <w:outlineLvl w:val="9"/>
        <w:rPr>
          <w:rFonts w:hint="eastAsia" w:asciiTheme="majorEastAsia" w:hAnsiTheme="majorEastAsia" w:eastAsiaTheme="majorEastAsia" w:cstheme="majorEastAsia"/>
          <w:kern w:val="13"/>
          <w:sz w:val="24"/>
          <w:szCs w:val="24"/>
        </w:rPr>
      </w:pPr>
      <w:r>
        <w:rPr>
          <w:rFonts w:hint="eastAsia" w:asciiTheme="majorEastAsia" w:hAnsiTheme="majorEastAsia" w:eastAsiaTheme="majorEastAsia" w:cstheme="majorEastAsia"/>
          <w:kern w:val="13"/>
          <w:sz w:val="24"/>
          <w:szCs w:val="24"/>
          <w:lang w:val="en-US" w:eastAsia="zh-CN"/>
        </w:rPr>
        <w:t xml:space="preserve">    3.</w:t>
      </w:r>
      <w:r>
        <w:rPr>
          <w:rFonts w:hint="eastAsia" w:asciiTheme="majorEastAsia" w:hAnsiTheme="majorEastAsia" w:eastAsiaTheme="majorEastAsia" w:cstheme="majorEastAsia"/>
          <w:kern w:val="13"/>
          <w:sz w:val="24"/>
          <w:szCs w:val="24"/>
        </w:rPr>
        <w:t>在形成</w:t>
      </w:r>
      <w:r>
        <w:rPr>
          <w:rFonts w:hint="eastAsia" w:asciiTheme="majorEastAsia" w:hAnsiTheme="majorEastAsia" w:eastAsiaTheme="majorEastAsia" w:cstheme="majorEastAsia"/>
          <w:kern w:val="13"/>
          <w:sz w:val="24"/>
          <w:szCs w:val="24"/>
          <w:lang w:eastAsia="zh-CN"/>
        </w:rPr>
        <w:t>时文</w:t>
      </w:r>
      <w:r>
        <w:rPr>
          <w:rFonts w:hint="eastAsia" w:asciiTheme="majorEastAsia" w:hAnsiTheme="majorEastAsia" w:eastAsiaTheme="majorEastAsia" w:cstheme="majorEastAsia"/>
          <w:kern w:val="13"/>
          <w:sz w:val="24"/>
          <w:szCs w:val="24"/>
        </w:rPr>
        <w:t>课程实施</w:t>
      </w:r>
      <w:r>
        <w:rPr>
          <w:rFonts w:hint="eastAsia" w:asciiTheme="majorEastAsia" w:hAnsiTheme="majorEastAsia" w:eastAsiaTheme="majorEastAsia" w:cstheme="majorEastAsia"/>
          <w:kern w:val="13"/>
          <w:sz w:val="24"/>
          <w:szCs w:val="24"/>
          <w:lang w:eastAsia="zh-CN"/>
        </w:rPr>
        <w:t>方案</w:t>
      </w:r>
      <w:r>
        <w:rPr>
          <w:rFonts w:hint="eastAsia" w:asciiTheme="majorEastAsia" w:hAnsiTheme="majorEastAsia" w:eastAsiaTheme="majorEastAsia" w:cstheme="majorEastAsia"/>
          <w:kern w:val="13"/>
          <w:sz w:val="24"/>
          <w:szCs w:val="24"/>
        </w:rPr>
        <w:t>后，进行总结与修正，为下一阶段学习活动的开展提供借鉴。</w:t>
      </w:r>
    </w:p>
    <w:p>
      <w:pPr>
        <w:keepNext w:val="0"/>
        <w:keepLines w:val="0"/>
        <w:pageBreakBefore w:val="0"/>
        <w:widowControl w:val="0"/>
        <w:kinsoku/>
        <w:wordWrap/>
        <w:overflowPunct/>
        <w:topLinePunct w:val="0"/>
        <w:autoSpaceDE/>
        <w:autoSpaceDN/>
        <w:bidi w:val="0"/>
        <w:adjustRightInd w:val="0"/>
        <w:snapToGrid w:val="0"/>
        <w:spacing w:line="382" w:lineRule="exact"/>
        <w:ind w:right="0" w:rightChars="0"/>
        <w:textAlignment w:val="auto"/>
        <w:outlineLvl w:val="0"/>
        <w:rPr>
          <w:rFonts w:hint="eastAsia" w:asciiTheme="majorEastAsia" w:hAnsiTheme="majorEastAsia" w:eastAsiaTheme="majorEastAsia" w:cstheme="majorEastAsia"/>
          <w:b/>
          <w:kern w:val="13"/>
          <w:sz w:val="24"/>
          <w:szCs w:val="24"/>
        </w:rPr>
      </w:pPr>
      <w:r>
        <w:rPr>
          <w:rFonts w:hint="eastAsia" w:asciiTheme="majorEastAsia" w:hAnsiTheme="majorEastAsia" w:eastAsiaTheme="majorEastAsia" w:cstheme="majorEastAsia"/>
          <w:b/>
          <w:kern w:val="13"/>
          <w:sz w:val="24"/>
          <w:szCs w:val="24"/>
          <w:lang w:eastAsia="zh-CN"/>
        </w:rPr>
        <w:t>（二）</w:t>
      </w:r>
      <w:r>
        <w:rPr>
          <w:rFonts w:hint="eastAsia" w:asciiTheme="majorEastAsia" w:hAnsiTheme="majorEastAsia" w:eastAsiaTheme="majorEastAsia" w:cstheme="majorEastAsia"/>
          <w:b/>
          <w:kern w:val="13"/>
          <w:sz w:val="24"/>
          <w:szCs w:val="24"/>
        </w:rPr>
        <w:t>落实工作责任，完善推进措施</w:t>
      </w:r>
    </w:p>
    <w:p>
      <w:pPr>
        <w:keepNext w:val="0"/>
        <w:keepLines w:val="0"/>
        <w:pageBreakBefore w:val="0"/>
        <w:widowControl w:val="0"/>
        <w:kinsoku/>
        <w:wordWrap/>
        <w:overflowPunct/>
        <w:topLinePunct w:val="0"/>
        <w:autoSpaceDE/>
        <w:autoSpaceDN/>
        <w:bidi w:val="0"/>
        <w:adjustRightInd w:val="0"/>
        <w:snapToGrid w:val="0"/>
        <w:spacing w:line="382" w:lineRule="exact"/>
        <w:ind w:left="0" w:leftChars="0" w:right="0" w:rightChars="0" w:firstLine="480"/>
        <w:textAlignment w:val="auto"/>
        <w:outlineLvl w:val="0"/>
        <w:rPr>
          <w:rFonts w:hint="eastAsia" w:asciiTheme="majorEastAsia" w:hAnsiTheme="majorEastAsia" w:eastAsiaTheme="majorEastAsia" w:cstheme="majorEastAsia"/>
          <w:kern w:val="13"/>
          <w:sz w:val="24"/>
          <w:szCs w:val="24"/>
          <w:lang w:eastAsia="zh-CN"/>
        </w:rPr>
      </w:pPr>
      <w:r>
        <w:rPr>
          <w:rFonts w:hint="eastAsia" w:asciiTheme="majorEastAsia" w:hAnsiTheme="majorEastAsia" w:eastAsiaTheme="majorEastAsia" w:cstheme="majorEastAsia"/>
          <w:kern w:val="13"/>
          <w:sz w:val="24"/>
          <w:szCs w:val="24"/>
        </w:rPr>
        <w:t>为扎实研究过程，较好地达成预期的研究目标，取得卓有成效的研究成果，</w:t>
      </w:r>
      <w:r>
        <w:rPr>
          <w:rFonts w:hint="eastAsia" w:asciiTheme="majorEastAsia" w:hAnsiTheme="majorEastAsia" w:eastAsiaTheme="majorEastAsia" w:cstheme="majorEastAsia"/>
          <w:kern w:val="13"/>
          <w:sz w:val="24"/>
          <w:szCs w:val="24"/>
          <w:lang w:eastAsia="zh-CN"/>
        </w:rPr>
        <w:t>已实施以下措施推进研究进程。</w:t>
      </w:r>
    </w:p>
    <w:p>
      <w:pPr>
        <w:keepNext w:val="0"/>
        <w:keepLines w:val="0"/>
        <w:pageBreakBefore w:val="0"/>
        <w:widowControl w:val="0"/>
        <w:kinsoku/>
        <w:wordWrap/>
        <w:overflowPunct/>
        <w:topLinePunct w:val="0"/>
        <w:autoSpaceDE/>
        <w:autoSpaceDN/>
        <w:bidi w:val="0"/>
        <w:adjustRightInd w:val="0"/>
        <w:snapToGrid w:val="0"/>
        <w:spacing w:line="382" w:lineRule="exact"/>
        <w:ind w:left="0" w:leftChars="0" w:right="0" w:rightChars="0" w:firstLine="480"/>
        <w:textAlignment w:val="auto"/>
        <w:outlineLvl w:val="0"/>
        <w:rPr>
          <w:rFonts w:hint="eastAsia" w:asciiTheme="majorEastAsia" w:hAnsiTheme="majorEastAsia" w:eastAsiaTheme="majorEastAsia" w:cstheme="majorEastAsia"/>
          <w:kern w:val="13"/>
          <w:sz w:val="24"/>
          <w:szCs w:val="24"/>
        </w:rPr>
      </w:pPr>
      <w:r>
        <w:rPr>
          <w:rFonts w:hint="eastAsia" w:asciiTheme="majorEastAsia" w:hAnsiTheme="majorEastAsia" w:eastAsiaTheme="majorEastAsia" w:cstheme="majorEastAsia"/>
          <w:kern w:val="13"/>
          <w:sz w:val="24"/>
          <w:szCs w:val="24"/>
        </w:rPr>
        <w:t>——落实工作责任。根据本课题的研究内容和研究计划，进一步明确</w:t>
      </w:r>
      <w:r>
        <w:rPr>
          <w:rFonts w:hint="eastAsia" w:asciiTheme="majorEastAsia" w:hAnsiTheme="majorEastAsia" w:eastAsiaTheme="majorEastAsia" w:cstheme="majorEastAsia"/>
          <w:kern w:val="13"/>
          <w:sz w:val="24"/>
          <w:szCs w:val="24"/>
          <w:lang w:eastAsia="zh-CN"/>
        </w:rPr>
        <w:t>课题组成员</w:t>
      </w:r>
      <w:r>
        <w:rPr>
          <w:rFonts w:hint="eastAsia" w:asciiTheme="majorEastAsia" w:hAnsiTheme="majorEastAsia" w:eastAsiaTheme="majorEastAsia" w:cstheme="majorEastAsia"/>
          <w:kern w:val="13"/>
          <w:sz w:val="24"/>
          <w:szCs w:val="24"/>
        </w:rPr>
        <w:t>的研究任务和工作职责，做到分工合理，任务明确，责任到位。</w:t>
      </w:r>
    </w:p>
    <w:p>
      <w:pPr>
        <w:keepNext w:val="0"/>
        <w:keepLines w:val="0"/>
        <w:pageBreakBefore w:val="0"/>
        <w:widowControl w:val="0"/>
        <w:kinsoku/>
        <w:wordWrap/>
        <w:overflowPunct/>
        <w:topLinePunct w:val="0"/>
        <w:autoSpaceDE/>
        <w:autoSpaceDN/>
        <w:bidi w:val="0"/>
        <w:adjustRightInd w:val="0"/>
        <w:snapToGrid w:val="0"/>
        <w:spacing w:line="382" w:lineRule="exact"/>
        <w:ind w:left="0" w:leftChars="0" w:right="0" w:rightChars="0" w:firstLine="480"/>
        <w:textAlignment w:val="auto"/>
        <w:outlineLvl w:val="0"/>
        <w:rPr>
          <w:rFonts w:hint="eastAsia" w:asciiTheme="majorEastAsia" w:hAnsiTheme="majorEastAsia" w:eastAsiaTheme="majorEastAsia" w:cstheme="majorEastAsia"/>
          <w:kern w:val="13"/>
          <w:sz w:val="24"/>
          <w:szCs w:val="24"/>
        </w:rPr>
      </w:pPr>
      <w:r>
        <w:rPr>
          <w:rFonts w:hint="eastAsia" w:asciiTheme="majorEastAsia" w:hAnsiTheme="majorEastAsia" w:eastAsiaTheme="majorEastAsia" w:cstheme="majorEastAsia"/>
          <w:kern w:val="13"/>
          <w:sz w:val="24"/>
          <w:szCs w:val="24"/>
        </w:rPr>
        <w:t>——加强学习培训。对</w:t>
      </w:r>
      <w:r>
        <w:rPr>
          <w:rFonts w:hint="eastAsia" w:asciiTheme="majorEastAsia" w:hAnsiTheme="majorEastAsia" w:eastAsiaTheme="majorEastAsia" w:cstheme="majorEastAsia"/>
          <w:kern w:val="13"/>
          <w:sz w:val="24"/>
          <w:szCs w:val="24"/>
          <w:lang w:eastAsia="zh-CN"/>
        </w:rPr>
        <w:t>五、六年级的语文</w:t>
      </w:r>
      <w:r>
        <w:rPr>
          <w:rFonts w:hint="eastAsia" w:asciiTheme="majorEastAsia" w:hAnsiTheme="majorEastAsia" w:eastAsiaTheme="majorEastAsia" w:cstheme="majorEastAsia"/>
          <w:kern w:val="13"/>
          <w:sz w:val="24"/>
          <w:szCs w:val="24"/>
        </w:rPr>
        <w:t>教师</w:t>
      </w:r>
      <w:r>
        <w:rPr>
          <w:rFonts w:hint="eastAsia" w:asciiTheme="majorEastAsia" w:hAnsiTheme="majorEastAsia" w:eastAsiaTheme="majorEastAsia" w:cstheme="majorEastAsia"/>
          <w:kern w:val="13"/>
          <w:sz w:val="24"/>
          <w:szCs w:val="24"/>
          <w:lang w:eastAsia="zh-CN"/>
        </w:rPr>
        <w:t>和课题组成员</w:t>
      </w:r>
      <w:r>
        <w:rPr>
          <w:rFonts w:hint="eastAsia" w:asciiTheme="majorEastAsia" w:hAnsiTheme="majorEastAsia" w:eastAsiaTheme="majorEastAsia" w:cstheme="majorEastAsia"/>
          <w:kern w:val="13"/>
          <w:sz w:val="24"/>
          <w:szCs w:val="24"/>
        </w:rPr>
        <w:t>进行专项培训，帮助学校和教师进一步转变教学观念，提高思想认识，掌握基本精神，学会操作技能。培训分两次，第一次重在当前教学改革的新形势新要求，</w:t>
      </w:r>
      <w:r>
        <w:rPr>
          <w:rFonts w:hint="eastAsia" w:asciiTheme="majorEastAsia" w:hAnsiTheme="majorEastAsia" w:eastAsiaTheme="majorEastAsia" w:cstheme="majorEastAsia"/>
          <w:kern w:val="13"/>
          <w:sz w:val="24"/>
          <w:szCs w:val="24"/>
          <w:lang w:eastAsia="zh-CN"/>
        </w:rPr>
        <w:t>实施时文课程</w:t>
      </w:r>
      <w:r>
        <w:rPr>
          <w:rFonts w:hint="eastAsia" w:asciiTheme="majorEastAsia" w:hAnsiTheme="majorEastAsia" w:eastAsiaTheme="majorEastAsia" w:cstheme="majorEastAsia"/>
          <w:kern w:val="13"/>
          <w:sz w:val="24"/>
          <w:szCs w:val="24"/>
        </w:rPr>
        <w:t>的基本精神和价值意义。第二次重在研读课题组研究设计的</w:t>
      </w:r>
      <w:r>
        <w:rPr>
          <w:rFonts w:hint="eastAsia" w:asciiTheme="majorEastAsia" w:hAnsiTheme="majorEastAsia" w:eastAsiaTheme="majorEastAsia" w:cstheme="majorEastAsia"/>
          <w:kern w:val="13"/>
          <w:sz w:val="24"/>
          <w:szCs w:val="24"/>
          <w:lang w:eastAsia="zh-CN"/>
        </w:rPr>
        <w:t>时文课程</w:t>
      </w:r>
      <w:r>
        <w:rPr>
          <w:rFonts w:hint="eastAsia" w:asciiTheme="majorEastAsia" w:hAnsiTheme="majorEastAsia" w:eastAsiaTheme="majorEastAsia" w:cstheme="majorEastAsia"/>
          <w:kern w:val="13"/>
          <w:sz w:val="24"/>
          <w:szCs w:val="24"/>
        </w:rPr>
        <w:t>实施方案，讨论具体的运作方法和管理策略。</w:t>
      </w:r>
    </w:p>
    <w:p>
      <w:pPr>
        <w:keepNext w:val="0"/>
        <w:keepLines w:val="0"/>
        <w:pageBreakBefore w:val="0"/>
        <w:widowControl w:val="0"/>
        <w:kinsoku/>
        <w:wordWrap/>
        <w:overflowPunct/>
        <w:topLinePunct w:val="0"/>
        <w:autoSpaceDE/>
        <w:autoSpaceDN/>
        <w:bidi w:val="0"/>
        <w:adjustRightInd w:val="0"/>
        <w:snapToGrid w:val="0"/>
        <w:spacing w:line="382" w:lineRule="exact"/>
        <w:ind w:left="0" w:leftChars="0" w:right="0" w:rightChars="0" w:firstLine="480"/>
        <w:textAlignment w:val="auto"/>
        <w:outlineLvl w:val="0"/>
        <w:rPr>
          <w:rFonts w:hint="eastAsia" w:asciiTheme="majorEastAsia" w:hAnsiTheme="majorEastAsia" w:eastAsiaTheme="majorEastAsia" w:cstheme="majorEastAsia"/>
          <w:kern w:val="13"/>
          <w:sz w:val="24"/>
          <w:szCs w:val="24"/>
        </w:rPr>
      </w:pPr>
      <w:r>
        <w:rPr>
          <w:rFonts w:hint="eastAsia" w:asciiTheme="majorEastAsia" w:hAnsiTheme="majorEastAsia" w:eastAsiaTheme="majorEastAsia" w:cstheme="majorEastAsia"/>
          <w:kern w:val="13"/>
          <w:sz w:val="24"/>
          <w:szCs w:val="24"/>
        </w:rPr>
        <w:t>——开展观摩研讨。围绕研究重点，组织</w:t>
      </w:r>
      <w:r>
        <w:rPr>
          <w:rFonts w:hint="eastAsia" w:asciiTheme="majorEastAsia" w:hAnsiTheme="majorEastAsia" w:eastAsiaTheme="majorEastAsia" w:cstheme="majorEastAsia"/>
          <w:kern w:val="13"/>
          <w:sz w:val="24"/>
          <w:szCs w:val="24"/>
          <w:lang w:eastAsia="zh-CN"/>
        </w:rPr>
        <w:t>课题组成员开展时文课堂</w:t>
      </w:r>
      <w:r>
        <w:rPr>
          <w:rFonts w:hint="eastAsia" w:asciiTheme="majorEastAsia" w:hAnsiTheme="majorEastAsia" w:eastAsiaTheme="majorEastAsia" w:cstheme="majorEastAsia"/>
          <w:kern w:val="13"/>
          <w:sz w:val="24"/>
          <w:szCs w:val="24"/>
        </w:rPr>
        <w:t>观摩研讨活动，由</w:t>
      </w:r>
      <w:r>
        <w:rPr>
          <w:rFonts w:hint="eastAsia" w:asciiTheme="majorEastAsia" w:hAnsiTheme="majorEastAsia" w:eastAsiaTheme="majorEastAsia" w:cstheme="majorEastAsia"/>
          <w:kern w:val="13"/>
          <w:sz w:val="24"/>
          <w:szCs w:val="24"/>
          <w:lang w:eastAsia="zh-CN"/>
        </w:rPr>
        <w:t>教导处和语文教研组长</w:t>
      </w:r>
      <w:r>
        <w:rPr>
          <w:rFonts w:hint="eastAsia" w:asciiTheme="majorEastAsia" w:hAnsiTheme="majorEastAsia" w:eastAsiaTheme="majorEastAsia" w:cstheme="majorEastAsia"/>
          <w:kern w:val="13"/>
          <w:sz w:val="24"/>
          <w:szCs w:val="24"/>
        </w:rPr>
        <w:t>对其教学活动进行详细观察记录后，组织</w:t>
      </w:r>
      <w:r>
        <w:rPr>
          <w:rFonts w:hint="eastAsia" w:asciiTheme="majorEastAsia" w:hAnsiTheme="majorEastAsia" w:eastAsiaTheme="majorEastAsia" w:cstheme="majorEastAsia"/>
          <w:kern w:val="13"/>
          <w:sz w:val="24"/>
          <w:szCs w:val="24"/>
          <w:lang w:eastAsia="zh-CN"/>
        </w:rPr>
        <w:t>课题组成员</w:t>
      </w:r>
      <w:r>
        <w:rPr>
          <w:rFonts w:hint="eastAsia" w:asciiTheme="majorEastAsia" w:hAnsiTheme="majorEastAsia" w:eastAsiaTheme="majorEastAsia" w:cstheme="majorEastAsia"/>
          <w:kern w:val="13"/>
          <w:sz w:val="24"/>
          <w:szCs w:val="24"/>
        </w:rPr>
        <w:t>进行研讨评价。</w:t>
      </w:r>
    </w:p>
    <w:p>
      <w:pPr>
        <w:keepNext w:val="0"/>
        <w:keepLines w:val="0"/>
        <w:pageBreakBefore w:val="0"/>
        <w:widowControl w:val="0"/>
        <w:kinsoku/>
        <w:wordWrap/>
        <w:overflowPunct/>
        <w:topLinePunct w:val="0"/>
        <w:autoSpaceDE/>
        <w:autoSpaceDN/>
        <w:bidi w:val="0"/>
        <w:adjustRightInd w:val="0"/>
        <w:snapToGrid w:val="0"/>
        <w:spacing w:line="382" w:lineRule="exact"/>
        <w:ind w:left="0" w:leftChars="0" w:right="0" w:rightChars="0" w:firstLine="480"/>
        <w:textAlignment w:val="auto"/>
        <w:outlineLvl w:val="0"/>
        <w:rPr>
          <w:rFonts w:hint="eastAsia" w:asciiTheme="majorEastAsia" w:hAnsiTheme="majorEastAsia" w:eastAsiaTheme="majorEastAsia" w:cstheme="majorEastAsia"/>
          <w:kern w:val="13"/>
          <w:sz w:val="24"/>
          <w:szCs w:val="24"/>
        </w:rPr>
      </w:pPr>
      <w:r>
        <w:rPr>
          <w:rFonts w:hint="eastAsia" w:asciiTheme="majorEastAsia" w:hAnsiTheme="majorEastAsia" w:eastAsiaTheme="majorEastAsia" w:cstheme="majorEastAsia"/>
          <w:kern w:val="13"/>
          <w:sz w:val="24"/>
          <w:szCs w:val="24"/>
        </w:rPr>
        <w:t>——重视成果总结。</w:t>
      </w:r>
      <w:r>
        <w:rPr>
          <w:rFonts w:hint="eastAsia" w:asciiTheme="majorEastAsia" w:hAnsiTheme="majorEastAsia" w:eastAsiaTheme="majorEastAsia" w:cstheme="majorEastAsia"/>
          <w:kern w:val="13"/>
          <w:sz w:val="24"/>
          <w:szCs w:val="24"/>
          <w:lang w:eastAsia="zh-CN"/>
        </w:rPr>
        <w:t>课题组成员</w:t>
      </w:r>
      <w:r>
        <w:rPr>
          <w:rFonts w:hint="eastAsia" w:asciiTheme="majorEastAsia" w:hAnsiTheme="majorEastAsia" w:eastAsiaTheme="majorEastAsia" w:cstheme="majorEastAsia"/>
          <w:kern w:val="13"/>
          <w:sz w:val="24"/>
          <w:szCs w:val="24"/>
        </w:rPr>
        <w:t>及时分析得失，总结经验，提炼思想。</w:t>
      </w:r>
      <w:r>
        <w:rPr>
          <w:rFonts w:hint="eastAsia" w:asciiTheme="majorEastAsia" w:hAnsiTheme="majorEastAsia" w:eastAsiaTheme="majorEastAsia" w:cstheme="majorEastAsia"/>
          <w:kern w:val="13"/>
          <w:sz w:val="24"/>
          <w:szCs w:val="24"/>
          <w:lang w:eastAsia="zh-CN"/>
        </w:rPr>
        <w:t>学期末，每个课题组成员</w:t>
      </w:r>
      <w:r>
        <w:rPr>
          <w:rFonts w:hint="eastAsia" w:asciiTheme="majorEastAsia" w:hAnsiTheme="majorEastAsia" w:eastAsiaTheme="majorEastAsia" w:cstheme="majorEastAsia"/>
          <w:kern w:val="13"/>
          <w:sz w:val="24"/>
          <w:szCs w:val="24"/>
        </w:rPr>
        <w:t>递交</w:t>
      </w:r>
      <w:r>
        <w:rPr>
          <w:rFonts w:hint="eastAsia" w:asciiTheme="majorEastAsia" w:hAnsiTheme="majorEastAsia" w:eastAsiaTheme="majorEastAsia" w:cstheme="majorEastAsia"/>
          <w:kern w:val="13"/>
          <w:sz w:val="24"/>
          <w:szCs w:val="24"/>
          <w:lang w:eastAsia="zh-CN"/>
        </w:rPr>
        <w:t>课题研究</w:t>
      </w:r>
      <w:r>
        <w:rPr>
          <w:rFonts w:hint="eastAsia" w:asciiTheme="majorEastAsia" w:hAnsiTheme="majorEastAsia" w:eastAsiaTheme="majorEastAsia" w:cstheme="majorEastAsia"/>
          <w:kern w:val="13"/>
          <w:sz w:val="24"/>
          <w:szCs w:val="24"/>
        </w:rPr>
        <w:t>的总结报告，依托</w:t>
      </w:r>
      <w:r>
        <w:rPr>
          <w:rFonts w:hint="eastAsia" w:asciiTheme="majorEastAsia" w:hAnsiTheme="majorEastAsia" w:eastAsiaTheme="majorEastAsia" w:cstheme="majorEastAsia"/>
          <w:kern w:val="13"/>
          <w:sz w:val="24"/>
          <w:szCs w:val="24"/>
          <w:lang w:eastAsia="zh-CN"/>
        </w:rPr>
        <w:t>武进区礼河实验学校网页</w:t>
      </w:r>
      <w:r>
        <w:rPr>
          <w:rFonts w:hint="eastAsia" w:asciiTheme="majorEastAsia" w:hAnsiTheme="majorEastAsia" w:eastAsiaTheme="majorEastAsia" w:cstheme="majorEastAsia"/>
          <w:kern w:val="13"/>
          <w:sz w:val="24"/>
          <w:szCs w:val="24"/>
        </w:rPr>
        <w:t>，建立本课题的专题网页，通过网站加强学习研究和交流合作。</w:t>
      </w:r>
    </w:p>
    <w:p>
      <w:pPr>
        <w:keepNext w:val="0"/>
        <w:keepLines w:val="0"/>
        <w:pageBreakBefore w:val="0"/>
        <w:widowControl w:val="0"/>
        <w:kinsoku/>
        <w:wordWrap/>
        <w:overflowPunct/>
        <w:topLinePunct w:val="0"/>
        <w:autoSpaceDE/>
        <w:autoSpaceDN/>
        <w:bidi w:val="0"/>
        <w:adjustRightInd w:val="0"/>
        <w:snapToGrid w:val="0"/>
        <w:spacing w:line="382" w:lineRule="exact"/>
        <w:ind w:left="0" w:leftChars="0" w:right="0" w:rightChars="0" w:firstLine="480"/>
        <w:textAlignment w:val="auto"/>
        <w:outlineLvl w:val="0"/>
        <w:rPr>
          <w:rFonts w:hint="eastAsia" w:asciiTheme="majorEastAsia" w:hAnsiTheme="majorEastAsia" w:eastAsiaTheme="majorEastAsia" w:cstheme="majorEastAsia"/>
          <w:kern w:val="13"/>
          <w:sz w:val="24"/>
          <w:szCs w:val="24"/>
        </w:rPr>
      </w:pPr>
      <w:r>
        <w:rPr>
          <w:rFonts w:hint="eastAsia" w:asciiTheme="majorEastAsia" w:hAnsiTheme="majorEastAsia" w:eastAsiaTheme="majorEastAsia" w:cstheme="majorEastAsia"/>
          <w:kern w:val="13"/>
          <w:sz w:val="24"/>
          <w:szCs w:val="24"/>
        </w:rPr>
        <w:t>——建立考核评价。建立评价激励制度，对课题组各成员参与研究活动、落实研究任务、取得研究成果等，定期予以检查考核和评价激励。</w:t>
      </w:r>
    </w:p>
    <w:p>
      <w:pPr>
        <w:keepNext w:val="0"/>
        <w:keepLines w:val="0"/>
        <w:pageBreakBefore w:val="0"/>
        <w:widowControl w:val="0"/>
        <w:numPr>
          <w:ilvl w:val="0"/>
          <w:numId w:val="0"/>
        </w:numPr>
        <w:kinsoku/>
        <w:wordWrap/>
        <w:overflowPunct/>
        <w:topLinePunct w:val="0"/>
        <w:autoSpaceDE/>
        <w:autoSpaceDN/>
        <w:bidi w:val="0"/>
        <w:adjustRightInd w:val="0"/>
        <w:snapToGrid w:val="0"/>
        <w:spacing w:line="382" w:lineRule="exact"/>
        <w:textAlignment w:val="auto"/>
        <w:outlineLvl w:val="0"/>
        <w:rPr>
          <w:rFonts w:hint="eastAsia" w:asciiTheme="majorEastAsia" w:hAnsiTheme="majorEastAsia" w:eastAsiaTheme="majorEastAsia" w:cstheme="majorEastAsia"/>
          <w:b/>
          <w:bCs/>
          <w:kern w:val="13"/>
          <w:sz w:val="24"/>
          <w:szCs w:val="24"/>
        </w:rPr>
      </w:pPr>
      <w:r>
        <w:rPr>
          <w:rFonts w:hint="eastAsia" w:asciiTheme="majorEastAsia" w:hAnsiTheme="majorEastAsia" w:eastAsiaTheme="majorEastAsia" w:cstheme="majorEastAsia"/>
          <w:b/>
          <w:bCs/>
          <w:kern w:val="13"/>
          <w:sz w:val="24"/>
          <w:szCs w:val="24"/>
          <w:lang w:eastAsia="zh-CN"/>
        </w:rPr>
        <w:t>（三）明确课程内容，构建阅读体系</w:t>
      </w:r>
    </w:p>
    <w:p>
      <w:pPr>
        <w:keepNext w:val="0"/>
        <w:keepLines w:val="0"/>
        <w:pageBreakBefore w:val="0"/>
        <w:widowControl w:val="0"/>
        <w:kinsoku/>
        <w:wordWrap/>
        <w:overflowPunct/>
        <w:topLinePunct w:val="0"/>
        <w:autoSpaceDE/>
        <w:autoSpaceDN/>
        <w:bidi w:val="0"/>
        <w:spacing w:line="382" w:lineRule="exact"/>
        <w:ind w:firstLine="480" w:firstLineChars="200"/>
        <w:textAlignment w:val="auto"/>
        <w:rPr>
          <w:rFonts w:hint="eastAsia" w:asciiTheme="majorEastAsia" w:hAnsiTheme="majorEastAsia" w:eastAsiaTheme="majorEastAsia" w:cstheme="majorEastAsia"/>
          <w:kern w:val="13"/>
          <w:sz w:val="24"/>
          <w:szCs w:val="24"/>
        </w:rPr>
      </w:pPr>
      <w:r>
        <w:rPr>
          <w:rFonts w:hint="eastAsia" w:asciiTheme="majorEastAsia" w:hAnsiTheme="majorEastAsia" w:eastAsiaTheme="majorEastAsia" w:cstheme="majorEastAsia"/>
          <w:kern w:val="13"/>
          <w:sz w:val="24"/>
          <w:szCs w:val="24"/>
        </w:rPr>
        <w:t>1.时文阅读课程的教学内涵</w:t>
      </w:r>
    </w:p>
    <w:p>
      <w:pPr>
        <w:keepNext w:val="0"/>
        <w:keepLines w:val="0"/>
        <w:pageBreakBefore w:val="0"/>
        <w:widowControl w:val="0"/>
        <w:kinsoku/>
        <w:wordWrap/>
        <w:overflowPunct/>
        <w:topLinePunct w:val="0"/>
        <w:autoSpaceDE/>
        <w:autoSpaceDN/>
        <w:bidi w:val="0"/>
        <w:spacing w:line="382" w:lineRule="exact"/>
        <w:ind w:firstLine="480" w:firstLineChars="200"/>
        <w:textAlignment w:val="auto"/>
        <w:rPr>
          <w:rFonts w:hint="eastAsia" w:asciiTheme="majorEastAsia" w:hAnsiTheme="majorEastAsia" w:eastAsiaTheme="majorEastAsia" w:cstheme="majorEastAsia"/>
          <w:kern w:val="13"/>
          <w:sz w:val="24"/>
          <w:szCs w:val="24"/>
        </w:rPr>
      </w:pPr>
      <w:r>
        <w:rPr>
          <w:rFonts w:hint="eastAsia" w:asciiTheme="majorEastAsia" w:hAnsiTheme="majorEastAsia" w:eastAsiaTheme="majorEastAsia" w:cstheme="majorEastAsia"/>
          <w:kern w:val="13"/>
          <w:sz w:val="24"/>
          <w:szCs w:val="24"/>
        </w:rPr>
        <w:t>时文阅读</w:t>
      </w:r>
      <w:r>
        <w:rPr>
          <w:rFonts w:hint="eastAsia" w:asciiTheme="majorEastAsia" w:hAnsiTheme="majorEastAsia" w:eastAsiaTheme="majorEastAsia" w:cstheme="majorEastAsia"/>
          <w:kern w:val="13"/>
          <w:sz w:val="24"/>
          <w:szCs w:val="24"/>
          <w:lang w:eastAsia="zh-CN"/>
        </w:rPr>
        <w:t>课程</w:t>
      </w:r>
      <w:r>
        <w:rPr>
          <w:rFonts w:hint="eastAsia" w:asciiTheme="majorEastAsia" w:hAnsiTheme="majorEastAsia" w:eastAsiaTheme="majorEastAsia" w:cstheme="majorEastAsia"/>
          <w:kern w:val="13"/>
          <w:sz w:val="24"/>
          <w:szCs w:val="24"/>
        </w:rPr>
        <w:t>是组织一些篇幅相对短小，内容经典，符合学生阅读兴趣，适合在极短的时间内进行阅读的文本内容进行教学，以此来拓展小学生的语文思维、提高学生的阅读水平。教师教师应当根据学生的兴趣需要，培养小学生知识技能目标，科学地选取时文进行教学。推荐给学生优秀的时文</w:t>
      </w:r>
      <w:r>
        <w:rPr>
          <w:rFonts w:hint="eastAsia" w:asciiTheme="majorEastAsia" w:hAnsiTheme="majorEastAsia" w:eastAsiaTheme="majorEastAsia" w:cstheme="majorEastAsia"/>
          <w:kern w:val="13"/>
          <w:sz w:val="24"/>
          <w:szCs w:val="24"/>
          <w:lang w:eastAsia="zh-CN"/>
        </w:rPr>
        <w:t>应该</w:t>
      </w:r>
      <w:r>
        <w:rPr>
          <w:rFonts w:hint="eastAsia" w:asciiTheme="majorEastAsia" w:hAnsiTheme="majorEastAsia" w:eastAsiaTheme="majorEastAsia" w:cstheme="majorEastAsia"/>
          <w:kern w:val="13"/>
          <w:sz w:val="24"/>
          <w:szCs w:val="24"/>
        </w:rPr>
        <w:t>培养学生阅读</w:t>
      </w:r>
      <w:r>
        <w:rPr>
          <w:rFonts w:hint="eastAsia" w:asciiTheme="majorEastAsia" w:hAnsiTheme="majorEastAsia" w:eastAsiaTheme="majorEastAsia" w:cstheme="majorEastAsia"/>
          <w:kern w:val="13"/>
          <w:sz w:val="24"/>
          <w:szCs w:val="24"/>
          <w:lang w:eastAsia="zh-CN"/>
        </w:rPr>
        <w:t>的</w:t>
      </w:r>
      <w:r>
        <w:rPr>
          <w:rFonts w:hint="eastAsia" w:asciiTheme="majorEastAsia" w:hAnsiTheme="majorEastAsia" w:eastAsiaTheme="majorEastAsia" w:cstheme="majorEastAsia"/>
          <w:kern w:val="13"/>
          <w:sz w:val="24"/>
          <w:szCs w:val="24"/>
        </w:rPr>
        <w:t>能力、社会感知能力，不断提高思维的深刻性，促进健全人格的养成。</w:t>
      </w:r>
    </w:p>
    <w:p>
      <w:pPr>
        <w:keepNext w:val="0"/>
        <w:keepLines w:val="0"/>
        <w:pageBreakBefore w:val="0"/>
        <w:widowControl w:val="0"/>
        <w:kinsoku/>
        <w:wordWrap/>
        <w:overflowPunct/>
        <w:topLinePunct w:val="0"/>
        <w:autoSpaceDE/>
        <w:autoSpaceDN/>
        <w:bidi w:val="0"/>
        <w:spacing w:line="382" w:lineRule="exact"/>
        <w:ind w:firstLine="480" w:firstLineChars="200"/>
        <w:textAlignment w:val="auto"/>
        <w:rPr>
          <w:rFonts w:hint="eastAsia" w:asciiTheme="majorEastAsia" w:hAnsiTheme="majorEastAsia" w:eastAsiaTheme="majorEastAsia" w:cstheme="majorEastAsia"/>
          <w:kern w:val="13"/>
          <w:sz w:val="24"/>
          <w:szCs w:val="24"/>
        </w:rPr>
      </w:pPr>
      <w:r>
        <w:rPr>
          <w:rFonts w:hint="eastAsia" w:asciiTheme="majorEastAsia" w:hAnsiTheme="majorEastAsia" w:eastAsiaTheme="majorEastAsia" w:cstheme="majorEastAsia"/>
          <w:kern w:val="13"/>
          <w:sz w:val="24"/>
          <w:szCs w:val="24"/>
        </w:rPr>
        <w:t>2.时文阅读课程内容</w:t>
      </w:r>
      <w:r>
        <w:rPr>
          <w:rFonts w:hint="eastAsia" w:asciiTheme="majorEastAsia" w:hAnsiTheme="majorEastAsia" w:eastAsiaTheme="majorEastAsia" w:cstheme="majorEastAsia"/>
          <w:kern w:val="13"/>
          <w:sz w:val="24"/>
          <w:szCs w:val="24"/>
          <w:lang w:eastAsia="zh-CN"/>
        </w:rPr>
        <w:t>体系</w:t>
      </w:r>
      <w:r>
        <w:rPr>
          <w:rFonts w:hint="eastAsia" w:asciiTheme="majorEastAsia" w:hAnsiTheme="majorEastAsia" w:eastAsiaTheme="majorEastAsia" w:cstheme="majorEastAsia"/>
          <w:kern w:val="13"/>
          <w:sz w:val="24"/>
          <w:szCs w:val="24"/>
        </w:rPr>
        <w:t>的构建</w:t>
      </w:r>
    </w:p>
    <w:p>
      <w:pPr>
        <w:keepNext w:val="0"/>
        <w:keepLines w:val="0"/>
        <w:pageBreakBefore w:val="0"/>
        <w:widowControl w:val="0"/>
        <w:kinsoku/>
        <w:wordWrap/>
        <w:overflowPunct/>
        <w:topLinePunct w:val="0"/>
        <w:autoSpaceDE/>
        <w:autoSpaceDN/>
        <w:bidi w:val="0"/>
        <w:spacing w:line="382" w:lineRule="exact"/>
        <w:ind w:firstLine="480" w:firstLineChars="200"/>
        <w:textAlignment w:val="auto"/>
        <w:rPr>
          <w:rFonts w:hint="eastAsia" w:asciiTheme="majorEastAsia" w:hAnsiTheme="majorEastAsia" w:eastAsiaTheme="majorEastAsia" w:cstheme="majorEastAsia"/>
          <w:kern w:val="13"/>
          <w:sz w:val="24"/>
          <w:szCs w:val="24"/>
        </w:rPr>
      </w:pPr>
      <w:r>
        <w:rPr>
          <w:rFonts w:hint="eastAsia" w:asciiTheme="majorEastAsia" w:hAnsiTheme="majorEastAsia" w:eastAsiaTheme="majorEastAsia" w:cstheme="majorEastAsia"/>
          <w:kern w:val="13"/>
          <w:sz w:val="24"/>
          <w:szCs w:val="24"/>
        </w:rPr>
        <w:t>时文是可以有效调动小学生阅读兴趣的文章，时文不仅与社会时代有着紧密的联系，集中反映了社会现象，而且经过教师精心挑选的时文，对小学生有着极强阅读吸引力，可以提供给相对封闭的农村小学生更新颖的阅读途径。五年级时文校本教材的内容我们安排了四个板块：微时代</w:t>
      </w:r>
      <w:r>
        <w:rPr>
          <w:rFonts w:hint="eastAsia" w:asciiTheme="majorEastAsia" w:hAnsiTheme="majorEastAsia" w:eastAsiaTheme="majorEastAsia" w:cstheme="majorEastAsia"/>
          <w:kern w:val="13"/>
          <w:sz w:val="24"/>
          <w:szCs w:val="24"/>
          <w:lang w:eastAsia="zh-CN"/>
        </w:rPr>
        <w:t>《</w:t>
      </w:r>
      <w:r>
        <w:rPr>
          <w:rFonts w:hint="eastAsia" w:asciiTheme="majorEastAsia" w:hAnsiTheme="majorEastAsia" w:eastAsiaTheme="majorEastAsia" w:cstheme="majorEastAsia"/>
          <w:kern w:val="13"/>
          <w:sz w:val="24"/>
          <w:szCs w:val="24"/>
        </w:rPr>
        <w:t>“享”微信</w:t>
      </w:r>
      <w:r>
        <w:rPr>
          <w:rFonts w:hint="eastAsia" w:asciiTheme="majorEastAsia" w:hAnsiTheme="majorEastAsia" w:eastAsiaTheme="majorEastAsia" w:cstheme="majorEastAsia"/>
          <w:kern w:val="13"/>
          <w:sz w:val="24"/>
          <w:szCs w:val="24"/>
          <w:lang w:eastAsia="zh-CN"/>
        </w:rPr>
        <w:t>》《微影评》</w:t>
      </w:r>
      <w:r>
        <w:rPr>
          <w:rFonts w:hint="eastAsia" w:asciiTheme="majorEastAsia" w:hAnsiTheme="majorEastAsia" w:eastAsiaTheme="majorEastAsia" w:cstheme="majorEastAsia"/>
          <w:kern w:val="13"/>
          <w:sz w:val="24"/>
          <w:szCs w:val="24"/>
        </w:rPr>
        <w:t>、戏之魂</w:t>
      </w:r>
      <w:r>
        <w:rPr>
          <w:rFonts w:hint="eastAsia" w:asciiTheme="majorEastAsia" w:hAnsiTheme="majorEastAsia" w:eastAsiaTheme="majorEastAsia" w:cstheme="majorEastAsia"/>
          <w:kern w:val="13"/>
          <w:sz w:val="24"/>
          <w:szCs w:val="24"/>
          <w:lang w:eastAsia="zh-CN"/>
        </w:rPr>
        <w:t>《</w:t>
      </w:r>
      <w:r>
        <w:rPr>
          <w:rFonts w:hint="eastAsia" w:asciiTheme="majorEastAsia" w:hAnsiTheme="majorEastAsia" w:eastAsiaTheme="majorEastAsia" w:cstheme="majorEastAsia"/>
          <w:kern w:val="13"/>
          <w:sz w:val="24"/>
          <w:szCs w:val="24"/>
        </w:rPr>
        <w:t>看戏</w:t>
      </w:r>
      <w:r>
        <w:rPr>
          <w:rFonts w:hint="eastAsia" w:asciiTheme="majorEastAsia" w:hAnsiTheme="majorEastAsia" w:eastAsiaTheme="majorEastAsia" w:cstheme="majorEastAsia"/>
          <w:kern w:val="13"/>
          <w:sz w:val="24"/>
          <w:szCs w:val="24"/>
          <w:lang w:eastAsia="zh-CN"/>
        </w:rPr>
        <w:t>》《</w:t>
      </w:r>
      <w:r>
        <w:rPr>
          <w:rFonts w:hint="eastAsia" w:asciiTheme="majorEastAsia" w:hAnsiTheme="majorEastAsia" w:eastAsiaTheme="majorEastAsia" w:cstheme="majorEastAsia"/>
          <w:kern w:val="13"/>
          <w:sz w:val="24"/>
          <w:szCs w:val="24"/>
        </w:rPr>
        <w:t>村里的戏班子</w:t>
      </w:r>
      <w:r>
        <w:rPr>
          <w:rFonts w:hint="eastAsia" w:asciiTheme="majorEastAsia" w:hAnsiTheme="majorEastAsia" w:eastAsiaTheme="majorEastAsia" w:cstheme="majorEastAsia"/>
          <w:kern w:val="13"/>
          <w:sz w:val="24"/>
          <w:szCs w:val="24"/>
          <w:lang w:eastAsia="zh-CN"/>
        </w:rPr>
        <w:t>》</w:t>
      </w:r>
      <w:r>
        <w:rPr>
          <w:rFonts w:hint="eastAsia" w:asciiTheme="majorEastAsia" w:hAnsiTheme="majorEastAsia" w:eastAsiaTheme="majorEastAsia" w:cstheme="majorEastAsia"/>
          <w:kern w:val="13"/>
          <w:sz w:val="24"/>
          <w:szCs w:val="24"/>
        </w:rPr>
        <w:t>、树之韵</w:t>
      </w:r>
      <w:r>
        <w:rPr>
          <w:rFonts w:hint="eastAsia" w:asciiTheme="majorEastAsia" w:hAnsiTheme="majorEastAsia" w:eastAsiaTheme="majorEastAsia" w:cstheme="majorEastAsia"/>
          <w:kern w:val="13"/>
          <w:sz w:val="24"/>
          <w:szCs w:val="24"/>
          <w:lang w:eastAsia="zh-CN"/>
        </w:rPr>
        <w:t>《</w:t>
      </w:r>
      <w:r>
        <w:rPr>
          <w:rFonts w:hint="eastAsia" w:asciiTheme="majorEastAsia" w:hAnsiTheme="majorEastAsia" w:eastAsiaTheme="majorEastAsia" w:cstheme="majorEastAsia"/>
          <w:kern w:val="13"/>
          <w:sz w:val="24"/>
          <w:szCs w:val="24"/>
        </w:rPr>
        <w:t>柚子树与雪</w:t>
      </w:r>
      <w:r>
        <w:rPr>
          <w:rFonts w:hint="eastAsia" w:asciiTheme="majorEastAsia" w:hAnsiTheme="majorEastAsia" w:eastAsiaTheme="majorEastAsia" w:cstheme="majorEastAsia"/>
          <w:kern w:val="13"/>
          <w:sz w:val="24"/>
          <w:szCs w:val="24"/>
          <w:lang w:eastAsia="zh-CN"/>
        </w:rPr>
        <w:t>》《樟树和柏树》</w:t>
      </w:r>
      <w:r>
        <w:rPr>
          <w:rFonts w:hint="eastAsia" w:asciiTheme="majorEastAsia" w:hAnsiTheme="majorEastAsia" w:eastAsiaTheme="majorEastAsia" w:cstheme="majorEastAsia"/>
          <w:kern w:val="13"/>
          <w:sz w:val="24"/>
          <w:szCs w:val="24"/>
        </w:rPr>
        <w:t>、母之爱</w:t>
      </w:r>
      <w:r>
        <w:rPr>
          <w:rFonts w:hint="eastAsia" w:asciiTheme="majorEastAsia" w:hAnsiTheme="majorEastAsia" w:eastAsiaTheme="majorEastAsia" w:cstheme="majorEastAsia"/>
          <w:kern w:val="13"/>
          <w:sz w:val="24"/>
          <w:szCs w:val="24"/>
          <w:lang w:eastAsia="zh-CN"/>
        </w:rPr>
        <w:t>《</w:t>
      </w:r>
      <w:r>
        <w:rPr>
          <w:rFonts w:hint="eastAsia" w:asciiTheme="majorEastAsia" w:hAnsiTheme="majorEastAsia" w:eastAsiaTheme="majorEastAsia" w:cstheme="majorEastAsia"/>
          <w:kern w:val="13"/>
          <w:sz w:val="24"/>
          <w:szCs w:val="24"/>
        </w:rPr>
        <w:t>秋天的怀念</w:t>
      </w:r>
      <w:r>
        <w:rPr>
          <w:rFonts w:hint="eastAsia" w:asciiTheme="majorEastAsia" w:hAnsiTheme="majorEastAsia" w:eastAsiaTheme="majorEastAsia" w:cstheme="majorEastAsia"/>
          <w:kern w:val="13"/>
          <w:sz w:val="24"/>
          <w:szCs w:val="24"/>
          <w:lang w:eastAsia="zh-CN"/>
        </w:rPr>
        <w:t>》《</w:t>
      </w:r>
      <w:r>
        <w:rPr>
          <w:rFonts w:hint="eastAsia" w:asciiTheme="majorEastAsia" w:hAnsiTheme="majorEastAsia" w:eastAsiaTheme="majorEastAsia" w:cstheme="majorEastAsia"/>
          <w:kern w:val="13"/>
          <w:sz w:val="24"/>
          <w:szCs w:val="24"/>
          <w:lang w:val="en-US" w:eastAsia="zh-CN"/>
        </w:rPr>
        <w:t>纸船——寄母亲</w:t>
      </w:r>
      <w:r>
        <w:rPr>
          <w:rFonts w:hint="eastAsia" w:asciiTheme="majorEastAsia" w:hAnsiTheme="majorEastAsia" w:eastAsiaTheme="majorEastAsia" w:cstheme="majorEastAsia"/>
          <w:kern w:val="13"/>
          <w:sz w:val="24"/>
          <w:szCs w:val="24"/>
          <w:lang w:eastAsia="zh-CN"/>
        </w:rPr>
        <w:t>》，一共八篇短小精悍的美文，短文后面附上相关的思考题，</w:t>
      </w:r>
      <w:r>
        <w:rPr>
          <w:rFonts w:hint="eastAsia" w:asciiTheme="majorEastAsia" w:hAnsiTheme="majorEastAsia" w:eastAsiaTheme="majorEastAsia" w:cstheme="majorEastAsia"/>
          <w:kern w:val="13"/>
          <w:sz w:val="24"/>
          <w:szCs w:val="24"/>
        </w:rPr>
        <w:t>结合课堂教学目标，给学生布置针对性的时文内容，并且根据时文内容提出问题，引导学生反思学习时文内容。</w:t>
      </w:r>
    </w:p>
    <w:p>
      <w:pPr>
        <w:keepNext w:val="0"/>
        <w:keepLines w:val="0"/>
        <w:pageBreakBefore w:val="0"/>
        <w:widowControl w:val="0"/>
        <w:numPr>
          <w:ilvl w:val="0"/>
          <w:numId w:val="0"/>
        </w:numPr>
        <w:kinsoku/>
        <w:wordWrap/>
        <w:overflowPunct/>
        <w:topLinePunct w:val="0"/>
        <w:autoSpaceDE/>
        <w:autoSpaceDN/>
        <w:bidi w:val="0"/>
        <w:spacing w:line="382" w:lineRule="exact"/>
        <w:textAlignment w:val="auto"/>
        <w:rPr>
          <w:rFonts w:hint="eastAsia" w:asciiTheme="majorEastAsia" w:hAnsiTheme="majorEastAsia" w:eastAsiaTheme="majorEastAsia" w:cstheme="majorEastAsia"/>
          <w:b/>
          <w:bCs/>
          <w:kern w:val="13"/>
          <w:sz w:val="24"/>
          <w:szCs w:val="24"/>
          <w:lang w:eastAsia="zh-CN"/>
        </w:rPr>
      </w:pPr>
      <w:r>
        <w:rPr>
          <w:rFonts w:hint="eastAsia" w:asciiTheme="majorEastAsia" w:hAnsiTheme="majorEastAsia" w:eastAsiaTheme="majorEastAsia" w:cstheme="majorEastAsia"/>
          <w:b/>
          <w:bCs/>
          <w:kern w:val="13"/>
          <w:sz w:val="24"/>
          <w:szCs w:val="24"/>
          <w:lang w:eastAsia="zh-CN"/>
        </w:rPr>
        <w:t>（四）</w:t>
      </w:r>
      <w:r>
        <w:rPr>
          <w:rFonts w:hint="eastAsia" w:asciiTheme="majorEastAsia" w:hAnsiTheme="majorEastAsia" w:eastAsiaTheme="majorEastAsia" w:cstheme="majorEastAsia"/>
          <w:b/>
          <w:bCs/>
          <w:kern w:val="13"/>
          <w:sz w:val="24"/>
          <w:szCs w:val="24"/>
        </w:rPr>
        <w:t>实施阅读课程</w:t>
      </w:r>
      <w:r>
        <w:rPr>
          <w:rFonts w:hint="eastAsia" w:asciiTheme="majorEastAsia" w:hAnsiTheme="majorEastAsia" w:eastAsiaTheme="majorEastAsia" w:cstheme="majorEastAsia"/>
          <w:b/>
          <w:bCs/>
          <w:kern w:val="13"/>
          <w:sz w:val="24"/>
          <w:szCs w:val="24"/>
          <w:lang w:eastAsia="zh-CN"/>
        </w:rPr>
        <w:t>，开展各项活动</w:t>
      </w:r>
    </w:p>
    <w:p>
      <w:pPr>
        <w:keepNext w:val="0"/>
        <w:keepLines w:val="0"/>
        <w:pageBreakBefore w:val="0"/>
        <w:widowControl w:val="0"/>
        <w:numPr>
          <w:ilvl w:val="0"/>
          <w:numId w:val="0"/>
        </w:numPr>
        <w:kinsoku/>
        <w:wordWrap/>
        <w:overflowPunct/>
        <w:topLinePunct w:val="0"/>
        <w:autoSpaceDE/>
        <w:autoSpaceDN/>
        <w:bidi w:val="0"/>
        <w:spacing w:line="382" w:lineRule="exact"/>
        <w:textAlignment w:val="auto"/>
        <w:rPr>
          <w:rFonts w:hint="eastAsia" w:asciiTheme="majorEastAsia" w:hAnsiTheme="majorEastAsia" w:eastAsiaTheme="majorEastAsia" w:cstheme="majorEastAsia"/>
          <w:b/>
          <w:bCs/>
          <w:kern w:val="13"/>
          <w:sz w:val="24"/>
          <w:szCs w:val="24"/>
        </w:rPr>
      </w:pPr>
      <w:r>
        <w:rPr>
          <w:rFonts w:hint="eastAsia" w:asciiTheme="majorEastAsia" w:hAnsiTheme="majorEastAsia" w:eastAsiaTheme="majorEastAsia" w:cstheme="majorEastAsia"/>
          <w:b/>
          <w:bCs/>
          <w:kern w:val="13"/>
          <w:sz w:val="24"/>
          <w:szCs w:val="24"/>
          <w:lang w:val="en-US" w:eastAsia="zh-CN"/>
        </w:rPr>
        <w:t>1.</w:t>
      </w:r>
      <w:r>
        <w:rPr>
          <w:rFonts w:hint="eastAsia" w:asciiTheme="majorEastAsia" w:hAnsiTheme="majorEastAsia" w:eastAsiaTheme="majorEastAsia" w:cstheme="majorEastAsia"/>
          <w:b/>
          <w:bCs/>
          <w:kern w:val="13"/>
          <w:sz w:val="24"/>
          <w:szCs w:val="24"/>
        </w:rPr>
        <w:t>主题整合，自主阅读</w:t>
      </w:r>
    </w:p>
    <w:p>
      <w:pPr>
        <w:keepNext w:val="0"/>
        <w:keepLines w:val="0"/>
        <w:pageBreakBefore w:val="0"/>
        <w:widowControl w:val="0"/>
        <w:kinsoku/>
        <w:wordWrap/>
        <w:overflowPunct/>
        <w:topLinePunct w:val="0"/>
        <w:autoSpaceDE/>
        <w:autoSpaceDN/>
        <w:bidi w:val="0"/>
        <w:spacing w:line="382" w:lineRule="exact"/>
        <w:ind w:firstLine="480" w:firstLineChars="200"/>
        <w:textAlignment w:val="auto"/>
        <w:rPr>
          <w:rFonts w:hint="eastAsia" w:asciiTheme="majorEastAsia" w:hAnsiTheme="majorEastAsia" w:eastAsiaTheme="majorEastAsia" w:cstheme="majorEastAsia"/>
          <w:kern w:val="13"/>
          <w:sz w:val="24"/>
          <w:szCs w:val="24"/>
        </w:rPr>
      </w:pPr>
      <w:r>
        <w:rPr>
          <w:rFonts w:hint="eastAsia" w:asciiTheme="majorEastAsia" w:hAnsiTheme="majorEastAsia" w:eastAsiaTheme="majorEastAsia" w:cstheme="majorEastAsia"/>
          <w:kern w:val="13"/>
          <w:sz w:val="24"/>
          <w:szCs w:val="24"/>
        </w:rPr>
        <w:t>一课一文，一课一得。老师可根据学生需要或感兴趣的话题进行选文，精心组织教学，深入感受单篇时文阅读与时文群文阅读教学的差异，课题</w:t>
      </w:r>
      <w:r>
        <w:rPr>
          <w:rFonts w:hint="eastAsia" w:asciiTheme="majorEastAsia" w:hAnsiTheme="majorEastAsia" w:eastAsiaTheme="majorEastAsia" w:cstheme="majorEastAsia"/>
          <w:kern w:val="13"/>
          <w:sz w:val="24"/>
          <w:szCs w:val="24"/>
          <w:lang w:eastAsia="zh-CN"/>
        </w:rPr>
        <w:t>组</w:t>
      </w:r>
      <w:r>
        <w:rPr>
          <w:rFonts w:hint="eastAsia" w:asciiTheme="majorEastAsia" w:hAnsiTheme="majorEastAsia" w:eastAsiaTheme="majorEastAsia" w:cstheme="majorEastAsia"/>
          <w:kern w:val="13"/>
          <w:sz w:val="24"/>
          <w:szCs w:val="24"/>
        </w:rPr>
        <w:t>的老师进行观摩、研训，研究时文课程的教学方法，探索富有特色的</w:t>
      </w:r>
      <w:r>
        <w:rPr>
          <w:rFonts w:hint="eastAsia" w:asciiTheme="majorEastAsia" w:hAnsiTheme="majorEastAsia" w:eastAsiaTheme="majorEastAsia" w:cstheme="majorEastAsia"/>
          <w:kern w:val="13"/>
          <w:sz w:val="24"/>
          <w:szCs w:val="24"/>
          <w:lang w:eastAsia="zh-CN"/>
        </w:rPr>
        <w:t>阅读</w:t>
      </w:r>
      <w:r>
        <w:rPr>
          <w:rFonts w:hint="eastAsia" w:asciiTheme="majorEastAsia" w:hAnsiTheme="majorEastAsia" w:eastAsiaTheme="majorEastAsia" w:cstheme="majorEastAsia"/>
          <w:kern w:val="13"/>
          <w:sz w:val="24"/>
          <w:szCs w:val="24"/>
        </w:rPr>
        <w:t>新模式。</w:t>
      </w:r>
    </w:p>
    <w:p>
      <w:pPr>
        <w:keepNext w:val="0"/>
        <w:keepLines w:val="0"/>
        <w:pageBreakBefore w:val="0"/>
        <w:widowControl w:val="0"/>
        <w:kinsoku/>
        <w:wordWrap/>
        <w:overflowPunct/>
        <w:topLinePunct w:val="0"/>
        <w:autoSpaceDE/>
        <w:autoSpaceDN/>
        <w:bidi w:val="0"/>
        <w:spacing w:line="382" w:lineRule="exact"/>
        <w:ind w:firstLine="480" w:firstLineChars="200"/>
        <w:textAlignment w:val="auto"/>
        <w:rPr>
          <w:rFonts w:hint="eastAsia" w:asciiTheme="majorEastAsia" w:hAnsiTheme="majorEastAsia" w:eastAsiaTheme="majorEastAsia" w:cstheme="majorEastAsia"/>
          <w:kern w:val="13"/>
          <w:sz w:val="24"/>
          <w:szCs w:val="24"/>
        </w:rPr>
      </w:pPr>
      <w:r>
        <w:rPr>
          <w:rFonts w:hint="eastAsia" w:asciiTheme="majorEastAsia" w:hAnsiTheme="majorEastAsia" w:eastAsiaTheme="majorEastAsia" w:cstheme="majorEastAsia"/>
          <w:kern w:val="13"/>
          <w:sz w:val="24"/>
          <w:szCs w:val="24"/>
        </w:rPr>
        <w:t>“时文阅读”题材涉及范围很广，或社会问题，或天文历史、或国际热点、或体育交通，</w:t>
      </w:r>
      <w:r>
        <w:rPr>
          <w:rFonts w:hint="eastAsia" w:asciiTheme="majorEastAsia" w:hAnsiTheme="majorEastAsia" w:eastAsiaTheme="majorEastAsia" w:cstheme="majorEastAsia"/>
          <w:kern w:val="13"/>
          <w:sz w:val="24"/>
          <w:szCs w:val="24"/>
          <w:lang w:eastAsia="zh-CN"/>
        </w:rPr>
        <w:t>新闻综合等</w:t>
      </w:r>
      <w:r>
        <w:rPr>
          <w:rFonts w:hint="eastAsia" w:asciiTheme="majorEastAsia" w:hAnsiTheme="majorEastAsia" w:eastAsiaTheme="majorEastAsia" w:cstheme="majorEastAsia"/>
          <w:kern w:val="13"/>
          <w:sz w:val="24"/>
          <w:szCs w:val="24"/>
        </w:rPr>
        <w:t>，教师安排学生利用课余时间，收集相关主题的时文，可个人自主阅读，也可小组一起阅读，并作好批注，填写“图书漂流”手册。学生均需按统一要求配备一本“图书漂流”，“图书漂流手册”是为了让学生的自主阅读更有目的、有重点地进行，同时记录整理阅读之后的心得及想法</w:t>
      </w:r>
      <w:r>
        <w:rPr>
          <w:rFonts w:hint="eastAsia" w:asciiTheme="majorEastAsia" w:hAnsiTheme="majorEastAsia" w:eastAsiaTheme="majorEastAsia" w:cstheme="majorEastAsia"/>
          <w:color w:val="000000"/>
          <w:kern w:val="13"/>
          <w:sz w:val="24"/>
          <w:szCs w:val="24"/>
        </w:rPr>
        <w:t>。</w:t>
      </w:r>
    </w:p>
    <w:tbl>
      <w:tblPr>
        <w:tblStyle w:val="7"/>
        <w:tblpPr w:leftFromText="180" w:rightFromText="180" w:vertAnchor="text" w:horzAnchor="page" w:tblpX="1942" w:tblpY="226"/>
        <w:tblOverlap w:val="never"/>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435"/>
        <w:gridCol w:w="1410"/>
        <w:gridCol w:w="1371"/>
        <w:gridCol w:w="1374"/>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top"/>
          </w:tcPr>
          <w:p>
            <w:pPr>
              <w:keepNext w:val="0"/>
              <w:keepLines w:val="0"/>
              <w:pageBreakBefore w:val="0"/>
              <w:widowControl w:val="0"/>
              <w:kinsoku/>
              <w:wordWrap/>
              <w:overflowPunct/>
              <w:topLinePunct w:val="0"/>
              <w:autoSpaceDE/>
              <w:autoSpaceDN/>
              <w:bidi w:val="0"/>
              <w:spacing w:line="382" w:lineRule="exact"/>
              <w:textAlignment w:val="auto"/>
              <w:rPr>
                <w:rFonts w:hint="eastAsia" w:asciiTheme="majorEastAsia" w:hAnsiTheme="majorEastAsia" w:eastAsiaTheme="majorEastAsia" w:cstheme="majorEastAsia"/>
                <w:color w:val="auto"/>
                <w:kern w:val="13"/>
                <w:sz w:val="24"/>
                <w:szCs w:val="24"/>
                <w:vertAlign w:val="baseline"/>
              </w:rPr>
            </w:pPr>
          </w:p>
        </w:tc>
        <w:tc>
          <w:tcPr>
            <w:tcW w:w="1435" w:type="dxa"/>
            <w:vAlign w:val="top"/>
          </w:tcPr>
          <w:p>
            <w:pPr>
              <w:keepNext w:val="0"/>
              <w:keepLines w:val="0"/>
              <w:pageBreakBefore w:val="0"/>
              <w:widowControl w:val="0"/>
              <w:kinsoku/>
              <w:wordWrap/>
              <w:overflowPunct/>
              <w:topLinePunct w:val="0"/>
              <w:autoSpaceDE/>
              <w:autoSpaceDN/>
              <w:bidi w:val="0"/>
              <w:spacing w:line="382" w:lineRule="exact"/>
              <w:textAlignment w:val="auto"/>
              <w:rPr>
                <w:rFonts w:hint="eastAsia" w:asciiTheme="majorEastAsia" w:hAnsiTheme="majorEastAsia" w:eastAsiaTheme="majorEastAsia" w:cstheme="majorEastAsia"/>
                <w:color w:val="auto"/>
                <w:kern w:val="13"/>
                <w:sz w:val="24"/>
                <w:szCs w:val="24"/>
                <w:vertAlign w:val="baseline"/>
              </w:rPr>
            </w:pPr>
            <w:r>
              <w:rPr>
                <w:rFonts w:hint="eastAsia" w:asciiTheme="majorEastAsia" w:hAnsiTheme="majorEastAsia" w:eastAsiaTheme="majorEastAsia" w:cstheme="majorEastAsia"/>
                <w:color w:val="auto"/>
                <w:kern w:val="13"/>
                <w:sz w:val="24"/>
                <w:szCs w:val="24"/>
              </w:rPr>
              <w:t>社会问题</w:t>
            </w:r>
          </w:p>
        </w:tc>
        <w:tc>
          <w:tcPr>
            <w:tcW w:w="1410" w:type="dxa"/>
            <w:vAlign w:val="top"/>
          </w:tcPr>
          <w:p>
            <w:pPr>
              <w:keepNext w:val="0"/>
              <w:keepLines w:val="0"/>
              <w:pageBreakBefore w:val="0"/>
              <w:widowControl w:val="0"/>
              <w:kinsoku/>
              <w:wordWrap/>
              <w:overflowPunct/>
              <w:topLinePunct w:val="0"/>
              <w:autoSpaceDE/>
              <w:autoSpaceDN/>
              <w:bidi w:val="0"/>
              <w:spacing w:line="382" w:lineRule="exact"/>
              <w:textAlignment w:val="auto"/>
              <w:rPr>
                <w:rFonts w:hint="eastAsia" w:asciiTheme="majorEastAsia" w:hAnsiTheme="majorEastAsia" w:eastAsiaTheme="majorEastAsia" w:cstheme="majorEastAsia"/>
                <w:color w:val="auto"/>
                <w:kern w:val="13"/>
                <w:sz w:val="24"/>
                <w:szCs w:val="24"/>
                <w:vertAlign w:val="baseline"/>
              </w:rPr>
            </w:pPr>
            <w:r>
              <w:rPr>
                <w:rFonts w:hint="eastAsia" w:asciiTheme="majorEastAsia" w:hAnsiTheme="majorEastAsia" w:eastAsiaTheme="majorEastAsia" w:cstheme="majorEastAsia"/>
                <w:color w:val="auto"/>
                <w:kern w:val="13"/>
                <w:sz w:val="24"/>
                <w:szCs w:val="24"/>
              </w:rPr>
              <w:t>天文历史</w:t>
            </w:r>
          </w:p>
        </w:tc>
        <w:tc>
          <w:tcPr>
            <w:tcW w:w="1371" w:type="dxa"/>
            <w:vAlign w:val="top"/>
          </w:tcPr>
          <w:p>
            <w:pPr>
              <w:keepNext w:val="0"/>
              <w:keepLines w:val="0"/>
              <w:pageBreakBefore w:val="0"/>
              <w:widowControl w:val="0"/>
              <w:kinsoku/>
              <w:wordWrap/>
              <w:overflowPunct/>
              <w:topLinePunct w:val="0"/>
              <w:autoSpaceDE/>
              <w:autoSpaceDN/>
              <w:bidi w:val="0"/>
              <w:spacing w:line="382" w:lineRule="exact"/>
              <w:textAlignment w:val="auto"/>
              <w:rPr>
                <w:rFonts w:hint="eastAsia" w:asciiTheme="majorEastAsia" w:hAnsiTheme="majorEastAsia" w:eastAsiaTheme="majorEastAsia" w:cstheme="majorEastAsia"/>
                <w:color w:val="auto"/>
                <w:kern w:val="13"/>
                <w:sz w:val="24"/>
                <w:szCs w:val="24"/>
                <w:vertAlign w:val="baseline"/>
              </w:rPr>
            </w:pPr>
            <w:r>
              <w:rPr>
                <w:rFonts w:hint="eastAsia" w:asciiTheme="majorEastAsia" w:hAnsiTheme="majorEastAsia" w:eastAsiaTheme="majorEastAsia" w:cstheme="majorEastAsia"/>
                <w:color w:val="auto"/>
                <w:kern w:val="13"/>
                <w:sz w:val="24"/>
                <w:szCs w:val="24"/>
              </w:rPr>
              <w:t>国际热点</w:t>
            </w:r>
          </w:p>
        </w:tc>
        <w:tc>
          <w:tcPr>
            <w:tcW w:w="1374" w:type="dxa"/>
            <w:vAlign w:val="top"/>
          </w:tcPr>
          <w:p>
            <w:pPr>
              <w:keepNext w:val="0"/>
              <w:keepLines w:val="0"/>
              <w:pageBreakBefore w:val="0"/>
              <w:widowControl w:val="0"/>
              <w:kinsoku/>
              <w:wordWrap/>
              <w:overflowPunct/>
              <w:topLinePunct w:val="0"/>
              <w:autoSpaceDE/>
              <w:autoSpaceDN/>
              <w:bidi w:val="0"/>
              <w:spacing w:line="382" w:lineRule="exact"/>
              <w:textAlignment w:val="auto"/>
              <w:rPr>
                <w:rFonts w:hint="eastAsia" w:asciiTheme="majorEastAsia" w:hAnsiTheme="majorEastAsia" w:eastAsiaTheme="majorEastAsia" w:cstheme="majorEastAsia"/>
                <w:color w:val="auto"/>
                <w:kern w:val="13"/>
                <w:sz w:val="24"/>
                <w:szCs w:val="24"/>
                <w:vertAlign w:val="baseline"/>
                <w:lang w:eastAsia="zh-CN"/>
              </w:rPr>
            </w:pPr>
            <w:r>
              <w:rPr>
                <w:rFonts w:hint="eastAsia" w:asciiTheme="majorEastAsia" w:hAnsiTheme="majorEastAsia" w:eastAsiaTheme="majorEastAsia" w:cstheme="majorEastAsia"/>
                <w:color w:val="auto"/>
                <w:kern w:val="13"/>
                <w:sz w:val="24"/>
                <w:szCs w:val="24"/>
              </w:rPr>
              <w:t>体育</w:t>
            </w:r>
            <w:r>
              <w:rPr>
                <w:rFonts w:hint="eastAsia" w:asciiTheme="majorEastAsia" w:hAnsiTheme="majorEastAsia" w:eastAsiaTheme="majorEastAsia" w:cstheme="majorEastAsia"/>
                <w:color w:val="auto"/>
                <w:kern w:val="13"/>
                <w:sz w:val="24"/>
                <w:szCs w:val="24"/>
                <w:lang w:eastAsia="zh-CN"/>
              </w:rPr>
              <w:t>交通</w:t>
            </w:r>
          </w:p>
        </w:tc>
        <w:tc>
          <w:tcPr>
            <w:tcW w:w="1335" w:type="dxa"/>
            <w:vAlign w:val="top"/>
          </w:tcPr>
          <w:p>
            <w:pPr>
              <w:keepNext w:val="0"/>
              <w:keepLines w:val="0"/>
              <w:pageBreakBefore w:val="0"/>
              <w:widowControl w:val="0"/>
              <w:kinsoku/>
              <w:wordWrap/>
              <w:overflowPunct/>
              <w:topLinePunct w:val="0"/>
              <w:autoSpaceDE/>
              <w:autoSpaceDN/>
              <w:bidi w:val="0"/>
              <w:spacing w:line="382" w:lineRule="exact"/>
              <w:textAlignment w:val="auto"/>
              <w:rPr>
                <w:rFonts w:hint="eastAsia" w:asciiTheme="majorEastAsia" w:hAnsiTheme="majorEastAsia" w:eastAsiaTheme="majorEastAsia" w:cstheme="majorEastAsia"/>
                <w:color w:val="auto"/>
                <w:kern w:val="13"/>
                <w:sz w:val="24"/>
                <w:szCs w:val="24"/>
                <w:vertAlign w:val="baseline"/>
                <w:lang w:eastAsia="zh-CN"/>
              </w:rPr>
            </w:pPr>
            <w:r>
              <w:rPr>
                <w:rFonts w:hint="eastAsia" w:asciiTheme="majorEastAsia" w:hAnsiTheme="majorEastAsia" w:eastAsiaTheme="majorEastAsia" w:cstheme="majorEastAsia"/>
                <w:color w:val="auto"/>
                <w:kern w:val="13"/>
                <w:sz w:val="24"/>
                <w:szCs w:val="24"/>
                <w:vertAlign w:val="baseline"/>
                <w:lang w:eastAsia="zh-CN"/>
              </w:rPr>
              <w:t>新闻综合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65" w:type="dxa"/>
            <w:vAlign w:val="top"/>
          </w:tcPr>
          <w:p>
            <w:pPr>
              <w:keepNext w:val="0"/>
              <w:keepLines w:val="0"/>
              <w:pageBreakBefore w:val="0"/>
              <w:widowControl w:val="0"/>
              <w:kinsoku/>
              <w:wordWrap/>
              <w:overflowPunct/>
              <w:topLinePunct w:val="0"/>
              <w:autoSpaceDE/>
              <w:autoSpaceDN/>
              <w:bidi w:val="0"/>
              <w:spacing w:line="382" w:lineRule="exact"/>
              <w:textAlignment w:val="auto"/>
              <w:rPr>
                <w:rFonts w:hint="eastAsia" w:asciiTheme="majorEastAsia" w:hAnsiTheme="majorEastAsia" w:eastAsiaTheme="majorEastAsia" w:cstheme="majorEastAsia"/>
                <w:color w:val="auto"/>
                <w:kern w:val="13"/>
                <w:sz w:val="24"/>
                <w:szCs w:val="24"/>
                <w:vertAlign w:val="baseline"/>
                <w:lang w:eastAsia="zh-CN"/>
              </w:rPr>
            </w:pPr>
            <w:r>
              <w:rPr>
                <w:rFonts w:hint="eastAsia" w:asciiTheme="majorEastAsia" w:hAnsiTheme="majorEastAsia" w:eastAsiaTheme="majorEastAsia" w:cstheme="majorEastAsia"/>
                <w:color w:val="auto"/>
                <w:kern w:val="13"/>
                <w:sz w:val="24"/>
                <w:szCs w:val="24"/>
                <w:vertAlign w:val="baseline"/>
                <w:lang w:eastAsia="zh-CN"/>
              </w:rPr>
              <w:t>学生阅读要求</w:t>
            </w:r>
          </w:p>
        </w:tc>
        <w:tc>
          <w:tcPr>
            <w:tcW w:w="1435" w:type="dxa"/>
            <w:vAlign w:val="top"/>
          </w:tcPr>
          <w:p>
            <w:pPr>
              <w:keepNext w:val="0"/>
              <w:keepLines w:val="0"/>
              <w:pageBreakBefore w:val="0"/>
              <w:widowControl w:val="0"/>
              <w:kinsoku/>
              <w:wordWrap/>
              <w:overflowPunct/>
              <w:topLinePunct w:val="0"/>
              <w:autoSpaceDE/>
              <w:autoSpaceDN/>
              <w:bidi w:val="0"/>
              <w:spacing w:line="382" w:lineRule="exact"/>
              <w:textAlignment w:val="auto"/>
              <w:rPr>
                <w:rFonts w:hint="eastAsia" w:asciiTheme="majorEastAsia" w:hAnsiTheme="majorEastAsia" w:eastAsiaTheme="majorEastAsia" w:cstheme="majorEastAsia"/>
                <w:color w:val="auto"/>
                <w:kern w:val="13"/>
                <w:sz w:val="24"/>
                <w:szCs w:val="24"/>
                <w:vertAlign w:val="baseline"/>
              </w:rPr>
            </w:pPr>
            <w:r>
              <w:rPr>
                <w:rFonts w:hint="eastAsia" w:asciiTheme="majorEastAsia" w:hAnsiTheme="majorEastAsia" w:eastAsiaTheme="majorEastAsia" w:cstheme="majorEastAsia"/>
                <w:color w:val="auto"/>
                <w:kern w:val="13"/>
                <w:sz w:val="24"/>
                <w:szCs w:val="24"/>
                <w:lang w:eastAsia="zh-CN"/>
              </w:rPr>
              <w:t>关注社会热点问题，公正地</w:t>
            </w:r>
            <w:r>
              <w:rPr>
                <w:rFonts w:hint="eastAsia" w:asciiTheme="majorEastAsia" w:hAnsiTheme="majorEastAsia" w:eastAsiaTheme="majorEastAsia" w:cstheme="majorEastAsia"/>
                <w:color w:val="auto"/>
                <w:kern w:val="13"/>
                <w:sz w:val="24"/>
                <w:szCs w:val="24"/>
              </w:rPr>
              <w:t>辨别</w:t>
            </w:r>
            <w:r>
              <w:rPr>
                <w:rFonts w:hint="eastAsia" w:asciiTheme="majorEastAsia" w:hAnsiTheme="majorEastAsia" w:eastAsiaTheme="majorEastAsia" w:cstheme="majorEastAsia"/>
                <w:color w:val="auto"/>
                <w:kern w:val="13"/>
                <w:sz w:val="24"/>
                <w:szCs w:val="24"/>
                <w:lang w:eastAsia="zh-CN"/>
              </w:rPr>
              <w:t>社会现象</w:t>
            </w:r>
            <w:r>
              <w:rPr>
                <w:rFonts w:hint="eastAsia" w:asciiTheme="majorEastAsia" w:hAnsiTheme="majorEastAsia" w:eastAsiaTheme="majorEastAsia" w:cstheme="majorEastAsia"/>
                <w:color w:val="auto"/>
                <w:kern w:val="13"/>
                <w:sz w:val="24"/>
                <w:szCs w:val="24"/>
              </w:rPr>
              <w:t>并敢于发表自己的看法。</w:t>
            </w:r>
          </w:p>
        </w:tc>
        <w:tc>
          <w:tcPr>
            <w:tcW w:w="1410" w:type="dxa"/>
            <w:vAlign w:val="top"/>
          </w:tcPr>
          <w:p>
            <w:pPr>
              <w:keepNext w:val="0"/>
              <w:keepLines w:val="0"/>
              <w:pageBreakBefore w:val="0"/>
              <w:widowControl w:val="0"/>
              <w:kinsoku/>
              <w:wordWrap/>
              <w:overflowPunct/>
              <w:topLinePunct w:val="0"/>
              <w:autoSpaceDE/>
              <w:autoSpaceDN/>
              <w:bidi w:val="0"/>
              <w:spacing w:line="382" w:lineRule="exact"/>
              <w:textAlignment w:val="auto"/>
              <w:rPr>
                <w:rFonts w:hint="eastAsia" w:asciiTheme="majorEastAsia" w:hAnsiTheme="majorEastAsia" w:eastAsiaTheme="majorEastAsia" w:cstheme="majorEastAsia"/>
                <w:color w:val="auto"/>
                <w:kern w:val="13"/>
                <w:sz w:val="24"/>
                <w:szCs w:val="24"/>
                <w:vertAlign w:val="baseline"/>
                <w:lang w:eastAsia="zh-CN"/>
              </w:rPr>
            </w:pPr>
            <w:r>
              <w:rPr>
                <w:rFonts w:hint="eastAsia" w:asciiTheme="majorEastAsia" w:hAnsiTheme="majorEastAsia" w:eastAsiaTheme="majorEastAsia" w:cstheme="majorEastAsia"/>
                <w:color w:val="auto"/>
                <w:kern w:val="13"/>
                <w:sz w:val="24"/>
                <w:szCs w:val="24"/>
                <w:vertAlign w:val="baseline"/>
                <w:lang w:eastAsia="zh-CN"/>
              </w:rPr>
              <w:t>了解一些自己感兴趣的天文地理知识，读一读古代史和近代史。</w:t>
            </w:r>
          </w:p>
        </w:tc>
        <w:tc>
          <w:tcPr>
            <w:tcW w:w="1371" w:type="dxa"/>
            <w:vAlign w:val="top"/>
          </w:tcPr>
          <w:p>
            <w:pPr>
              <w:keepNext w:val="0"/>
              <w:keepLines w:val="0"/>
              <w:pageBreakBefore w:val="0"/>
              <w:widowControl w:val="0"/>
              <w:kinsoku/>
              <w:wordWrap/>
              <w:overflowPunct/>
              <w:topLinePunct w:val="0"/>
              <w:autoSpaceDE/>
              <w:autoSpaceDN/>
              <w:bidi w:val="0"/>
              <w:spacing w:line="382" w:lineRule="exact"/>
              <w:textAlignment w:val="auto"/>
              <w:rPr>
                <w:rFonts w:hint="eastAsia" w:asciiTheme="majorEastAsia" w:hAnsiTheme="majorEastAsia" w:eastAsiaTheme="majorEastAsia" w:cstheme="majorEastAsia"/>
                <w:color w:val="auto"/>
                <w:kern w:val="13"/>
                <w:sz w:val="24"/>
                <w:szCs w:val="24"/>
                <w:vertAlign w:val="baseline"/>
                <w:lang w:eastAsia="zh-CN"/>
              </w:rPr>
            </w:pPr>
            <w:r>
              <w:rPr>
                <w:rFonts w:hint="eastAsia" w:asciiTheme="majorEastAsia" w:hAnsiTheme="majorEastAsia" w:eastAsiaTheme="majorEastAsia" w:cstheme="majorEastAsia"/>
                <w:color w:val="auto"/>
                <w:kern w:val="13"/>
                <w:sz w:val="24"/>
                <w:szCs w:val="24"/>
                <w:vertAlign w:val="baseline"/>
                <w:lang w:eastAsia="zh-CN"/>
              </w:rPr>
              <w:t>通过新闻国际频道了解最近国际上发生的热点新闻。</w:t>
            </w:r>
          </w:p>
        </w:tc>
        <w:tc>
          <w:tcPr>
            <w:tcW w:w="1374" w:type="dxa"/>
            <w:vAlign w:val="top"/>
          </w:tcPr>
          <w:p>
            <w:pPr>
              <w:keepNext w:val="0"/>
              <w:keepLines w:val="0"/>
              <w:pageBreakBefore w:val="0"/>
              <w:widowControl w:val="0"/>
              <w:kinsoku/>
              <w:wordWrap/>
              <w:overflowPunct/>
              <w:topLinePunct w:val="0"/>
              <w:autoSpaceDE/>
              <w:autoSpaceDN/>
              <w:bidi w:val="0"/>
              <w:spacing w:line="382" w:lineRule="exact"/>
              <w:textAlignment w:val="auto"/>
              <w:rPr>
                <w:rFonts w:hint="eastAsia" w:asciiTheme="majorEastAsia" w:hAnsiTheme="majorEastAsia" w:eastAsiaTheme="majorEastAsia" w:cstheme="majorEastAsia"/>
                <w:color w:val="auto"/>
                <w:kern w:val="13"/>
                <w:sz w:val="24"/>
                <w:szCs w:val="24"/>
                <w:vertAlign w:val="baseline"/>
                <w:lang w:eastAsia="zh-CN"/>
              </w:rPr>
            </w:pPr>
            <w:r>
              <w:rPr>
                <w:rFonts w:hint="eastAsia" w:asciiTheme="majorEastAsia" w:hAnsiTheme="majorEastAsia" w:eastAsiaTheme="majorEastAsia" w:cstheme="majorEastAsia"/>
                <w:color w:val="auto"/>
                <w:kern w:val="13"/>
                <w:sz w:val="24"/>
                <w:szCs w:val="24"/>
                <w:vertAlign w:val="baseline"/>
                <w:lang w:eastAsia="zh-CN"/>
              </w:rPr>
              <w:t>了解国内和国外各项体育盛会。</w:t>
            </w:r>
          </w:p>
        </w:tc>
        <w:tc>
          <w:tcPr>
            <w:tcW w:w="1335" w:type="dxa"/>
            <w:vAlign w:val="top"/>
          </w:tcPr>
          <w:p>
            <w:pPr>
              <w:keepNext w:val="0"/>
              <w:keepLines w:val="0"/>
              <w:pageBreakBefore w:val="0"/>
              <w:widowControl w:val="0"/>
              <w:kinsoku/>
              <w:wordWrap/>
              <w:overflowPunct/>
              <w:topLinePunct w:val="0"/>
              <w:autoSpaceDE/>
              <w:autoSpaceDN/>
              <w:bidi w:val="0"/>
              <w:spacing w:line="382" w:lineRule="exact"/>
              <w:textAlignment w:val="auto"/>
              <w:rPr>
                <w:rFonts w:hint="eastAsia" w:asciiTheme="majorEastAsia" w:hAnsiTheme="majorEastAsia" w:eastAsiaTheme="majorEastAsia" w:cstheme="majorEastAsia"/>
                <w:color w:val="auto"/>
                <w:kern w:val="13"/>
                <w:sz w:val="24"/>
                <w:szCs w:val="24"/>
                <w:vertAlign w:val="baseline"/>
                <w:lang w:eastAsia="zh-CN"/>
              </w:rPr>
            </w:pPr>
            <w:r>
              <w:rPr>
                <w:rFonts w:hint="eastAsia" w:asciiTheme="majorEastAsia" w:hAnsiTheme="majorEastAsia" w:eastAsiaTheme="majorEastAsia" w:cstheme="majorEastAsia"/>
                <w:color w:val="auto"/>
                <w:kern w:val="13"/>
                <w:sz w:val="24"/>
                <w:szCs w:val="24"/>
                <w:vertAlign w:val="baseline"/>
                <w:lang w:eastAsia="zh-CN"/>
              </w:rPr>
              <w:t>了解综合类的新闻，使自己产生一种使命感、责任感。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top"/>
          </w:tcPr>
          <w:p>
            <w:pPr>
              <w:keepNext w:val="0"/>
              <w:keepLines w:val="0"/>
              <w:pageBreakBefore w:val="0"/>
              <w:widowControl w:val="0"/>
              <w:kinsoku/>
              <w:wordWrap/>
              <w:overflowPunct/>
              <w:topLinePunct w:val="0"/>
              <w:autoSpaceDE/>
              <w:autoSpaceDN/>
              <w:bidi w:val="0"/>
              <w:spacing w:line="382" w:lineRule="exact"/>
              <w:textAlignment w:val="auto"/>
              <w:rPr>
                <w:rFonts w:hint="eastAsia" w:asciiTheme="majorEastAsia" w:hAnsiTheme="majorEastAsia" w:eastAsiaTheme="majorEastAsia" w:cstheme="majorEastAsia"/>
                <w:color w:val="auto"/>
                <w:kern w:val="13"/>
                <w:sz w:val="24"/>
                <w:szCs w:val="24"/>
                <w:vertAlign w:val="baseline"/>
                <w:lang w:eastAsia="zh-CN"/>
              </w:rPr>
            </w:pPr>
            <w:r>
              <w:rPr>
                <w:rFonts w:hint="eastAsia" w:asciiTheme="majorEastAsia" w:hAnsiTheme="majorEastAsia" w:eastAsiaTheme="majorEastAsia" w:cstheme="majorEastAsia"/>
                <w:color w:val="auto"/>
                <w:kern w:val="13"/>
                <w:sz w:val="24"/>
                <w:szCs w:val="24"/>
                <w:vertAlign w:val="baseline"/>
                <w:lang w:eastAsia="zh-CN"/>
              </w:rPr>
              <w:t>教师指导要点</w:t>
            </w:r>
          </w:p>
        </w:tc>
        <w:tc>
          <w:tcPr>
            <w:tcW w:w="1435" w:type="dxa"/>
            <w:vAlign w:val="top"/>
          </w:tcPr>
          <w:p>
            <w:pPr>
              <w:keepNext w:val="0"/>
              <w:keepLines w:val="0"/>
              <w:pageBreakBefore w:val="0"/>
              <w:widowControl w:val="0"/>
              <w:kinsoku/>
              <w:wordWrap/>
              <w:overflowPunct/>
              <w:topLinePunct w:val="0"/>
              <w:autoSpaceDE/>
              <w:autoSpaceDN/>
              <w:bidi w:val="0"/>
              <w:spacing w:line="382" w:lineRule="exact"/>
              <w:textAlignment w:val="auto"/>
              <w:rPr>
                <w:rFonts w:hint="eastAsia" w:asciiTheme="majorEastAsia" w:hAnsiTheme="majorEastAsia" w:eastAsiaTheme="majorEastAsia" w:cstheme="majorEastAsia"/>
                <w:color w:val="auto"/>
                <w:kern w:val="13"/>
                <w:sz w:val="24"/>
                <w:szCs w:val="24"/>
                <w:vertAlign w:val="baseline"/>
                <w:lang w:eastAsia="zh-CN"/>
              </w:rPr>
            </w:pPr>
            <w:r>
              <w:rPr>
                <w:rFonts w:hint="eastAsia" w:asciiTheme="majorEastAsia" w:hAnsiTheme="majorEastAsia" w:eastAsiaTheme="majorEastAsia" w:cstheme="majorEastAsia"/>
                <w:color w:val="auto"/>
                <w:kern w:val="13"/>
                <w:sz w:val="24"/>
                <w:szCs w:val="24"/>
                <w:lang w:eastAsia="zh-CN"/>
              </w:rPr>
              <w:t>让学生</w:t>
            </w:r>
            <w:r>
              <w:rPr>
                <w:rFonts w:hint="eastAsia" w:asciiTheme="majorEastAsia" w:hAnsiTheme="majorEastAsia" w:eastAsiaTheme="majorEastAsia" w:cstheme="majorEastAsia"/>
                <w:color w:val="auto"/>
                <w:kern w:val="13"/>
                <w:sz w:val="24"/>
                <w:szCs w:val="24"/>
              </w:rPr>
              <w:t>深入感受社会生活，对热点问题有更深入了解。</w:t>
            </w:r>
          </w:p>
        </w:tc>
        <w:tc>
          <w:tcPr>
            <w:tcW w:w="1410" w:type="dxa"/>
            <w:vAlign w:val="top"/>
          </w:tcPr>
          <w:p>
            <w:pPr>
              <w:keepNext w:val="0"/>
              <w:keepLines w:val="0"/>
              <w:pageBreakBefore w:val="0"/>
              <w:widowControl w:val="0"/>
              <w:kinsoku/>
              <w:wordWrap/>
              <w:overflowPunct/>
              <w:topLinePunct w:val="0"/>
              <w:autoSpaceDE/>
              <w:autoSpaceDN/>
              <w:bidi w:val="0"/>
              <w:spacing w:line="382" w:lineRule="exact"/>
              <w:textAlignment w:val="auto"/>
              <w:rPr>
                <w:rFonts w:hint="eastAsia" w:asciiTheme="majorEastAsia" w:hAnsiTheme="majorEastAsia" w:eastAsiaTheme="majorEastAsia" w:cstheme="majorEastAsia"/>
                <w:color w:val="auto"/>
                <w:kern w:val="13"/>
                <w:sz w:val="24"/>
                <w:szCs w:val="24"/>
                <w:lang w:eastAsia="zh-CN"/>
              </w:rPr>
            </w:pPr>
            <w:r>
              <w:rPr>
                <w:rFonts w:hint="eastAsia" w:asciiTheme="majorEastAsia" w:hAnsiTheme="majorEastAsia" w:eastAsiaTheme="majorEastAsia" w:cstheme="majorEastAsia"/>
                <w:color w:val="auto"/>
                <w:kern w:val="13"/>
                <w:sz w:val="24"/>
                <w:szCs w:val="24"/>
                <w:lang w:eastAsia="zh-CN"/>
              </w:rPr>
              <w:t>培养</w:t>
            </w:r>
            <w:r>
              <w:rPr>
                <w:rFonts w:hint="eastAsia" w:asciiTheme="majorEastAsia" w:hAnsiTheme="majorEastAsia" w:eastAsiaTheme="majorEastAsia" w:cstheme="majorEastAsia"/>
                <w:color w:val="auto"/>
                <w:kern w:val="13"/>
                <w:sz w:val="24"/>
                <w:szCs w:val="24"/>
              </w:rPr>
              <w:t>学生形象思维和良好的思维能力</w:t>
            </w:r>
            <w:r>
              <w:rPr>
                <w:rFonts w:hint="eastAsia" w:asciiTheme="majorEastAsia" w:hAnsiTheme="majorEastAsia" w:eastAsiaTheme="majorEastAsia" w:cstheme="majorEastAsia"/>
                <w:color w:val="auto"/>
                <w:kern w:val="13"/>
                <w:sz w:val="24"/>
                <w:szCs w:val="24"/>
                <w:lang w:eastAsia="zh-CN"/>
              </w:rPr>
              <w:t>。</w:t>
            </w:r>
          </w:p>
          <w:p>
            <w:pPr>
              <w:keepNext w:val="0"/>
              <w:keepLines w:val="0"/>
              <w:pageBreakBefore w:val="0"/>
              <w:widowControl w:val="0"/>
              <w:kinsoku/>
              <w:wordWrap/>
              <w:overflowPunct/>
              <w:topLinePunct w:val="0"/>
              <w:autoSpaceDE/>
              <w:autoSpaceDN/>
              <w:bidi w:val="0"/>
              <w:spacing w:line="382" w:lineRule="exact"/>
              <w:textAlignment w:val="auto"/>
              <w:rPr>
                <w:rFonts w:hint="eastAsia" w:asciiTheme="majorEastAsia" w:hAnsiTheme="majorEastAsia" w:eastAsiaTheme="majorEastAsia" w:cstheme="majorEastAsia"/>
                <w:color w:val="auto"/>
                <w:kern w:val="13"/>
                <w:sz w:val="24"/>
                <w:szCs w:val="24"/>
                <w:vertAlign w:val="baseline"/>
              </w:rPr>
            </w:pPr>
          </w:p>
        </w:tc>
        <w:tc>
          <w:tcPr>
            <w:tcW w:w="1371" w:type="dxa"/>
            <w:vAlign w:val="top"/>
          </w:tcPr>
          <w:p>
            <w:pPr>
              <w:keepNext w:val="0"/>
              <w:keepLines w:val="0"/>
              <w:pageBreakBefore w:val="0"/>
              <w:widowControl w:val="0"/>
              <w:kinsoku/>
              <w:wordWrap/>
              <w:overflowPunct/>
              <w:topLinePunct w:val="0"/>
              <w:autoSpaceDE/>
              <w:autoSpaceDN/>
              <w:bidi w:val="0"/>
              <w:spacing w:line="382" w:lineRule="exact"/>
              <w:textAlignment w:val="auto"/>
              <w:rPr>
                <w:rFonts w:hint="eastAsia" w:asciiTheme="majorEastAsia" w:hAnsiTheme="majorEastAsia" w:eastAsiaTheme="majorEastAsia" w:cstheme="majorEastAsia"/>
                <w:color w:val="auto"/>
                <w:kern w:val="13"/>
                <w:sz w:val="24"/>
                <w:szCs w:val="24"/>
              </w:rPr>
            </w:pPr>
            <w:r>
              <w:rPr>
                <w:rFonts w:hint="eastAsia" w:asciiTheme="majorEastAsia" w:hAnsiTheme="majorEastAsia" w:eastAsiaTheme="majorEastAsia" w:cstheme="majorEastAsia"/>
                <w:color w:val="auto"/>
                <w:kern w:val="13"/>
                <w:sz w:val="24"/>
                <w:szCs w:val="24"/>
              </w:rPr>
              <w:t>拓展学生视野，让学生接触到不同的观点。</w:t>
            </w:r>
          </w:p>
          <w:p>
            <w:pPr>
              <w:keepNext w:val="0"/>
              <w:keepLines w:val="0"/>
              <w:pageBreakBefore w:val="0"/>
              <w:widowControl w:val="0"/>
              <w:kinsoku/>
              <w:wordWrap/>
              <w:overflowPunct/>
              <w:topLinePunct w:val="0"/>
              <w:autoSpaceDE/>
              <w:autoSpaceDN/>
              <w:bidi w:val="0"/>
              <w:spacing w:line="382" w:lineRule="exact"/>
              <w:textAlignment w:val="auto"/>
              <w:rPr>
                <w:rFonts w:hint="eastAsia" w:asciiTheme="majorEastAsia" w:hAnsiTheme="majorEastAsia" w:eastAsiaTheme="majorEastAsia" w:cstheme="majorEastAsia"/>
                <w:color w:val="auto"/>
                <w:kern w:val="13"/>
                <w:sz w:val="24"/>
                <w:szCs w:val="24"/>
                <w:vertAlign w:val="baseline"/>
              </w:rPr>
            </w:pPr>
          </w:p>
        </w:tc>
        <w:tc>
          <w:tcPr>
            <w:tcW w:w="1374" w:type="dxa"/>
            <w:vAlign w:val="top"/>
          </w:tcPr>
          <w:p>
            <w:pPr>
              <w:keepNext w:val="0"/>
              <w:keepLines w:val="0"/>
              <w:pageBreakBefore w:val="0"/>
              <w:widowControl w:val="0"/>
              <w:kinsoku/>
              <w:wordWrap/>
              <w:overflowPunct/>
              <w:topLinePunct w:val="0"/>
              <w:autoSpaceDE/>
              <w:autoSpaceDN/>
              <w:bidi w:val="0"/>
              <w:spacing w:line="382" w:lineRule="exact"/>
              <w:textAlignment w:val="auto"/>
              <w:rPr>
                <w:rFonts w:hint="eastAsia" w:asciiTheme="majorEastAsia" w:hAnsiTheme="majorEastAsia" w:eastAsiaTheme="majorEastAsia" w:cstheme="majorEastAsia"/>
                <w:color w:val="auto"/>
                <w:kern w:val="13"/>
                <w:sz w:val="24"/>
                <w:szCs w:val="24"/>
                <w:vertAlign w:val="baseline"/>
              </w:rPr>
            </w:pPr>
            <w:r>
              <w:rPr>
                <w:rFonts w:hint="eastAsia" w:asciiTheme="majorEastAsia" w:hAnsiTheme="majorEastAsia" w:eastAsiaTheme="majorEastAsia" w:cstheme="majorEastAsia"/>
                <w:color w:val="auto"/>
                <w:kern w:val="13"/>
                <w:sz w:val="24"/>
                <w:szCs w:val="24"/>
              </w:rPr>
              <w:t>激发学生的兴趣，</w:t>
            </w:r>
            <w:r>
              <w:rPr>
                <w:rFonts w:hint="eastAsia" w:asciiTheme="majorEastAsia" w:hAnsiTheme="majorEastAsia" w:eastAsiaTheme="majorEastAsia" w:cstheme="majorEastAsia"/>
                <w:color w:val="auto"/>
                <w:kern w:val="13"/>
                <w:sz w:val="24"/>
                <w:szCs w:val="24"/>
                <w:vertAlign w:val="baseline"/>
                <w:lang w:eastAsia="zh-CN"/>
              </w:rPr>
              <w:t>增强</w:t>
            </w:r>
            <w:r>
              <w:rPr>
                <w:rFonts w:hint="eastAsia" w:asciiTheme="majorEastAsia" w:hAnsiTheme="majorEastAsia" w:eastAsiaTheme="majorEastAsia" w:cstheme="majorEastAsia"/>
                <w:color w:val="auto"/>
                <w:kern w:val="13"/>
                <w:sz w:val="24"/>
                <w:szCs w:val="24"/>
              </w:rPr>
              <w:t>学生</w:t>
            </w:r>
            <w:r>
              <w:rPr>
                <w:rFonts w:hint="eastAsia" w:asciiTheme="majorEastAsia" w:hAnsiTheme="majorEastAsia" w:eastAsiaTheme="majorEastAsia" w:cstheme="majorEastAsia"/>
                <w:color w:val="auto"/>
                <w:kern w:val="13"/>
                <w:sz w:val="24"/>
                <w:szCs w:val="24"/>
                <w:vertAlign w:val="baseline"/>
                <w:lang w:eastAsia="zh-CN"/>
              </w:rPr>
              <w:t>民族荣誉感</w:t>
            </w:r>
          </w:p>
        </w:tc>
        <w:tc>
          <w:tcPr>
            <w:tcW w:w="1335" w:type="dxa"/>
            <w:vAlign w:val="top"/>
          </w:tcPr>
          <w:p>
            <w:pPr>
              <w:keepNext w:val="0"/>
              <w:keepLines w:val="0"/>
              <w:pageBreakBefore w:val="0"/>
              <w:widowControl w:val="0"/>
              <w:kinsoku/>
              <w:wordWrap/>
              <w:overflowPunct/>
              <w:topLinePunct w:val="0"/>
              <w:autoSpaceDE/>
              <w:autoSpaceDN/>
              <w:bidi w:val="0"/>
              <w:spacing w:line="382" w:lineRule="exact"/>
              <w:textAlignment w:val="auto"/>
              <w:rPr>
                <w:rFonts w:hint="eastAsia" w:asciiTheme="majorEastAsia" w:hAnsiTheme="majorEastAsia" w:eastAsiaTheme="majorEastAsia" w:cstheme="majorEastAsia"/>
                <w:color w:val="auto"/>
                <w:kern w:val="13"/>
                <w:sz w:val="24"/>
                <w:szCs w:val="24"/>
                <w:vertAlign w:val="baseline"/>
              </w:rPr>
            </w:pPr>
            <w:r>
              <w:rPr>
                <w:rFonts w:hint="eastAsia" w:asciiTheme="majorEastAsia" w:hAnsiTheme="majorEastAsia" w:eastAsiaTheme="majorEastAsia" w:cstheme="majorEastAsia"/>
                <w:color w:val="auto"/>
                <w:kern w:val="13"/>
                <w:sz w:val="24"/>
                <w:szCs w:val="24"/>
              </w:rPr>
              <w:t>感悟真善美和人生的价值，培养正确的人生观和价值观。</w:t>
            </w:r>
          </w:p>
        </w:tc>
      </w:tr>
    </w:tbl>
    <w:p>
      <w:pPr>
        <w:keepNext w:val="0"/>
        <w:keepLines w:val="0"/>
        <w:pageBreakBefore w:val="0"/>
        <w:widowControl w:val="0"/>
        <w:kinsoku/>
        <w:wordWrap/>
        <w:overflowPunct/>
        <w:topLinePunct w:val="0"/>
        <w:autoSpaceDE/>
        <w:autoSpaceDN/>
        <w:bidi w:val="0"/>
        <w:spacing w:line="382" w:lineRule="exact"/>
        <w:textAlignment w:val="auto"/>
        <w:rPr>
          <w:rFonts w:hint="eastAsia" w:asciiTheme="majorEastAsia" w:hAnsiTheme="majorEastAsia" w:eastAsiaTheme="majorEastAsia" w:cstheme="majorEastAsia"/>
          <w:b/>
          <w:kern w:val="13"/>
          <w:sz w:val="24"/>
          <w:szCs w:val="24"/>
          <w:lang w:val="en-US" w:eastAsia="zh-CN"/>
        </w:rPr>
      </w:pPr>
    </w:p>
    <w:p>
      <w:pPr>
        <w:keepNext w:val="0"/>
        <w:keepLines w:val="0"/>
        <w:pageBreakBefore w:val="0"/>
        <w:widowControl w:val="0"/>
        <w:kinsoku/>
        <w:wordWrap/>
        <w:overflowPunct/>
        <w:topLinePunct w:val="0"/>
        <w:autoSpaceDE/>
        <w:autoSpaceDN/>
        <w:bidi w:val="0"/>
        <w:spacing w:line="382" w:lineRule="exact"/>
        <w:textAlignment w:val="auto"/>
        <w:rPr>
          <w:rFonts w:hint="eastAsia" w:asciiTheme="majorEastAsia" w:hAnsiTheme="majorEastAsia" w:eastAsiaTheme="majorEastAsia" w:cstheme="majorEastAsia"/>
          <w:b/>
          <w:kern w:val="13"/>
          <w:sz w:val="24"/>
          <w:szCs w:val="24"/>
          <w:lang w:val="en-US" w:eastAsia="zh-CN"/>
        </w:rPr>
      </w:pPr>
    </w:p>
    <w:p>
      <w:pPr>
        <w:keepNext w:val="0"/>
        <w:keepLines w:val="0"/>
        <w:pageBreakBefore w:val="0"/>
        <w:widowControl w:val="0"/>
        <w:kinsoku/>
        <w:wordWrap/>
        <w:overflowPunct/>
        <w:topLinePunct w:val="0"/>
        <w:autoSpaceDE/>
        <w:autoSpaceDN/>
        <w:bidi w:val="0"/>
        <w:spacing w:line="382" w:lineRule="exact"/>
        <w:textAlignment w:val="auto"/>
        <w:rPr>
          <w:rFonts w:hint="eastAsia" w:asciiTheme="majorEastAsia" w:hAnsiTheme="majorEastAsia" w:eastAsiaTheme="majorEastAsia" w:cstheme="majorEastAsia"/>
          <w:b/>
          <w:kern w:val="13"/>
          <w:sz w:val="24"/>
          <w:szCs w:val="24"/>
          <w:lang w:val="en-US" w:eastAsia="zh-CN"/>
        </w:rPr>
      </w:pPr>
    </w:p>
    <w:p>
      <w:pPr>
        <w:keepNext w:val="0"/>
        <w:keepLines w:val="0"/>
        <w:pageBreakBefore w:val="0"/>
        <w:widowControl w:val="0"/>
        <w:kinsoku/>
        <w:wordWrap/>
        <w:overflowPunct/>
        <w:topLinePunct w:val="0"/>
        <w:autoSpaceDE/>
        <w:autoSpaceDN/>
        <w:bidi w:val="0"/>
        <w:spacing w:line="382" w:lineRule="exact"/>
        <w:textAlignment w:val="auto"/>
        <w:rPr>
          <w:rFonts w:hint="eastAsia" w:asciiTheme="majorEastAsia" w:hAnsiTheme="majorEastAsia" w:eastAsiaTheme="majorEastAsia" w:cstheme="majorEastAsia"/>
          <w:b/>
          <w:kern w:val="13"/>
          <w:sz w:val="24"/>
          <w:szCs w:val="24"/>
          <w:lang w:val="en-US" w:eastAsia="zh-CN"/>
        </w:rPr>
      </w:pPr>
    </w:p>
    <w:p>
      <w:pPr>
        <w:keepNext w:val="0"/>
        <w:keepLines w:val="0"/>
        <w:pageBreakBefore w:val="0"/>
        <w:widowControl w:val="0"/>
        <w:kinsoku/>
        <w:wordWrap/>
        <w:overflowPunct/>
        <w:topLinePunct w:val="0"/>
        <w:autoSpaceDE/>
        <w:autoSpaceDN/>
        <w:bidi w:val="0"/>
        <w:spacing w:line="382" w:lineRule="exact"/>
        <w:textAlignment w:val="auto"/>
        <w:rPr>
          <w:rFonts w:hint="eastAsia" w:asciiTheme="majorEastAsia" w:hAnsiTheme="majorEastAsia" w:eastAsiaTheme="majorEastAsia" w:cstheme="majorEastAsia"/>
          <w:b/>
          <w:kern w:val="13"/>
          <w:sz w:val="24"/>
          <w:szCs w:val="24"/>
          <w:lang w:val="en-US" w:eastAsia="zh-CN"/>
        </w:rPr>
      </w:pPr>
    </w:p>
    <w:p>
      <w:pPr>
        <w:keepNext w:val="0"/>
        <w:keepLines w:val="0"/>
        <w:pageBreakBefore w:val="0"/>
        <w:widowControl w:val="0"/>
        <w:kinsoku/>
        <w:wordWrap/>
        <w:overflowPunct/>
        <w:topLinePunct w:val="0"/>
        <w:autoSpaceDE/>
        <w:autoSpaceDN/>
        <w:bidi w:val="0"/>
        <w:spacing w:line="382" w:lineRule="exact"/>
        <w:textAlignment w:val="auto"/>
        <w:rPr>
          <w:rFonts w:hint="eastAsia" w:asciiTheme="majorEastAsia" w:hAnsiTheme="majorEastAsia" w:eastAsiaTheme="majorEastAsia" w:cstheme="majorEastAsia"/>
          <w:b/>
          <w:kern w:val="13"/>
          <w:sz w:val="24"/>
          <w:szCs w:val="24"/>
          <w:lang w:val="en-US" w:eastAsia="zh-CN"/>
        </w:rPr>
      </w:pPr>
    </w:p>
    <w:p>
      <w:pPr>
        <w:keepNext w:val="0"/>
        <w:keepLines w:val="0"/>
        <w:pageBreakBefore w:val="0"/>
        <w:widowControl w:val="0"/>
        <w:kinsoku/>
        <w:wordWrap/>
        <w:overflowPunct/>
        <w:topLinePunct w:val="0"/>
        <w:autoSpaceDE/>
        <w:autoSpaceDN/>
        <w:bidi w:val="0"/>
        <w:spacing w:line="382" w:lineRule="exact"/>
        <w:textAlignment w:val="auto"/>
        <w:rPr>
          <w:rFonts w:hint="eastAsia" w:asciiTheme="majorEastAsia" w:hAnsiTheme="majorEastAsia" w:eastAsiaTheme="majorEastAsia" w:cstheme="majorEastAsia"/>
          <w:b/>
          <w:kern w:val="13"/>
          <w:sz w:val="24"/>
          <w:szCs w:val="24"/>
          <w:lang w:val="en-US" w:eastAsia="zh-CN"/>
        </w:rPr>
      </w:pPr>
    </w:p>
    <w:p>
      <w:pPr>
        <w:keepNext w:val="0"/>
        <w:keepLines w:val="0"/>
        <w:pageBreakBefore w:val="0"/>
        <w:widowControl w:val="0"/>
        <w:kinsoku/>
        <w:wordWrap/>
        <w:overflowPunct/>
        <w:topLinePunct w:val="0"/>
        <w:autoSpaceDE/>
        <w:autoSpaceDN/>
        <w:bidi w:val="0"/>
        <w:spacing w:line="382" w:lineRule="exact"/>
        <w:textAlignment w:val="auto"/>
        <w:rPr>
          <w:rFonts w:hint="eastAsia" w:asciiTheme="majorEastAsia" w:hAnsiTheme="majorEastAsia" w:eastAsiaTheme="majorEastAsia" w:cstheme="majorEastAsia"/>
          <w:b/>
          <w:kern w:val="13"/>
          <w:sz w:val="24"/>
          <w:szCs w:val="24"/>
          <w:lang w:val="en-US" w:eastAsia="zh-CN"/>
        </w:rPr>
      </w:pPr>
    </w:p>
    <w:p>
      <w:pPr>
        <w:keepNext w:val="0"/>
        <w:keepLines w:val="0"/>
        <w:pageBreakBefore w:val="0"/>
        <w:widowControl w:val="0"/>
        <w:kinsoku/>
        <w:wordWrap/>
        <w:overflowPunct/>
        <w:topLinePunct w:val="0"/>
        <w:autoSpaceDE/>
        <w:autoSpaceDN/>
        <w:bidi w:val="0"/>
        <w:spacing w:line="382" w:lineRule="exact"/>
        <w:textAlignment w:val="auto"/>
        <w:rPr>
          <w:rFonts w:hint="eastAsia" w:asciiTheme="majorEastAsia" w:hAnsiTheme="majorEastAsia" w:eastAsiaTheme="majorEastAsia" w:cstheme="majorEastAsia"/>
          <w:b/>
          <w:kern w:val="13"/>
          <w:sz w:val="24"/>
          <w:szCs w:val="24"/>
          <w:lang w:val="en-US" w:eastAsia="zh-CN"/>
        </w:rPr>
      </w:pPr>
    </w:p>
    <w:p>
      <w:pPr>
        <w:keepNext w:val="0"/>
        <w:keepLines w:val="0"/>
        <w:pageBreakBefore w:val="0"/>
        <w:widowControl w:val="0"/>
        <w:kinsoku/>
        <w:wordWrap/>
        <w:overflowPunct/>
        <w:topLinePunct w:val="0"/>
        <w:autoSpaceDE/>
        <w:autoSpaceDN/>
        <w:bidi w:val="0"/>
        <w:spacing w:line="382" w:lineRule="exact"/>
        <w:textAlignment w:val="auto"/>
        <w:rPr>
          <w:rFonts w:hint="eastAsia" w:asciiTheme="majorEastAsia" w:hAnsiTheme="majorEastAsia" w:eastAsiaTheme="majorEastAsia" w:cstheme="majorEastAsia"/>
          <w:b/>
          <w:kern w:val="13"/>
          <w:sz w:val="24"/>
          <w:szCs w:val="24"/>
          <w:lang w:val="en-US" w:eastAsia="zh-CN"/>
        </w:rPr>
      </w:pPr>
    </w:p>
    <w:p>
      <w:pPr>
        <w:keepNext w:val="0"/>
        <w:keepLines w:val="0"/>
        <w:pageBreakBefore w:val="0"/>
        <w:widowControl w:val="0"/>
        <w:kinsoku/>
        <w:wordWrap/>
        <w:overflowPunct/>
        <w:topLinePunct w:val="0"/>
        <w:autoSpaceDE/>
        <w:autoSpaceDN/>
        <w:bidi w:val="0"/>
        <w:spacing w:line="382" w:lineRule="exact"/>
        <w:textAlignment w:val="auto"/>
        <w:rPr>
          <w:rFonts w:hint="eastAsia" w:asciiTheme="majorEastAsia" w:hAnsiTheme="majorEastAsia" w:eastAsiaTheme="majorEastAsia" w:cstheme="majorEastAsia"/>
          <w:b/>
          <w:kern w:val="13"/>
          <w:sz w:val="24"/>
          <w:szCs w:val="24"/>
          <w:lang w:val="en-US" w:eastAsia="zh-CN"/>
        </w:rPr>
      </w:pPr>
    </w:p>
    <w:p>
      <w:pPr>
        <w:keepNext w:val="0"/>
        <w:keepLines w:val="0"/>
        <w:pageBreakBefore w:val="0"/>
        <w:widowControl w:val="0"/>
        <w:kinsoku/>
        <w:wordWrap/>
        <w:overflowPunct/>
        <w:topLinePunct w:val="0"/>
        <w:autoSpaceDE/>
        <w:autoSpaceDN/>
        <w:bidi w:val="0"/>
        <w:spacing w:line="382" w:lineRule="exact"/>
        <w:textAlignment w:val="auto"/>
        <w:rPr>
          <w:rFonts w:hint="eastAsia" w:asciiTheme="majorEastAsia" w:hAnsiTheme="majorEastAsia" w:eastAsiaTheme="majorEastAsia" w:cstheme="majorEastAsia"/>
          <w:b/>
          <w:kern w:val="13"/>
          <w:sz w:val="24"/>
          <w:szCs w:val="24"/>
          <w:lang w:val="en-US" w:eastAsia="zh-CN"/>
        </w:rPr>
      </w:pPr>
    </w:p>
    <w:p>
      <w:pPr>
        <w:keepNext w:val="0"/>
        <w:keepLines w:val="0"/>
        <w:pageBreakBefore w:val="0"/>
        <w:widowControl w:val="0"/>
        <w:kinsoku/>
        <w:wordWrap/>
        <w:overflowPunct/>
        <w:topLinePunct w:val="0"/>
        <w:autoSpaceDE/>
        <w:autoSpaceDN/>
        <w:bidi w:val="0"/>
        <w:spacing w:line="382" w:lineRule="exact"/>
        <w:textAlignment w:val="auto"/>
        <w:rPr>
          <w:rFonts w:hint="eastAsia" w:asciiTheme="majorEastAsia" w:hAnsiTheme="majorEastAsia" w:eastAsiaTheme="majorEastAsia" w:cstheme="majorEastAsia"/>
          <w:b/>
          <w:kern w:val="13"/>
          <w:sz w:val="24"/>
          <w:szCs w:val="24"/>
          <w:lang w:val="en-US" w:eastAsia="zh-CN"/>
        </w:rPr>
      </w:pPr>
    </w:p>
    <w:p>
      <w:pPr>
        <w:keepNext w:val="0"/>
        <w:keepLines w:val="0"/>
        <w:pageBreakBefore w:val="0"/>
        <w:widowControl w:val="0"/>
        <w:kinsoku/>
        <w:wordWrap/>
        <w:overflowPunct/>
        <w:topLinePunct w:val="0"/>
        <w:autoSpaceDE/>
        <w:autoSpaceDN/>
        <w:bidi w:val="0"/>
        <w:spacing w:line="382" w:lineRule="exact"/>
        <w:textAlignment w:val="auto"/>
        <w:rPr>
          <w:rFonts w:hint="eastAsia" w:asciiTheme="majorEastAsia" w:hAnsiTheme="majorEastAsia" w:eastAsiaTheme="majorEastAsia" w:cstheme="majorEastAsia"/>
          <w:b/>
          <w:kern w:val="13"/>
          <w:sz w:val="24"/>
          <w:szCs w:val="24"/>
          <w:lang w:val="en-US" w:eastAsia="zh-CN"/>
        </w:rPr>
      </w:pPr>
    </w:p>
    <w:p>
      <w:pPr>
        <w:keepNext w:val="0"/>
        <w:keepLines w:val="0"/>
        <w:pageBreakBefore w:val="0"/>
        <w:widowControl w:val="0"/>
        <w:kinsoku/>
        <w:wordWrap/>
        <w:overflowPunct/>
        <w:topLinePunct w:val="0"/>
        <w:autoSpaceDE/>
        <w:autoSpaceDN/>
        <w:bidi w:val="0"/>
        <w:spacing w:line="382" w:lineRule="exact"/>
        <w:textAlignment w:val="auto"/>
        <w:rPr>
          <w:rFonts w:hint="eastAsia" w:asciiTheme="majorEastAsia" w:hAnsiTheme="majorEastAsia" w:eastAsiaTheme="majorEastAsia" w:cstheme="majorEastAsia"/>
          <w:b/>
          <w:kern w:val="13"/>
          <w:sz w:val="24"/>
          <w:szCs w:val="24"/>
          <w:lang w:val="en-US" w:eastAsia="zh-CN"/>
        </w:rPr>
      </w:pPr>
    </w:p>
    <w:p>
      <w:pPr>
        <w:keepNext w:val="0"/>
        <w:keepLines w:val="0"/>
        <w:pageBreakBefore w:val="0"/>
        <w:widowControl w:val="0"/>
        <w:kinsoku/>
        <w:wordWrap/>
        <w:overflowPunct/>
        <w:topLinePunct w:val="0"/>
        <w:autoSpaceDE/>
        <w:autoSpaceDN/>
        <w:bidi w:val="0"/>
        <w:spacing w:line="382" w:lineRule="exact"/>
        <w:textAlignment w:val="auto"/>
        <w:rPr>
          <w:rFonts w:hint="eastAsia" w:asciiTheme="majorEastAsia" w:hAnsiTheme="majorEastAsia" w:eastAsiaTheme="majorEastAsia" w:cstheme="majorEastAsia"/>
          <w:kern w:val="13"/>
          <w:sz w:val="24"/>
          <w:szCs w:val="24"/>
        </w:rPr>
      </w:pPr>
      <w:r>
        <w:rPr>
          <w:rFonts w:hint="eastAsia" w:asciiTheme="majorEastAsia" w:hAnsiTheme="majorEastAsia" w:eastAsiaTheme="majorEastAsia" w:cstheme="majorEastAsia"/>
          <w:b/>
          <w:kern w:val="13"/>
          <w:sz w:val="24"/>
          <w:szCs w:val="24"/>
          <w:lang w:val="en-US" w:eastAsia="zh-CN"/>
        </w:rPr>
        <w:t>2</w:t>
      </w:r>
      <w:r>
        <w:rPr>
          <w:rFonts w:hint="eastAsia" w:asciiTheme="majorEastAsia" w:hAnsiTheme="majorEastAsia" w:eastAsiaTheme="majorEastAsia" w:cstheme="majorEastAsia"/>
          <w:b/>
          <w:kern w:val="13"/>
          <w:sz w:val="24"/>
          <w:szCs w:val="24"/>
        </w:rPr>
        <w:t>.班级书吧，图书漂流</w:t>
      </w:r>
    </w:p>
    <w:p>
      <w:pPr>
        <w:keepNext w:val="0"/>
        <w:keepLines w:val="0"/>
        <w:pageBreakBefore w:val="0"/>
        <w:widowControl w:val="0"/>
        <w:kinsoku/>
        <w:wordWrap/>
        <w:overflowPunct/>
        <w:topLinePunct w:val="0"/>
        <w:autoSpaceDE/>
        <w:autoSpaceDN/>
        <w:bidi w:val="0"/>
        <w:spacing w:line="382" w:lineRule="exact"/>
        <w:ind w:firstLine="480" w:firstLineChars="200"/>
        <w:textAlignment w:val="auto"/>
        <w:rPr>
          <w:rFonts w:hint="eastAsia" w:asciiTheme="majorEastAsia" w:hAnsiTheme="majorEastAsia" w:eastAsiaTheme="majorEastAsia" w:cstheme="majorEastAsia"/>
          <w:kern w:val="13"/>
          <w:sz w:val="24"/>
          <w:szCs w:val="24"/>
        </w:rPr>
      </w:pPr>
      <w:r>
        <w:rPr>
          <w:rFonts w:hint="eastAsia" w:asciiTheme="majorEastAsia" w:hAnsiTheme="majorEastAsia" w:eastAsiaTheme="majorEastAsia" w:cstheme="majorEastAsia"/>
          <w:kern w:val="13"/>
          <w:sz w:val="24"/>
          <w:szCs w:val="24"/>
        </w:rPr>
        <w:t>学生一开始进行时文阅读时，老师就鼓励他们做好阅读记录，养成习惯。</w:t>
      </w:r>
      <w:r>
        <w:rPr>
          <w:rFonts w:hint="eastAsia" w:asciiTheme="majorEastAsia" w:hAnsiTheme="majorEastAsia" w:eastAsiaTheme="majorEastAsia" w:cstheme="majorEastAsia"/>
          <w:b/>
          <w:kern w:val="13"/>
          <w:sz w:val="24"/>
          <w:szCs w:val="24"/>
        </w:rPr>
        <w:t>五六</w:t>
      </w:r>
      <w:r>
        <w:rPr>
          <w:rFonts w:hint="eastAsia" w:asciiTheme="majorEastAsia" w:hAnsiTheme="majorEastAsia" w:eastAsiaTheme="majorEastAsia" w:cstheme="majorEastAsia"/>
          <w:kern w:val="13"/>
          <w:sz w:val="24"/>
          <w:szCs w:val="24"/>
        </w:rPr>
        <w:t>年级每班书吧中都要求陈列时文读物。</w:t>
      </w:r>
      <w:r>
        <w:rPr>
          <w:rFonts w:hint="eastAsia" w:asciiTheme="majorEastAsia" w:hAnsiTheme="majorEastAsia" w:eastAsiaTheme="majorEastAsia" w:cstheme="majorEastAsia"/>
          <w:color w:val="000000"/>
          <w:kern w:val="13"/>
          <w:sz w:val="24"/>
          <w:szCs w:val="24"/>
          <w:lang w:eastAsia="zh-CN"/>
        </w:rPr>
        <w:t>另外</w:t>
      </w:r>
      <w:r>
        <w:rPr>
          <w:rFonts w:hint="eastAsia" w:asciiTheme="majorEastAsia" w:hAnsiTheme="majorEastAsia" w:eastAsiaTheme="majorEastAsia" w:cstheme="majorEastAsia"/>
          <w:color w:val="000000"/>
          <w:kern w:val="13"/>
          <w:sz w:val="24"/>
          <w:szCs w:val="24"/>
        </w:rPr>
        <w:t>形成专用的时文阅读随手记</w:t>
      </w:r>
      <w:r>
        <w:rPr>
          <w:rFonts w:hint="eastAsia" w:asciiTheme="majorEastAsia" w:hAnsiTheme="majorEastAsia" w:eastAsiaTheme="majorEastAsia" w:cstheme="majorEastAsia"/>
          <w:color w:val="000000"/>
          <w:kern w:val="13"/>
          <w:sz w:val="24"/>
          <w:szCs w:val="24"/>
          <w:lang w:eastAsia="zh-CN"/>
        </w:rPr>
        <w:t>，</w:t>
      </w:r>
      <w:r>
        <w:rPr>
          <w:rFonts w:hint="eastAsia" w:asciiTheme="majorEastAsia" w:hAnsiTheme="majorEastAsia" w:eastAsiaTheme="majorEastAsia" w:cstheme="majorEastAsia"/>
          <w:color w:val="000000"/>
          <w:kern w:val="13"/>
          <w:sz w:val="24"/>
          <w:szCs w:val="24"/>
        </w:rPr>
        <w:t>随手记与漂流手册是不同的，不光是积累，更多的是记录一点时事信息，记下一点关注的问题等，写下一点自己的观点</w:t>
      </w:r>
      <w:r>
        <w:rPr>
          <w:rFonts w:hint="eastAsia" w:asciiTheme="majorEastAsia" w:hAnsiTheme="majorEastAsia" w:eastAsiaTheme="majorEastAsia" w:cstheme="majorEastAsia"/>
          <w:color w:val="000000"/>
          <w:kern w:val="13"/>
          <w:sz w:val="24"/>
          <w:szCs w:val="24"/>
          <w:lang w:eastAsia="zh-CN"/>
        </w:rPr>
        <w:t>，</w:t>
      </w:r>
      <w:r>
        <w:rPr>
          <w:rFonts w:hint="eastAsia" w:asciiTheme="majorEastAsia" w:hAnsiTheme="majorEastAsia" w:eastAsiaTheme="majorEastAsia" w:cstheme="majorEastAsia"/>
          <w:color w:val="000000"/>
          <w:kern w:val="13"/>
          <w:sz w:val="24"/>
          <w:szCs w:val="24"/>
        </w:rPr>
        <w:t>在老师的指导下将读</w:t>
      </w:r>
      <w:r>
        <w:rPr>
          <w:rFonts w:hint="eastAsia" w:asciiTheme="majorEastAsia" w:hAnsiTheme="majorEastAsia" w:eastAsiaTheme="majorEastAsia" w:cstheme="majorEastAsia"/>
          <w:kern w:val="13"/>
          <w:sz w:val="24"/>
          <w:szCs w:val="24"/>
        </w:rPr>
        <w:t>书过程中看到的精彩片段、好词好句、名人名言、心得体会记录下来，每周2篇，语文老师可以一周一评。老师也可以通过“图书漂流手册”了解学生的阅读状况，适时给予合理的阅读建议，更可以通过阅读记录的撰写，训练孩子的做读书笔记的习惯和能力。</w:t>
      </w:r>
    </w:p>
    <w:p>
      <w:pPr>
        <w:keepNext w:val="0"/>
        <w:keepLines w:val="0"/>
        <w:pageBreakBefore w:val="0"/>
        <w:widowControl w:val="0"/>
        <w:kinsoku/>
        <w:wordWrap/>
        <w:overflowPunct/>
        <w:topLinePunct w:val="0"/>
        <w:autoSpaceDE/>
        <w:autoSpaceDN/>
        <w:bidi w:val="0"/>
        <w:spacing w:line="382" w:lineRule="exact"/>
        <w:textAlignment w:val="auto"/>
        <w:rPr>
          <w:rFonts w:hint="eastAsia" w:asciiTheme="majorEastAsia" w:hAnsiTheme="majorEastAsia" w:eastAsiaTheme="majorEastAsia" w:cstheme="majorEastAsia"/>
          <w:b/>
          <w:bCs/>
          <w:kern w:val="13"/>
          <w:sz w:val="24"/>
          <w:szCs w:val="24"/>
        </w:rPr>
      </w:pPr>
      <w:r>
        <w:rPr>
          <w:rFonts w:hint="eastAsia" w:asciiTheme="majorEastAsia" w:hAnsiTheme="majorEastAsia" w:eastAsiaTheme="majorEastAsia" w:cstheme="majorEastAsia"/>
          <w:b/>
          <w:bCs/>
          <w:kern w:val="13"/>
          <w:sz w:val="24"/>
          <w:szCs w:val="24"/>
          <w:lang w:val="en-US" w:eastAsia="zh-CN"/>
        </w:rPr>
        <w:t>3</w:t>
      </w:r>
      <w:r>
        <w:rPr>
          <w:rFonts w:hint="eastAsia" w:asciiTheme="majorEastAsia" w:hAnsiTheme="majorEastAsia" w:eastAsiaTheme="majorEastAsia" w:cstheme="majorEastAsia"/>
          <w:b/>
          <w:bCs/>
          <w:kern w:val="13"/>
          <w:sz w:val="24"/>
          <w:szCs w:val="24"/>
        </w:rPr>
        <w:t>.普及时文，群体活动</w:t>
      </w:r>
    </w:p>
    <w:p>
      <w:pPr>
        <w:keepNext w:val="0"/>
        <w:keepLines w:val="0"/>
        <w:pageBreakBefore w:val="0"/>
        <w:widowControl w:val="0"/>
        <w:kinsoku/>
        <w:wordWrap/>
        <w:overflowPunct/>
        <w:topLinePunct w:val="0"/>
        <w:autoSpaceDE/>
        <w:autoSpaceDN/>
        <w:bidi w:val="0"/>
        <w:spacing w:line="382" w:lineRule="exact"/>
        <w:ind w:firstLine="480" w:firstLineChars="200"/>
        <w:textAlignment w:val="auto"/>
        <w:rPr>
          <w:rFonts w:hint="eastAsia" w:asciiTheme="majorEastAsia" w:hAnsiTheme="majorEastAsia" w:eastAsiaTheme="majorEastAsia" w:cstheme="majorEastAsia"/>
          <w:kern w:val="13"/>
          <w:sz w:val="24"/>
          <w:szCs w:val="24"/>
        </w:rPr>
      </w:pPr>
      <w:r>
        <w:rPr>
          <w:rFonts w:hint="eastAsia" w:asciiTheme="majorEastAsia" w:hAnsiTheme="majorEastAsia" w:eastAsiaTheme="majorEastAsia" w:cstheme="majorEastAsia"/>
          <w:kern w:val="13"/>
          <w:sz w:val="24"/>
          <w:szCs w:val="24"/>
        </w:rPr>
        <w:t>（1）</w:t>
      </w:r>
      <w:r>
        <w:rPr>
          <w:rFonts w:hint="eastAsia" w:asciiTheme="majorEastAsia" w:hAnsiTheme="majorEastAsia" w:eastAsiaTheme="majorEastAsia" w:cstheme="majorEastAsia"/>
          <w:kern w:val="13"/>
          <w:sz w:val="24"/>
          <w:szCs w:val="24"/>
          <w:lang w:eastAsia="zh-CN"/>
        </w:rPr>
        <w:t>每节语文课开设五分钟时文微课程活动，或推荐时文，获交流感受</w:t>
      </w:r>
      <w:r>
        <w:rPr>
          <w:rFonts w:hint="eastAsia" w:asciiTheme="majorEastAsia" w:hAnsiTheme="majorEastAsia" w:eastAsiaTheme="majorEastAsia" w:cstheme="majorEastAsia"/>
          <w:kern w:val="13"/>
          <w:sz w:val="24"/>
          <w:szCs w:val="24"/>
        </w:rPr>
        <w:t>。 </w:t>
      </w:r>
    </w:p>
    <w:p>
      <w:pPr>
        <w:keepNext w:val="0"/>
        <w:keepLines w:val="0"/>
        <w:pageBreakBefore w:val="0"/>
        <w:widowControl w:val="0"/>
        <w:kinsoku/>
        <w:wordWrap/>
        <w:overflowPunct/>
        <w:topLinePunct w:val="0"/>
        <w:autoSpaceDE/>
        <w:autoSpaceDN/>
        <w:bidi w:val="0"/>
        <w:spacing w:line="382" w:lineRule="exact"/>
        <w:ind w:firstLine="480" w:firstLineChars="200"/>
        <w:textAlignment w:val="auto"/>
        <w:rPr>
          <w:rFonts w:hint="eastAsia" w:asciiTheme="majorEastAsia" w:hAnsiTheme="majorEastAsia" w:eastAsiaTheme="majorEastAsia" w:cstheme="majorEastAsia"/>
          <w:kern w:val="13"/>
          <w:sz w:val="24"/>
          <w:szCs w:val="24"/>
        </w:rPr>
      </w:pPr>
      <w:r>
        <w:rPr>
          <w:rFonts w:hint="eastAsia" w:asciiTheme="majorEastAsia" w:hAnsiTheme="majorEastAsia" w:eastAsiaTheme="majorEastAsia" w:cstheme="majorEastAsia"/>
          <w:kern w:val="13"/>
          <w:sz w:val="24"/>
          <w:szCs w:val="24"/>
        </w:rPr>
        <w:t>（2）每周中午两节阅读课，其中一节课用于时文阅读赏析，指导学生时文阅读的方法，探索时文课堂教学模式。</w:t>
      </w:r>
    </w:p>
    <w:p>
      <w:pPr>
        <w:keepNext w:val="0"/>
        <w:keepLines w:val="0"/>
        <w:pageBreakBefore w:val="0"/>
        <w:widowControl w:val="0"/>
        <w:kinsoku/>
        <w:wordWrap/>
        <w:overflowPunct/>
        <w:topLinePunct w:val="0"/>
        <w:autoSpaceDE/>
        <w:autoSpaceDN/>
        <w:bidi w:val="0"/>
        <w:spacing w:line="382" w:lineRule="exact"/>
        <w:ind w:firstLine="480" w:firstLineChars="200"/>
        <w:textAlignment w:val="auto"/>
        <w:rPr>
          <w:rFonts w:hint="eastAsia" w:asciiTheme="majorEastAsia" w:hAnsiTheme="majorEastAsia" w:eastAsiaTheme="majorEastAsia" w:cstheme="majorEastAsia"/>
          <w:kern w:val="13"/>
          <w:sz w:val="24"/>
          <w:szCs w:val="24"/>
        </w:rPr>
      </w:pPr>
      <w:r>
        <w:rPr>
          <w:rFonts w:hint="eastAsia" w:asciiTheme="majorEastAsia" w:hAnsiTheme="majorEastAsia" w:eastAsiaTheme="majorEastAsia" w:cstheme="majorEastAsia"/>
          <w:kern w:val="13"/>
          <w:sz w:val="24"/>
          <w:szCs w:val="24"/>
        </w:rPr>
        <w:t>（3）图书馆内开辟一个时文读物专柜，组织五、六年级学生利用午间、校本活动及文体活动等时间，进馆自由阅读。 </w:t>
      </w:r>
    </w:p>
    <w:p>
      <w:pPr>
        <w:keepNext w:val="0"/>
        <w:keepLines w:val="0"/>
        <w:pageBreakBefore w:val="0"/>
        <w:widowControl w:val="0"/>
        <w:kinsoku/>
        <w:wordWrap/>
        <w:overflowPunct/>
        <w:topLinePunct w:val="0"/>
        <w:autoSpaceDE/>
        <w:autoSpaceDN/>
        <w:bidi w:val="0"/>
        <w:spacing w:line="382" w:lineRule="exact"/>
        <w:ind w:firstLine="480" w:firstLineChars="200"/>
        <w:textAlignment w:val="auto"/>
        <w:rPr>
          <w:rFonts w:hint="eastAsia" w:asciiTheme="majorEastAsia" w:hAnsiTheme="majorEastAsia" w:eastAsiaTheme="majorEastAsia" w:cstheme="majorEastAsia"/>
          <w:kern w:val="13"/>
          <w:sz w:val="24"/>
          <w:szCs w:val="24"/>
        </w:rPr>
      </w:pPr>
      <w:r>
        <w:rPr>
          <w:rFonts w:hint="eastAsia" w:asciiTheme="majorEastAsia" w:hAnsiTheme="majorEastAsia" w:eastAsiaTheme="majorEastAsia" w:cstheme="majorEastAsia"/>
          <w:kern w:val="13"/>
          <w:sz w:val="24"/>
          <w:szCs w:val="24"/>
        </w:rPr>
        <w:t>（4）根据五、六年级学生的层次和特点，有机组合，组织“小伙伴时文阅读俱乐部”，定期开展活动</w:t>
      </w:r>
      <w:r>
        <w:rPr>
          <w:rFonts w:hint="eastAsia" w:asciiTheme="majorEastAsia" w:hAnsiTheme="majorEastAsia" w:eastAsiaTheme="majorEastAsia" w:cstheme="majorEastAsia"/>
          <w:kern w:val="13"/>
          <w:sz w:val="24"/>
          <w:szCs w:val="24"/>
          <w:lang w:eastAsia="zh-CN"/>
        </w:rPr>
        <w:t>，如演讲比赛、制作书签、设计读书小报、图书义卖、与作者面对面等等</w:t>
      </w:r>
      <w:r>
        <w:rPr>
          <w:rFonts w:hint="eastAsia" w:asciiTheme="majorEastAsia" w:hAnsiTheme="majorEastAsia" w:eastAsiaTheme="majorEastAsia" w:cstheme="majorEastAsia"/>
          <w:kern w:val="13"/>
          <w:sz w:val="24"/>
          <w:szCs w:val="24"/>
        </w:rPr>
        <w:t>。 </w:t>
      </w:r>
    </w:p>
    <w:p>
      <w:pPr>
        <w:keepNext w:val="0"/>
        <w:keepLines w:val="0"/>
        <w:pageBreakBefore w:val="0"/>
        <w:widowControl w:val="0"/>
        <w:kinsoku/>
        <w:wordWrap/>
        <w:overflowPunct/>
        <w:topLinePunct w:val="0"/>
        <w:autoSpaceDE/>
        <w:autoSpaceDN/>
        <w:bidi w:val="0"/>
        <w:spacing w:line="382" w:lineRule="exact"/>
        <w:ind w:firstLine="480" w:firstLineChars="200"/>
        <w:textAlignment w:val="auto"/>
        <w:rPr>
          <w:rFonts w:hint="eastAsia" w:asciiTheme="majorEastAsia" w:hAnsiTheme="majorEastAsia" w:eastAsiaTheme="majorEastAsia" w:cstheme="majorEastAsia"/>
          <w:kern w:val="13"/>
          <w:sz w:val="24"/>
          <w:szCs w:val="24"/>
        </w:rPr>
      </w:pPr>
      <w:r>
        <w:rPr>
          <w:rFonts w:hint="eastAsia" w:asciiTheme="majorEastAsia" w:hAnsiTheme="majorEastAsia" w:eastAsiaTheme="majorEastAsia" w:cstheme="majorEastAsia"/>
          <w:kern w:val="13"/>
          <w:sz w:val="24"/>
          <w:szCs w:val="24"/>
        </w:rPr>
        <w:t>（5）利用“微校”平台开辟“蠡苑书苑·时文阅读”栏目，鼓励家长带领学生每天“聆听阅读”五分钟，展开线上线下的交流。 </w:t>
      </w:r>
    </w:p>
    <w:p>
      <w:pPr>
        <w:keepNext w:val="0"/>
        <w:keepLines w:val="0"/>
        <w:pageBreakBefore w:val="0"/>
        <w:widowControl w:val="0"/>
        <w:kinsoku/>
        <w:wordWrap/>
        <w:overflowPunct/>
        <w:topLinePunct w:val="0"/>
        <w:autoSpaceDE/>
        <w:autoSpaceDN/>
        <w:bidi w:val="0"/>
        <w:spacing w:line="382" w:lineRule="exact"/>
        <w:ind w:firstLine="480" w:firstLineChars="200"/>
        <w:textAlignment w:val="auto"/>
        <w:rPr>
          <w:rFonts w:hint="eastAsia" w:asciiTheme="majorEastAsia" w:hAnsiTheme="majorEastAsia" w:eastAsiaTheme="majorEastAsia" w:cstheme="majorEastAsia"/>
          <w:kern w:val="13"/>
          <w:sz w:val="24"/>
          <w:szCs w:val="24"/>
        </w:rPr>
      </w:pPr>
      <w:r>
        <w:rPr>
          <w:rFonts w:hint="eastAsia" w:asciiTheme="majorEastAsia" w:hAnsiTheme="majorEastAsia" w:eastAsiaTheme="majorEastAsia" w:cstheme="majorEastAsia"/>
          <w:kern w:val="13"/>
          <w:sz w:val="24"/>
          <w:szCs w:val="24"/>
        </w:rPr>
        <w:t>（6）创编“蠡苑·晨曦”校刊，内设时文阅读专栏。  </w:t>
      </w:r>
    </w:p>
    <w:p>
      <w:pPr>
        <w:keepNext w:val="0"/>
        <w:keepLines w:val="0"/>
        <w:pageBreakBefore w:val="0"/>
        <w:widowControl w:val="0"/>
        <w:kinsoku/>
        <w:wordWrap/>
        <w:overflowPunct/>
        <w:topLinePunct w:val="0"/>
        <w:autoSpaceDE/>
        <w:autoSpaceDN/>
        <w:bidi w:val="0"/>
        <w:spacing w:line="382" w:lineRule="exact"/>
        <w:ind w:firstLine="480" w:firstLineChars="200"/>
        <w:textAlignment w:val="auto"/>
        <w:rPr>
          <w:rFonts w:hint="eastAsia" w:asciiTheme="majorEastAsia" w:hAnsiTheme="majorEastAsia" w:eastAsiaTheme="majorEastAsia" w:cstheme="majorEastAsia"/>
          <w:kern w:val="13"/>
          <w:sz w:val="24"/>
          <w:szCs w:val="24"/>
        </w:rPr>
      </w:pPr>
      <w:r>
        <w:rPr>
          <w:rFonts w:hint="eastAsia" w:asciiTheme="majorEastAsia" w:hAnsiTheme="majorEastAsia" w:eastAsiaTheme="majorEastAsia" w:cstheme="majorEastAsia"/>
          <w:kern w:val="13"/>
          <w:sz w:val="24"/>
          <w:szCs w:val="24"/>
        </w:rPr>
        <w:t>（7）打造“红领巾”广播站的“时文专栏”。    </w:t>
      </w:r>
    </w:p>
    <w:p>
      <w:pPr>
        <w:keepNext w:val="0"/>
        <w:keepLines w:val="0"/>
        <w:pageBreakBefore w:val="0"/>
        <w:widowControl w:val="0"/>
        <w:kinsoku/>
        <w:wordWrap/>
        <w:overflowPunct/>
        <w:topLinePunct w:val="0"/>
        <w:autoSpaceDE/>
        <w:autoSpaceDN/>
        <w:bidi w:val="0"/>
        <w:spacing w:line="382" w:lineRule="exact"/>
        <w:ind w:firstLine="480" w:firstLineChars="200"/>
        <w:textAlignment w:val="auto"/>
        <w:rPr>
          <w:rFonts w:hint="eastAsia" w:asciiTheme="majorEastAsia" w:hAnsiTheme="majorEastAsia" w:eastAsiaTheme="majorEastAsia" w:cstheme="majorEastAsia"/>
          <w:kern w:val="13"/>
          <w:sz w:val="24"/>
          <w:szCs w:val="24"/>
        </w:rPr>
      </w:pPr>
      <w:r>
        <w:rPr>
          <w:rFonts w:hint="eastAsia" w:asciiTheme="majorEastAsia" w:hAnsiTheme="majorEastAsia" w:eastAsiaTheme="majorEastAsia" w:cstheme="majorEastAsia"/>
          <w:kern w:val="13"/>
          <w:sz w:val="24"/>
          <w:szCs w:val="24"/>
        </w:rPr>
        <w:t>（8）评选“书香班级”“书香少年”。</w:t>
      </w:r>
    </w:p>
    <w:p>
      <w:pPr>
        <w:keepNext w:val="0"/>
        <w:keepLines w:val="0"/>
        <w:pageBreakBefore w:val="0"/>
        <w:widowControl w:val="0"/>
        <w:numPr>
          <w:ilvl w:val="0"/>
          <w:numId w:val="0"/>
        </w:numPr>
        <w:kinsoku/>
        <w:wordWrap/>
        <w:overflowPunct/>
        <w:topLinePunct w:val="0"/>
        <w:autoSpaceDE/>
        <w:autoSpaceDN/>
        <w:bidi w:val="0"/>
        <w:adjustRightInd/>
        <w:snapToGrid/>
        <w:spacing w:line="382" w:lineRule="exact"/>
        <w:ind w:right="0" w:rightChars="0"/>
        <w:textAlignment w:val="auto"/>
        <w:outlineLvl w:val="9"/>
        <w:rPr>
          <w:rFonts w:hint="eastAsia" w:asciiTheme="majorEastAsia" w:hAnsiTheme="majorEastAsia" w:eastAsiaTheme="majorEastAsia" w:cstheme="majorEastAsia"/>
          <w:kern w:val="13"/>
          <w:sz w:val="24"/>
          <w:szCs w:val="24"/>
        </w:rPr>
      </w:pPr>
      <w:r>
        <w:rPr>
          <w:rFonts w:hint="eastAsia" w:ascii="宋体" w:hAnsi="宋体" w:cs="宋体"/>
          <w:b/>
          <w:bCs/>
          <w:color w:val="auto"/>
          <w:kern w:val="13"/>
          <w:sz w:val="24"/>
          <w:szCs w:val="24"/>
          <w:lang w:eastAsia="zh-CN"/>
        </w:rPr>
        <w:t>初步成果：</w:t>
      </w:r>
    </w:p>
    <w:p>
      <w:pPr>
        <w:keepNext w:val="0"/>
        <w:keepLines w:val="0"/>
        <w:pageBreakBefore w:val="0"/>
        <w:widowControl w:val="0"/>
        <w:numPr>
          <w:ilvl w:val="0"/>
          <w:numId w:val="1"/>
        </w:numPr>
        <w:kinsoku/>
        <w:wordWrap/>
        <w:overflowPunct/>
        <w:topLinePunct w:val="0"/>
        <w:autoSpaceDE/>
        <w:autoSpaceDN/>
        <w:bidi w:val="0"/>
        <w:adjustRightInd/>
        <w:snapToGrid/>
        <w:spacing w:line="382" w:lineRule="exact"/>
        <w:ind w:left="0" w:leftChars="0" w:right="0" w:rightChars="0"/>
        <w:textAlignment w:val="auto"/>
        <w:outlineLvl w:val="9"/>
        <w:rPr>
          <w:rFonts w:hint="eastAsia" w:ascii="宋体" w:hAnsi="宋体" w:eastAsia="宋体" w:cs="宋体"/>
          <w:b/>
          <w:bCs/>
          <w:color w:val="auto"/>
          <w:kern w:val="13"/>
          <w:sz w:val="24"/>
          <w:szCs w:val="24"/>
          <w:lang w:eastAsia="zh-CN"/>
        </w:rPr>
      </w:pPr>
      <w:r>
        <w:rPr>
          <w:rFonts w:hint="eastAsia" w:ascii="宋体" w:hAnsi="宋体" w:cs="宋体"/>
          <w:b/>
          <w:bCs/>
          <w:color w:val="auto"/>
          <w:kern w:val="13"/>
          <w:sz w:val="24"/>
          <w:szCs w:val="24"/>
          <w:lang w:val="en-US" w:eastAsia="zh-CN"/>
        </w:rPr>
        <w:t>初步完成了时文阅读课程的开发</w:t>
      </w:r>
    </w:p>
    <w:p>
      <w:pPr>
        <w:keepNext w:val="0"/>
        <w:keepLines w:val="0"/>
        <w:pageBreakBefore w:val="0"/>
        <w:widowControl w:val="0"/>
        <w:numPr>
          <w:ilvl w:val="0"/>
          <w:numId w:val="0"/>
        </w:numPr>
        <w:kinsoku/>
        <w:wordWrap/>
        <w:overflowPunct/>
        <w:topLinePunct w:val="0"/>
        <w:autoSpaceDE/>
        <w:autoSpaceDN/>
        <w:bidi w:val="0"/>
        <w:adjustRightInd/>
        <w:snapToGrid/>
        <w:spacing w:line="382" w:lineRule="exact"/>
        <w:ind w:right="0" w:rightChars="0" w:firstLine="480" w:firstLineChars="200"/>
        <w:textAlignment w:val="auto"/>
        <w:outlineLvl w:val="9"/>
        <w:rPr>
          <w:rFonts w:hint="eastAsia" w:ascii="宋体" w:hAnsi="宋体" w:eastAsia="宋体" w:cs="宋体"/>
          <w:color w:val="auto"/>
          <w:kern w:val="13"/>
          <w:sz w:val="24"/>
          <w:szCs w:val="24"/>
          <w:lang w:eastAsia="zh-CN"/>
        </w:rPr>
      </w:pPr>
      <w:r>
        <w:rPr>
          <w:rFonts w:hint="eastAsia" w:ascii="宋体" w:hAnsi="宋体" w:eastAsia="宋体" w:cs="宋体"/>
          <w:color w:val="auto"/>
          <w:kern w:val="13"/>
          <w:sz w:val="24"/>
          <w:szCs w:val="24"/>
        </w:rPr>
        <w:t>根据研究内容，课题组成员分工协作，</w:t>
      </w:r>
      <w:r>
        <w:rPr>
          <w:rFonts w:hint="eastAsia" w:ascii="宋体" w:hAnsi="宋体" w:cs="宋体"/>
          <w:color w:val="auto"/>
          <w:kern w:val="13"/>
          <w:sz w:val="24"/>
          <w:szCs w:val="24"/>
          <w:lang w:eastAsia="zh-CN"/>
        </w:rPr>
        <w:t>一边继续学习相关的理论，一边</w:t>
      </w:r>
      <w:r>
        <w:rPr>
          <w:rFonts w:hint="eastAsia" w:ascii="宋体" w:hAnsi="宋体" w:eastAsia="宋体" w:cs="宋体"/>
          <w:color w:val="auto"/>
          <w:kern w:val="13"/>
          <w:sz w:val="24"/>
          <w:szCs w:val="24"/>
        </w:rPr>
        <w:t>在实践中研究与创新，开发《时文阅读》校本课程</w:t>
      </w:r>
      <w:r>
        <w:rPr>
          <w:rFonts w:hint="eastAsia" w:ascii="宋体" w:hAnsi="宋体" w:cs="宋体"/>
          <w:color w:val="auto"/>
          <w:kern w:val="13"/>
          <w:sz w:val="24"/>
          <w:szCs w:val="24"/>
          <w:lang w:eastAsia="zh-CN"/>
        </w:rPr>
        <w:t>，制定阅读课程的目标和内容体系；</w:t>
      </w:r>
      <w:r>
        <w:rPr>
          <w:rFonts w:hint="eastAsia" w:ascii="宋体" w:hAnsi="宋体" w:eastAsia="宋体" w:cs="宋体"/>
          <w:color w:val="auto"/>
          <w:kern w:val="13"/>
          <w:sz w:val="24"/>
          <w:szCs w:val="24"/>
        </w:rPr>
        <w:t>开发时文阅读实践活动系列，并在实施中不断完善；开发时文阅读课程资源，利用网络技术建立时文阅读资源库和互动平台；创新时文阅读实施方式，构建时文阅读课程学习评价的机制研究</w:t>
      </w:r>
      <w:r>
        <w:rPr>
          <w:rFonts w:hint="eastAsia" w:ascii="宋体" w:hAnsi="宋体" w:cs="宋体"/>
          <w:color w:val="auto"/>
          <w:kern w:val="13"/>
          <w:sz w:val="24"/>
          <w:szCs w:val="24"/>
          <w:lang w:eastAsia="zh-CN"/>
        </w:rPr>
        <w:t>，初步完成了时文阅读课程的开发</w:t>
      </w:r>
      <w:r>
        <w:rPr>
          <w:rFonts w:hint="eastAsia" w:ascii="宋体" w:hAnsi="宋体" w:eastAsia="宋体" w:cs="宋体"/>
          <w:color w:val="auto"/>
          <w:kern w:val="13"/>
          <w:sz w:val="24"/>
          <w:szCs w:val="24"/>
          <w:lang w:eastAsia="zh-CN"/>
        </w:rPr>
        <w:t>。</w:t>
      </w:r>
    </w:p>
    <w:p>
      <w:pPr>
        <w:keepNext w:val="0"/>
        <w:keepLines w:val="0"/>
        <w:pageBreakBefore w:val="0"/>
        <w:widowControl w:val="0"/>
        <w:numPr>
          <w:ilvl w:val="0"/>
          <w:numId w:val="0"/>
        </w:numPr>
        <w:kinsoku/>
        <w:wordWrap/>
        <w:overflowPunct/>
        <w:topLinePunct w:val="0"/>
        <w:autoSpaceDE/>
        <w:autoSpaceDN/>
        <w:bidi w:val="0"/>
        <w:spacing w:line="382" w:lineRule="exact"/>
        <w:textAlignment w:val="auto"/>
        <w:rPr>
          <w:rFonts w:hint="eastAsia" w:ascii="宋体" w:hAnsi="宋体" w:eastAsia="宋体" w:cs="宋体"/>
          <w:b/>
          <w:bCs/>
          <w:kern w:val="13"/>
          <w:sz w:val="24"/>
          <w:szCs w:val="24"/>
        </w:rPr>
      </w:pPr>
      <w:r>
        <w:rPr>
          <w:rFonts w:hint="eastAsia" w:ascii="宋体" w:hAnsi="宋体" w:eastAsia="宋体" w:cs="宋体"/>
          <w:b/>
          <w:bCs/>
          <w:kern w:val="13"/>
          <w:sz w:val="24"/>
          <w:szCs w:val="24"/>
          <w:lang w:eastAsia="zh-CN"/>
        </w:rPr>
        <w:t>（</w:t>
      </w:r>
      <w:r>
        <w:rPr>
          <w:rFonts w:hint="eastAsia" w:ascii="宋体" w:hAnsi="宋体" w:cs="宋体"/>
          <w:b/>
          <w:bCs/>
          <w:kern w:val="13"/>
          <w:sz w:val="24"/>
          <w:szCs w:val="24"/>
          <w:lang w:eastAsia="zh-CN"/>
        </w:rPr>
        <w:t>二</w:t>
      </w:r>
      <w:r>
        <w:rPr>
          <w:rFonts w:hint="eastAsia" w:ascii="宋体" w:hAnsi="宋体" w:eastAsia="宋体" w:cs="宋体"/>
          <w:b/>
          <w:bCs/>
          <w:kern w:val="13"/>
          <w:sz w:val="24"/>
          <w:szCs w:val="24"/>
          <w:lang w:eastAsia="zh-CN"/>
        </w:rPr>
        <w:t>）</w:t>
      </w:r>
      <w:r>
        <w:rPr>
          <w:rFonts w:hint="eastAsia" w:ascii="宋体" w:hAnsi="宋体" w:cs="宋体"/>
          <w:b/>
          <w:bCs/>
          <w:kern w:val="13"/>
          <w:sz w:val="24"/>
          <w:szCs w:val="24"/>
          <w:lang w:eastAsia="zh-CN"/>
        </w:rPr>
        <w:t>初步</w:t>
      </w:r>
      <w:r>
        <w:rPr>
          <w:rFonts w:hint="eastAsia" w:ascii="宋体" w:hAnsi="宋体" w:eastAsia="宋体" w:cs="宋体"/>
          <w:b/>
          <w:bCs/>
          <w:kern w:val="13"/>
          <w:sz w:val="24"/>
          <w:szCs w:val="24"/>
          <w:lang w:eastAsia="zh-CN"/>
        </w:rPr>
        <w:t>开发</w:t>
      </w:r>
      <w:r>
        <w:rPr>
          <w:rFonts w:hint="eastAsia" w:ascii="宋体" w:hAnsi="宋体" w:cs="宋体"/>
          <w:b/>
          <w:bCs/>
          <w:kern w:val="13"/>
          <w:sz w:val="24"/>
          <w:szCs w:val="24"/>
          <w:lang w:eastAsia="zh-CN"/>
        </w:rPr>
        <w:t>了</w:t>
      </w:r>
      <w:r>
        <w:rPr>
          <w:rFonts w:hint="eastAsia" w:ascii="宋体" w:hAnsi="宋体" w:eastAsia="宋体" w:cs="宋体"/>
          <w:b/>
          <w:bCs/>
          <w:kern w:val="13"/>
          <w:sz w:val="24"/>
          <w:szCs w:val="24"/>
          <w:lang w:eastAsia="zh-CN"/>
        </w:rPr>
        <w:t>课程资源，进行</w:t>
      </w:r>
      <w:r>
        <w:rPr>
          <w:rFonts w:hint="eastAsia" w:ascii="宋体" w:hAnsi="宋体" w:cs="宋体"/>
          <w:b/>
          <w:bCs/>
          <w:kern w:val="13"/>
          <w:sz w:val="24"/>
          <w:szCs w:val="24"/>
          <w:lang w:eastAsia="zh-CN"/>
        </w:rPr>
        <w:t>了</w:t>
      </w:r>
      <w:r>
        <w:rPr>
          <w:rFonts w:hint="eastAsia" w:ascii="宋体" w:hAnsi="宋体" w:eastAsia="宋体" w:cs="宋体"/>
          <w:b/>
          <w:bCs/>
          <w:kern w:val="13"/>
          <w:sz w:val="24"/>
          <w:szCs w:val="24"/>
          <w:lang w:eastAsia="zh-CN"/>
        </w:rPr>
        <w:t>课堂实践</w:t>
      </w:r>
    </w:p>
    <w:p>
      <w:pPr>
        <w:keepNext w:val="0"/>
        <w:keepLines w:val="0"/>
        <w:pageBreakBefore w:val="0"/>
        <w:widowControl w:val="0"/>
        <w:kinsoku/>
        <w:wordWrap/>
        <w:overflowPunct/>
        <w:topLinePunct w:val="0"/>
        <w:autoSpaceDE/>
        <w:autoSpaceDN/>
        <w:bidi w:val="0"/>
        <w:spacing w:line="382" w:lineRule="exact"/>
        <w:ind w:firstLine="480" w:firstLineChars="200"/>
        <w:textAlignment w:val="auto"/>
        <w:rPr>
          <w:rFonts w:hint="eastAsia" w:ascii="宋体" w:hAnsi="宋体" w:eastAsia="宋体" w:cs="宋体"/>
          <w:kern w:val="13"/>
          <w:sz w:val="24"/>
          <w:szCs w:val="24"/>
        </w:rPr>
      </w:pPr>
      <w:r>
        <w:rPr>
          <w:rFonts w:hint="eastAsia" w:ascii="宋体" w:hAnsi="宋体" w:eastAsia="宋体" w:cs="宋体"/>
          <w:kern w:val="13"/>
          <w:sz w:val="24"/>
          <w:szCs w:val="24"/>
        </w:rPr>
        <w:t>时文对于提高学生的阅读能力，创新阅读教学途径，丰富阅读教学内容有重要的价值。教师应当在充分尊重学生兴趣需要的基础上真正实现课内外阅读教学有效沟通，发挥出时文在提高学生阅读能力方面的积极作用。</w:t>
      </w:r>
    </w:p>
    <w:p>
      <w:pPr>
        <w:keepNext w:val="0"/>
        <w:keepLines w:val="0"/>
        <w:pageBreakBefore w:val="0"/>
        <w:widowControl w:val="0"/>
        <w:kinsoku/>
        <w:wordWrap/>
        <w:overflowPunct/>
        <w:topLinePunct w:val="0"/>
        <w:autoSpaceDE/>
        <w:autoSpaceDN/>
        <w:bidi w:val="0"/>
        <w:spacing w:line="382" w:lineRule="exact"/>
        <w:ind w:firstLine="480" w:firstLineChars="200"/>
        <w:textAlignment w:val="auto"/>
        <w:rPr>
          <w:rFonts w:hint="eastAsia" w:ascii="宋体" w:hAnsi="宋体" w:eastAsia="宋体" w:cs="宋体"/>
          <w:kern w:val="13"/>
          <w:sz w:val="24"/>
          <w:szCs w:val="24"/>
        </w:rPr>
      </w:pPr>
      <w:r>
        <w:rPr>
          <w:rFonts w:hint="eastAsia" w:ascii="宋体" w:hAnsi="宋体" w:eastAsia="宋体" w:cs="宋体"/>
          <w:kern w:val="13"/>
          <w:sz w:val="24"/>
          <w:szCs w:val="24"/>
        </w:rPr>
        <w:t>时文通常反映的是时代最强音，是一种与阅读经典著作不同的阅读教学形式。时文不仅有着新颖性和丰富性，而且可以激发学生的阅读活动兴趣，促进学生主动开展阅读活动。课题组在探讨时文阅读教学特点的基础上，进行时文阅读课程资源的开发，探索时文阅读教学的新策略。</w:t>
      </w:r>
    </w:p>
    <w:p>
      <w:pPr>
        <w:keepNext w:val="0"/>
        <w:keepLines w:val="0"/>
        <w:pageBreakBefore w:val="0"/>
        <w:widowControl w:val="0"/>
        <w:kinsoku/>
        <w:wordWrap/>
        <w:overflowPunct/>
        <w:topLinePunct w:val="0"/>
        <w:autoSpaceDE/>
        <w:autoSpaceDN/>
        <w:bidi w:val="0"/>
        <w:spacing w:line="382" w:lineRule="exact"/>
        <w:ind w:firstLine="482" w:firstLineChars="200"/>
        <w:textAlignment w:val="auto"/>
        <w:rPr>
          <w:rFonts w:hint="eastAsia" w:ascii="宋体" w:hAnsi="宋体" w:eastAsia="宋体" w:cs="宋体"/>
          <w:b/>
          <w:bCs/>
          <w:kern w:val="13"/>
          <w:sz w:val="24"/>
          <w:szCs w:val="24"/>
        </w:rPr>
      </w:pPr>
      <w:r>
        <w:rPr>
          <w:rFonts w:hint="eastAsia" w:ascii="宋体" w:hAnsi="宋体" w:eastAsia="宋体" w:cs="宋体"/>
          <w:b/>
          <w:bCs/>
          <w:kern w:val="13"/>
          <w:sz w:val="24"/>
          <w:szCs w:val="24"/>
        </w:rPr>
        <w:t>1.抓住时文热点资源</w:t>
      </w:r>
    </w:p>
    <w:p>
      <w:pPr>
        <w:keepNext w:val="0"/>
        <w:keepLines w:val="0"/>
        <w:pageBreakBefore w:val="0"/>
        <w:widowControl w:val="0"/>
        <w:kinsoku/>
        <w:wordWrap/>
        <w:overflowPunct/>
        <w:topLinePunct w:val="0"/>
        <w:autoSpaceDE w:val="0"/>
        <w:autoSpaceDN w:val="0"/>
        <w:bidi w:val="0"/>
        <w:adjustRightInd/>
        <w:snapToGrid/>
        <w:spacing w:before="0" w:after="0" w:line="382" w:lineRule="exact"/>
        <w:ind w:firstLine="480" w:firstLineChars="200"/>
        <w:jc w:val="left"/>
        <w:textAlignment w:val="auto"/>
        <w:outlineLvl w:val="9"/>
        <w:rPr>
          <w:rFonts w:hint="eastAsia" w:ascii="宋体" w:hAnsi="宋体" w:eastAsia="宋体" w:cs="宋体"/>
          <w:color w:val="auto"/>
          <w:kern w:val="13"/>
          <w:sz w:val="24"/>
          <w:szCs w:val="24"/>
        </w:rPr>
      </w:pPr>
      <w:r>
        <w:rPr>
          <w:rFonts w:hint="eastAsia" w:ascii="宋体" w:hAnsi="宋体" w:eastAsia="宋体" w:cs="宋体"/>
          <w:kern w:val="13"/>
          <w:sz w:val="24"/>
          <w:szCs w:val="24"/>
        </w:rPr>
        <w:t>时文阅读教学的重点在于给学生创造阅读氛围，引导学生在良好的阅读氛围里主动地学习知</w:t>
      </w:r>
      <w:r>
        <w:rPr>
          <w:rFonts w:hint="eastAsia" w:ascii="宋体" w:hAnsi="宋体" w:eastAsia="宋体" w:cs="宋体"/>
          <w:b w:val="0"/>
          <w:bCs w:val="0"/>
          <w:kern w:val="13"/>
          <w:sz w:val="24"/>
          <w:szCs w:val="24"/>
        </w:rPr>
        <w:t>识，力求在热点阅读课程内容的支撑下全面提高学生阅读能力水</w:t>
      </w:r>
      <w:r>
        <w:rPr>
          <w:rFonts w:hint="eastAsia" w:ascii="宋体" w:hAnsi="宋体" w:eastAsia="宋体" w:cs="宋体"/>
          <w:b w:val="0"/>
          <w:bCs w:val="0"/>
          <w:color w:val="auto"/>
          <w:kern w:val="13"/>
          <w:sz w:val="24"/>
          <w:szCs w:val="24"/>
        </w:rPr>
        <w:t>平。如课例一：《草莓》，</w:t>
      </w:r>
      <w:r>
        <w:rPr>
          <w:rFonts w:hint="eastAsia" w:ascii="宋体" w:hAnsi="宋体" w:cs="宋体"/>
          <w:b w:val="0"/>
          <w:bCs w:val="0"/>
          <w:kern w:val="13"/>
          <w:sz w:val="24"/>
          <w:szCs w:val="24"/>
        </w:rPr>
        <w:t>这节课大胆地进行了群文阅读，主题是关于草莓的新闻，令人耳目一新</w:t>
      </w:r>
      <w:r>
        <w:rPr>
          <w:rFonts w:hint="eastAsia" w:ascii="宋体" w:hAnsi="宋体" w:cs="宋体"/>
          <w:b w:val="0"/>
          <w:bCs w:val="0"/>
          <w:kern w:val="13"/>
          <w:sz w:val="24"/>
          <w:szCs w:val="24"/>
          <w:lang w:eastAsia="zh-CN"/>
        </w:rPr>
        <w:t>。教师先引导学生</w:t>
      </w:r>
      <w:r>
        <w:rPr>
          <w:rFonts w:hint="eastAsia" w:ascii="宋体" w:hAnsi="宋体" w:eastAsia="宋体" w:cs="宋体"/>
          <w:b w:val="0"/>
          <w:bCs w:val="0"/>
          <w:color w:val="000000"/>
          <w:spacing w:val="1"/>
          <w:kern w:val="13"/>
          <w:sz w:val="24"/>
          <w:szCs w:val="24"/>
        </w:rPr>
        <w:t>读多则关于草莓的新闻，感受信息的复杂、多元</w:t>
      </w:r>
      <w:r>
        <w:rPr>
          <w:rFonts w:hint="eastAsia" w:ascii="宋体" w:hAnsi="宋体" w:eastAsia="宋体" w:cs="宋体"/>
          <w:b w:val="0"/>
          <w:bCs w:val="0"/>
          <w:color w:val="000000"/>
          <w:spacing w:val="1"/>
          <w:kern w:val="13"/>
          <w:sz w:val="24"/>
          <w:szCs w:val="24"/>
          <w:lang w:eastAsia="zh-CN"/>
        </w:rPr>
        <w:t>，接着</w:t>
      </w:r>
      <w:r>
        <w:rPr>
          <w:rFonts w:hint="eastAsia" w:ascii="宋体" w:hAnsi="宋体" w:eastAsia="宋体" w:cs="宋体"/>
          <w:b w:val="0"/>
          <w:bCs w:val="0"/>
          <w:color w:val="000000"/>
          <w:spacing w:val="-3"/>
          <w:kern w:val="13"/>
          <w:sz w:val="24"/>
          <w:szCs w:val="24"/>
        </w:rPr>
        <w:t>通过梳理“草莓个头大的原因”，练习比较、整合等阅读策略</w:t>
      </w:r>
      <w:r>
        <w:rPr>
          <w:rFonts w:hint="eastAsia" w:ascii="宋体" w:hAnsi="宋体" w:eastAsia="宋体" w:cs="宋体"/>
          <w:b w:val="0"/>
          <w:bCs w:val="0"/>
          <w:color w:val="000000"/>
          <w:spacing w:val="-3"/>
          <w:kern w:val="13"/>
          <w:sz w:val="24"/>
          <w:szCs w:val="24"/>
          <w:lang w:eastAsia="zh-CN"/>
        </w:rPr>
        <w:t>，最后</w:t>
      </w:r>
      <w:r>
        <w:rPr>
          <w:rFonts w:hint="eastAsia" w:ascii="宋体" w:hAnsi="宋体" w:eastAsia="宋体" w:cs="宋体"/>
          <w:b w:val="0"/>
          <w:bCs w:val="0"/>
          <w:color w:val="000000"/>
          <w:spacing w:val="-3"/>
          <w:kern w:val="13"/>
          <w:sz w:val="24"/>
          <w:szCs w:val="24"/>
        </w:rPr>
        <w:t>通过辨析“客观、公正的新闻怎么写”，学习如何阅读新闻以及练习复杂情境中的思考力</w:t>
      </w:r>
      <w:r>
        <w:rPr>
          <w:rFonts w:hint="eastAsia" w:ascii="宋体" w:hAnsi="宋体" w:eastAsia="宋体" w:cs="宋体"/>
          <w:b w:val="0"/>
          <w:bCs w:val="0"/>
          <w:color w:val="000000"/>
          <w:spacing w:val="-3"/>
          <w:kern w:val="13"/>
          <w:sz w:val="24"/>
          <w:szCs w:val="24"/>
          <w:lang w:eastAsia="zh-CN"/>
        </w:rPr>
        <w:t>，她</w:t>
      </w:r>
      <w:r>
        <w:rPr>
          <w:rFonts w:hint="eastAsia" w:ascii="宋体" w:hAnsi="宋体" w:cs="宋体"/>
          <w:b w:val="0"/>
          <w:bCs w:val="0"/>
          <w:kern w:val="13"/>
          <w:sz w:val="24"/>
          <w:szCs w:val="24"/>
        </w:rPr>
        <w:t>采用板块式的精简教学模式</w:t>
      </w:r>
      <w:r>
        <w:rPr>
          <w:rFonts w:hint="eastAsia" w:ascii="宋体" w:hAnsi="宋体" w:cs="宋体"/>
          <w:b w:val="0"/>
          <w:bCs w:val="0"/>
          <w:kern w:val="13"/>
          <w:sz w:val="24"/>
          <w:szCs w:val="24"/>
          <w:lang w:eastAsia="zh-CN"/>
        </w:rPr>
        <w:t>，</w:t>
      </w:r>
      <w:r>
        <w:rPr>
          <w:rFonts w:hint="eastAsia" w:ascii="宋体" w:hAnsi="宋体" w:eastAsia="宋体" w:cs="宋体"/>
          <w:color w:val="auto"/>
          <w:kern w:val="13"/>
          <w:sz w:val="24"/>
          <w:szCs w:val="24"/>
        </w:rPr>
        <w:t>使用创新性的资源开发，在不断扩大信息供给范围基础上，达到给学生提供丰富</w:t>
      </w:r>
      <w:r>
        <w:rPr>
          <w:rFonts w:hint="eastAsia" w:ascii="宋体" w:hAnsi="宋体" w:eastAsia="宋体" w:cs="宋体"/>
          <w:color w:val="auto"/>
          <w:kern w:val="13"/>
          <w:sz w:val="24"/>
          <w:szCs w:val="24"/>
          <w:lang w:eastAsia="zh-CN"/>
        </w:rPr>
        <w:t>的</w:t>
      </w:r>
      <w:r>
        <w:rPr>
          <w:rFonts w:hint="eastAsia" w:ascii="宋体" w:hAnsi="宋体" w:eastAsia="宋体" w:cs="宋体"/>
          <w:color w:val="auto"/>
          <w:kern w:val="13"/>
          <w:sz w:val="24"/>
          <w:szCs w:val="24"/>
        </w:rPr>
        <w:t>阅读素材</w:t>
      </w:r>
      <w:r>
        <w:rPr>
          <w:rFonts w:hint="eastAsia" w:ascii="宋体" w:hAnsi="宋体" w:eastAsia="宋体" w:cs="宋体"/>
          <w:color w:val="auto"/>
          <w:kern w:val="13"/>
          <w:sz w:val="24"/>
          <w:szCs w:val="24"/>
          <w:lang w:eastAsia="zh-CN"/>
        </w:rPr>
        <w:t>的</w:t>
      </w:r>
      <w:r>
        <w:rPr>
          <w:rFonts w:hint="eastAsia" w:ascii="宋体" w:hAnsi="宋体" w:eastAsia="宋体" w:cs="宋体"/>
          <w:color w:val="auto"/>
          <w:kern w:val="13"/>
          <w:sz w:val="24"/>
          <w:szCs w:val="24"/>
        </w:rPr>
        <w:t>目标。时文阅读教学从课堂出发，注重整合教育教学能力</w:t>
      </w:r>
      <w:r>
        <w:rPr>
          <w:rFonts w:hint="eastAsia" w:ascii="宋体" w:hAnsi="宋体" w:eastAsia="宋体" w:cs="宋体"/>
          <w:color w:val="auto"/>
          <w:kern w:val="13"/>
          <w:sz w:val="24"/>
          <w:szCs w:val="24"/>
          <w:lang w:eastAsia="zh-CN"/>
        </w:rPr>
        <w:t>，</w:t>
      </w:r>
      <w:r>
        <w:rPr>
          <w:rFonts w:hint="eastAsia" w:ascii="宋体" w:hAnsi="宋体" w:eastAsia="宋体" w:cs="宋体"/>
          <w:color w:val="auto"/>
          <w:kern w:val="13"/>
          <w:sz w:val="24"/>
          <w:szCs w:val="24"/>
        </w:rPr>
        <w:t>提炼课程资源，把与课堂教学相关联内容呈现在课堂上，才能保证在课程内容引导下，自主</w:t>
      </w:r>
      <w:r>
        <w:rPr>
          <w:rFonts w:hint="eastAsia" w:ascii="宋体" w:hAnsi="宋体" w:eastAsia="宋体" w:cs="宋体"/>
          <w:color w:val="auto"/>
          <w:kern w:val="13"/>
          <w:sz w:val="24"/>
          <w:szCs w:val="24"/>
          <w:lang w:eastAsia="zh-CN"/>
        </w:rPr>
        <w:t>地</w:t>
      </w:r>
      <w:r>
        <w:rPr>
          <w:rFonts w:hint="eastAsia" w:ascii="宋体" w:hAnsi="宋体" w:eastAsia="宋体" w:cs="宋体"/>
          <w:color w:val="auto"/>
          <w:kern w:val="13"/>
          <w:sz w:val="24"/>
          <w:szCs w:val="24"/>
        </w:rPr>
        <w:t>把时文的思维观念同化到学生心理当中，从而达到给学生提供充分的阅读时间与空间，引导学生之间形成良好阅读氛围，让学生把宝贵的时间放在重要的学习环节上，让学生在时文阅读中感受各种有趣的表达方式，全面调动学生的积极性，提高时文阅读教学有效性，达到有的放矢的作用。</w:t>
      </w:r>
    </w:p>
    <w:p>
      <w:pPr>
        <w:keepNext w:val="0"/>
        <w:keepLines w:val="0"/>
        <w:pageBreakBefore w:val="0"/>
        <w:widowControl w:val="0"/>
        <w:kinsoku/>
        <w:wordWrap/>
        <w:overflowPunct/>
        <w:topLinePunct w:val="0"/>
        <w:autoSpaceDE/>
        <w:autoSpaceDN/>
        <w:bidi w:val="0"/>
        <w:spacing w:line="382" w:lineRule="exact"/>
        <w:ind w:firstLine="482" w:firstLineChars="200"/>
        <w:textAlignment w:val="auto"/>
        <w:rPr>
          <w:rFonts w:hint="eastAsia" w:ascii="宋体" w:hAnsi="宋体" w:eastAsia="宋体" w:cs="宋体"/>
          <w:b/>
          <w:bCs/>
          <w:color w:val="auto"/>
          <w:kern w:val="13"/>
          <w:sz w:val="24"/>
          <w:szCs w:val="24"/>
        </w:rPr>
      </w:pPr>
      <w:r>
        <w:rPr>
          <w:rFonts w:hint="eastAsia" w:ascii="宋体" w:hAnsi="宋体" w:eastAsia="宋体" w:cs="宋体"/>
          <w:b/>
          <w:bCs/>
          <w:color w:val="auto"/>
          <w:kern w:val="13"/>
          <w:sz w:val="24"/>
          <w:szCs w:val="24"/>
        </w:rPr>
        <w:t>2.生成阅读资源体系</w:t>
      </w:r>
    </w:p>
    <w:p>
      <w:pPr>
        <w:keepNext w:val="0"/>
        <w:keepLines w:val="0"/>
        <w:pageBreakBefore w:val="0"/>
        <w:widowControl w:val="0"/>
        <w:kinsoku/>
        <w:wordWrap/>
        <w:overflowPunct/>
        <w:topLinePunct w:val="0"/>
        <w:autoSpaceDE/>
        <w:autoSpaceDN/>
        <w:bidi w:val="0"/>
        <w:spacing w:line="382" w:lineRule="exact"/>
        <w:ind w:firstLine="480" w:firstLineChars="200"/>
        <w:textAlignment w:val="auto"/>
        <w:rPr>
          <w:rFonts w:ascii="宋体" w:hAnsi="宋体"/>
          <w:color w:val="000000"/>
          <w:kern w:val="13"/>
          <w:sz w:val="24"/>
          <w:szCs w:val="24"/>
        </w:rPr>
      </w:pPr>
      <w:r>
        <w:rPr>
          <w:rFonts w:hint="eastAsia" w:ascii="宋体" w:hAnsi="宋体" w:eastAsia="宋体" w:cs="宋体"/>
          <w:color w:val="auto"/>
          <w:kern w:val="13"/>
          <w:sz w:val="24"/>
          <w:szCs w:val="24"/>
        </w:rPr>
        <w:t>为了促进学生更好地走进时文，在时文中形成语言文字能力，同时还要对教学进程进行优化，帮助学生达到理解</w:t>
      </w:r>
      <w:r>
        <w:rPr>
          <w:rFonts w:hint="eastAsia" w:ascii="宋体" w:hAnsi="宋体" w:eastAsia="宋体" w:cs="宋体"/>
          <w:b w:val="0"/>
          <w:bCs w:val="0"/>
          <w:color w:val="auto"/>
          <w:kern w:val="13"/>
          <w:sz w:val="24"/>
          <w:szCs w:val="24"/>
        </w:rPr>
        <w:t>与阅读课文需求。教师要引导学生用心体验每篇时文，注重截取时文传递的关键信息，全面提高时文教学的质量。</w:t>
      </w:r>
      <w:r>
        <w:rPr>
          <w:rFonts w:hint="eastAsia" w:ascii="宋体" w:hAnsi="宋体" w:cs="宋体"/>
          <w:color w:val="auto"/>
          <w:kern w:val="13"/>
          <w:sz w:val="24"/>
          <w:szCs w:val="24"/>
          <w:lang w:eastAsia="zh-CN"/>
        </w:rPr>
        <w:t>为了促进课题研究的进展，我们举行协作西片举行小学语文专题研讨暨省级课题《小学生高年级时文阅读课程的开发研究》研讨活动，这堂课以独特的教学模式获得听课老师的一致好评。</w:t>
      </w:r>
      <w:r>
        <w:rPr>
          <w:rFonts w:hint="eastAsia" w:ascii="宋体" w:hAnsi="宋体" w:eastAsia="宋体" w:cs="宋体"/>
          <w:b w:val="0"/>
          <w:bCs w:val="0"/>
          <w:color w:val="auto"/>
          <w:kern w:val="13"/>
          <w:sz w:val="24"/>
          <w:szCs w:val="24"/>
        </w:rPr>
        <w:t>课例二：《时文群文阅读》。</w:t>
      </w:r>
      <w:r>
        <w:rPr>
          <w:rFonts w:hint="eastAsia" w:ascii="宋体" w:hAnsi="宋体" w:eastAsia="宋体" w:cs="宋体"/>
          <w:b w:val="0"/>
          <w:bCs w:val="0"/>
          <w:kern w:val="13"/>
          <w:sz w:val="24"/>
          <w:szCs w:val="24"/>
          <w:lang w:val="en-US" w:eastAsia="zh-CN"/>
        </w:rPr>
        <w:t>张老师借助与新闻报道可比性比较强的时评，将新闻报道和时评两者放在一起比较，进行群文阅读，由此引出“时文”这个概念，让学生初步认识时文，了解时文。</w:t>
      </w:r>
      <w:r>
        <w:rPr>
          <w:rFonts w:hint="eastAsia" w:ascii="宋体" w:hAnsi="宋体"/>
          <w:color w:val="000000"/>
          <w:kern w:val="13"/>
          <w:sz w:val="24"/>
          <w:szCs w:val="24"/>
        </w:rPr>
        <w:t>通过</w:t>
      </w:r>
      <w:r>
        <w:rPr>
          <w:rFonts w:ascii="宋体" w:hAnsi="宋体"/>
          <w:color w:val="000000"/>
          <w:kern w:val="13"/>
          <w:sz w:val="24"/>
          <w:szCs w:val="24"/>
        </w:rPr>
        <w:t>整</w:t>
      </w:r>
      <w:r>
        <w:rPr>
          <w:rFonts w:hint="eastAsia" w:ascii="宋体" w:hAnsi="宋体"/>
          <w:color w:val="000000"/>
          <w:kern w:val="13"/>
          <w:sz w:val="24"/>
          <w:szCs w:val="24"/>
        </w:rPr>
        <w:t>理，初步</w:t>
      </w:r>
      <w:r>
        <w:rPr>
          <w:rFonts w:ascii="宋体" w:hAnsi="宋体"/>
          <w:color w:val="000000"/>
          <w:kern w:val="13"/>
          <w:sz w:val="24"/>
          <w:szCs w:val="24"/>
        </w:rPr>
        <w:t>掌握</w:t>
      </w:r>
      <w:r>
        <w:rPr>
          <w:rFonts w:hint="eastAsia" w:ascii="宋体" w:hAnsi="宋体"/>
          <w:color w:val="000000"/>
          <w:kern w:val="13"/>
          <w:sz w:val="24"/>
          <w:szCs w:val="24"/>
        </w:rPr>
        <w:t>获取</w:t>
      </w:r>
      <w:r>
        <w:rPr>
          <w:rFonts w:ascii="宋体" w:hAnsi="宋体"/>
          <w:color w:val="000000"/>
          <w:kern w:val="13"/>
          <w:sz w:val="24"/>
          <w:szCs w:val="24"/>
        </w:rPr>
        <w:t>、收集信息的能力。</w:t>
      </w:r>
      <w:r>
        <w:rPr>
          <w:rFonts w:hint="eastAsia" w:ascii="宋体" w:hAnsi="宋体"/>
          <w:color w:val="000000"/>
          <w:kern w:val="13"/>
          <w:sz w:val="24"/>
          <w:szCs w:val="24"/>
        </w:rPr>
        <w:t>通过</w:t>
      </w:r>
      <w:r>
        <w:rPr>
          <w:rFonts w:ascii="宋体" w:hAnsi="宋体"/>
          <w:color w:val="000000"/>
          <w:kern w:val="13"/>
          <w:sz w:val="24"/>
          <w:szCs w:val="24"/>
        </w:rPr>
        <w:t>思辨，</w:t>
      </w:r>
      <w:r>
        <w:rPr>
          <w:rFonts w:hint="eastAsia" w:ascii="宋体" w:hAnsi="宋体"/>
          <w:color w:val="000000"/>
          <w:kern w:val="13"/>
          <w:sz w:val="24"/>
          <w:szCs w:val="24"/>
        </w:rPr>
        <w:t>形成对待</w:t>
      </w:r>
      <w:r>
        <w:rPr>
          <w:rFonts w:ascii="宋体" w:hAnsi="宋体"/>
          <w:color w:val="000000"/>
          <w:kern w:val="13"/>
          <w:sz w:val="24"/>
          <w:szCs w:val="24"/>
        </w:rPr>
        <w:t>阅读</w:t>
      </w:r>
      <w:r>
        <w:rPr>
          <w:rFonts w:hint="eastAsia" w:ascii="宋体" w:hAnsi="宋体"/>
          <w:color w:val="000000"/>
          <w:kern w:val="13"/>
          <w:sz w:val="24"/>
          <w:szCs w:val="24"/>
        </w:rPr>
        <w:t>正确</w:t>
      </w:r>
      <w:r>
        <w:rPr>
          <w:rFonts w:ascii="宋体" w:hAnsi="宋体"/>
          <w:color w:val="000000"/>
          <w:kern w:val="13"/>
          <w:sz w:val="24"/>
          <w:szCs w:val="24"/>
        </w:rPr>
        <w:t>的观念。</w:t>
      </w:r>
    </w:p>
    <w:p>
      <w:pPr>
        <w:keepNext w:val="0"/>
        <w:keepLines w:val="0"/>
        <w:pageBreakBefore w:val="0"/>
        <w:widowControl w:val="0"/>
        <w:kinsoku/>
        <w:wordWrap/>
        <w:overflowPunct/>
        <w:topLinePunct w:val="0"/>
        <w:autoSpaceDE/>
        <w:autoSpaceDN/>
        <w:bidi w:val="0"/>
        <w:spacing w:line="382" w:lineRule="exact"/>
        <w:ind w:firstLine="480" w:firstLineChars="200"/>
        <w:textAlignment w:val="auto"/>
        <w:rPr>
          <w:rFonts w:hint="eastAsia" w:ascii="宋体" w:hAnsi="宋体" w:eastAsia="宋体" w:cs="宋体"/>
          <w:color w:val="auto"/>
          <w:kern w:val="13"/>
          <w:sz w:val="24"/>
          <w:szCs w:val="24"/>
          <w:lang w:eastAsia="zh-CN"/>
        </w:rPr>
      </w:pPr>
      <w:r>
        <w:rPr>
          <w:rFonts w:hint="eastAsia" w:ascii="宋体" w:hAnsi="宋体" w:eastAsia="宋体" w:cs="宋体"/>
          <w:color w:val="auto"/>
          <w:kern w:val="13"/>
          <w:sz w:val="24"/>
          <w:szCs w:val="24"/>
        </w:rPr>
        <w:t>教师要在课堂上对重点教学内容进行深入的讲解，把情感性的观点，丰富的教学素材，生动有趣的教学活动直接的呈现给学生，从而达到调动学生积极性目标。构建时文阅读知识体系，在学生充分搜集相关时文内容的基础上，全面提高学生阅读能力，切实满足现代阅读教学的实际需求。</w:t>
      </w:r>
      <w:r>
        <w:rPr>
          <w:rFonts w:hint="eastAsia" w:ascii="宋体" w:hAnsi="宋体" w:cs="宋体"/>
          <w:color w:val="auto"/>
          <w:kern w:val="13"/>
          <w:sz w:val="24"/>
          <w:szCs w:val="24"/>
          <w:lang w:eastAsia="zh-CN"/>
        </w:rPr>
        <w:t>这为进一步促进小学语文课程的研究与发展，努力提高课程实施水平。</w:t>
      </w:r>
    </w:p>
    <w:p>
      <w:pPr>
        <w:keepNext w:val="0"/>
        <w:keepLines w:val="0"/>
        <w:pageBreakBefore w:val="0"/>
        <w:widowControl w:val="0"/>
        <w:kinsoku/>
        <w:wordWrap/>
        <w:overflowPunct/>
        <w:topLinePunct w:val="0"/>
        <w:autoSpaceDE/>
        <w:autoSpaceDN/>
        <w:bidi w:val="0"/>
        <w:spacing w:line="382" w:lineRule="exact"/>
        <w:ind w:firstLine="482" w:firstLineChars="200"/>
        <w:textAlignment w:val="auto"/>
        <w:rPr>
          <w:rFonts w:hint="eastAsia" w:ascii="宋体" w:hAnsi="宋体" w:eastAsia="宋体" w:cs="宋体"/>
          <w:b/>
          <w:bCs/>
          <w:color w:val="auto"/>
          <w:kern w:val="13"/>
          <w:sz w:val="24"/>
          <w:szCs w:val="24"/>
        </w:rPr>
      </w:pPr>
      <w:r>
        <w:rPr>
          <w:rFonts w:hint="eastAsia" w:ascii="宋体" w:hAnsi="宋体" w:eastAsia="宋体" w:cs="宋体"/>
          <w:b/>
          <w:bCs/>
          <w:color w:val="auto"/>
          <w:kern w:val="13"/>
          <w:sz w:val="24"/>
          <w:szCs w:val="24"/>
        </w:rPr>
        <w:t>3.实现阅读资源拓展</w:t>
      </w:r>
    </w:p>
    <w:p>
      <w:pPr>
        <w:keepNext w:val="0"/>
        <w:keepLines w:val="0"/>
        <w:pageBreakBefore w:val="0"/>
        <w:widowControl w:val="0"/>
        <w:kinsoku/>
        <w:wordWrap/>
        <w:overflowPunct/>
        <w:topLinePunct w:val="0"/>
        <w:bidi w:val="0"/>
        <w:spacing w:line="382" w:lineRule="exact"/>
        <w:ind w:firstLine="480" w:firstLineChars="200"/>
        <w:textAlignment w:val="auto"/>
        <w:rPr>
          <w:rFonts w:hint="eastAsia" w:ascii="宋体" w:hAnsi="宋体" w:eastAsia="宋体" w:cs="宋体"/>
          <w:color w:val="auto"/>
          <w:kern w:val="13"/>
          <w:sz w:val="24"/>
          <w:szCs w:val="24"/>
        </w:rPr>
      </w:pPr>
      <w:r>
        <w:rPr>
          <w:rFonts w:hint="eastAsia" w:ascii="宋体" w:hAnsi="宋体" w:eastAsia="宋体" w:cs="宋体"/>
          <w:color w:val="auto"/>
          <w:kern w:val="13"/>
          <w:sz w:val="24"/>
          <w:szCs w:val="24"/>
        </w:rPr>
        <w:t>课堂教学常常围绕着某一集中的话题进行，课本当中的主人公形象往往只是一个侧面，为了启发学生的反思精神，引导学生各方面思维修养的提升，使经典文学形象可以在学生心目中留下更美好的印象，教师还要围绕着课文题目对阅读内容进行扩展，注重运用各种自然现象、社会生活实例，以及在丰富的教学资源中找出盲点，从而全面提高阅读教学的效率。例如《赏析颁奖词》</w:t>
      </w:r>
      <w:r>
        <w:rPr>
          <w:rFonts w:hint="eastAsia" w:ascii="宋体" w:hAnsi="宋体" w:eastAsia="宋体" w:cs="宋体"/>
          <w:color w:val="auto"/>
          <w:kern w:val="13"/>
          <w:sz w:val="24"/>
          <w:szCs w:val="24"/>
          <w:lang w:eastAsia="zh-CN"/>
        </w:rPr>
        <w:t>的教学目标为</w:t>
      </w:r>
      <w:r>
        <w:rPr>
          <w:rFonts w:hint="eastAsia" w:ascii="宋体" w:hAnsi="宋体" w:eastAsia="宋体" w:cs="宋体"/>
          <w:color w:val="auto"/>
          <w:kern w:val="13"/>
          <w:sz w:val="24"/>
          <w:szCs w:val="24"/>
          <w:lang w:val="en-US" w:eastAsia="zh-CN"/>
        </w:rPr>
        <w:t>1.</w:t>
      </w:r>
      <w:r>
        <w:rPr>
          <w:rFonts w:hint="eastAsia" w:ascii="宋体" w:hAnsi="宋体"/>
          <w:kern w:val="13"/>
          <w:sz w:val="24"/>
          <w:szCs w:val="24"/>
        </w:rPr>
        <w:t>了解颁奖词的内容、语言上的特点，感受语言文字的意蕴和魅力。2．能够较好地掌握写作要领，仿写颁奖词。3．通过颁奖词的写作，让优秀人物的品质感染学生的心灵。</w:t>
      </w:r>
      <w:r>
        <w:rPr>
          <w:rFonts w:hint="eastAsia" w:ascii="宋体" w:hAnsi="宋体"/>
          <w:kern w:val="13"/>
          <w:sz w:val="24"/>
          <w:szCs w:val="24"/>
          <w:lang w:eastAsia="zh-CN"/>
        </w:rPr>
        <w:t>这样</w:t>
      </w:r>
      <w:r>
        <w:rPr>
          <w:rFonts w:hint="eastAsia" w:ascii="宋体" w:hAnsi="宋体" w:eastAsia="宋体" w:cs="宋体"/>
          <w:color w:val="auto"/>
          <w:kern w:val="13"/>
          <w:sz w:val="24"/>
          <w:szCs w:val="24"/>
          <w:lang w:eastAsia="zh-CN"/>
        </w:rPr>
        <w:t>使</w:t>
      </w:r>
      <w:r>
        <w:rPr>
          <w:rFonts w:hint="eastAsia" w:ascii="宋体" w:hAnsi="宋体" w:eastAsia="宋体" w:cs="宋体"/>
          <w:color w:val="auto"/>
          <w:kern w:val="13"/>
          <w:sz w:val="24"/>
          <w:szCs w:val="24"/>
        </w:rPr>
        <w:t>知识更贴近学生生活，全面培养学生良好的阅读习惯，提高学生在相关阅读教材中探究的兴趣。</w:t>
      </w:r>
    </w:p>
    <w:p>
      <w:pPr>
        <w:keepNext w:val="0"/>
        <w:keepLines w:val="0"/>
        <w:pageBreakBefore w:val="0"/>
        <w:widowControl w:val="0"/>
        <w:kinsoku/>
        <w:wordWrap/>
        <w:overflowPunct/>
        <w:topLinePunct w:val="0"/>
        <w:autoSpaceDE/>
        <w:autoSpaceDN/>
        <w:bidi w:val="0"/>
        <w:spacing w:line="382" w:lineRule="exact"/>
        <w:ind w:firstLine="482" w:firstLineChars="200"/>
        <w:textAlignment w:val="auto"/>
        <w:rPr>
          <w:rFonts w:hint="eastAsia" w:ascii="宋体" w:hAnsi="宋体" w:eastAsia="宋体" w:cs="宋体"/>
          <w:b/>
          <w:bCs/>
          <w:color w:val="auto"/>
          <w:kern w:val="13"/>
          <w:sz w:val="24"/>
          <w:szCs w:val="24"/>
        </w:rPr>
      </w:pPr>
      <w:r>
        <w:rPr>
          <w:rFonts w:hint="eastAsia" w:ascii="宋体" w:hAnsi="宋体" w:eastAsia="宋体" w:cs="宋体"/>
          <w:b/>
          <w:bCs/>
          <w:color w:val="auto"/>
          <w:kern w:val="13"/>
          <w:sz w:val="24"/>
          <w:szCs w:val="24"/>
        </w:rPr>
        <w:t>4.有效开发写作资源</w:t>
      </w:r>
    </w:p>
    <w:p>
      <w:pPr>
        <w:pStyle w:val="2"/>
        <w:keepNext w:val="0"/>
        <w:keepLines w:val="0"/>
        <w:pageBreakBefore w:val="0"/>
        <w:widowControl w:val="0"/>
        <w:kinsoku/>
        <w:wordWrap/>
        <w:overflowPunct/>
        <w:topLinePunct w:val="0"/>
        <w:autoSpaceDE/>
        <w:autoSpaceDN/>
        <w:bidi w:val="0"/>
        <w:spacing w:before="0" w:line="382" w:lineRule="exact"/>
        <w:ind w:left="0" w:right="136" w:firstLine="480" w:firstLineChars="200"/>
        <w:textAlignment w:val="auto"/>
        <w:rPr>
          <w:rFonts w:hint="eastAsia" w:ascii="宋体" w:hAnsi="宋体" w:eastAsia="宋体" w:cs="宋体"/>
          <w:color w:val="auto"/>
          <w:kern w:val="13"/>
          <w:sz w:val="24"/>
          <w:szCs w:val="24"/>
        </w:rPr>
      </w:pPr>
      <w:r>
        <w:rPr>
          <w:rFonts w:hint="eastAsia" w:ascii="宋体" w:hAnsi="宋体" w:eastAsia="宋体" w:cs="宋体"/>
          <w:color w:val="auto"/>
          <w:kern w:val="13"/>
          <w:sz w:val="24"/>
          <w:szCs w:val="24"/>
        </w:rPr>
        <w:t>时文阅读课程资源的开发是在深入研究课堂教学目标，课程教学大纲基础上使用的阅读教学方法。只有对学生时文阅读资源进行合理的取舍，才能找出知识与阅读内容的结合点，体现出阅读教学以人为本的基本策略。例如</w:t>
      </w:r>
      <w:r>
        <w:rPr>
          <w:rFonts w:hint="eastAsia" w:ascii="宋体" w:hAnsi="宋体" w:eastAsia="宋体" w:cs="宋体"/>
          <w:color w:val="auto"/>
          <w:kern w:val="13"/>
          <w:sz w:val="24"/>
          <w:szCs w:val="24"/>
          <w:lang w:eastAsia="zh-CN"/>
        </w:rPr>
        <w:t>《享“微信”》的</w:t>
      </w:r>
      <w:r>
        <w:rPr>
          <w:rFonts w:hint="eastAsia" w:ascii="宋体" w:hAnsi="宋体" w:eastAsia="宋体" w:cs="宋体"/>
          <w:color w:val="auto"/>
          <w:kern w:val="13"/>
          <w:sz w:val="24"/>
          <w:szCs w:val="24"/>
        </w:rPr>
        <w:t>教学当中，</w:t>
      </w:r>
      <w:r>
        <w:rPr>
          <w:rFonts w:hint="eastAsia" w:ascii="宋体" w:hAnsi="宋体" w:eastAsia="宋体" w:cs="宋体"/>
          <w:color w:val="auto"/>
          <w:kern w:val="13"/>
          <w:sz w:val="24"/>
          <w:szCs w:val="24"/>
          <w:lang w:eastAsia="zh-CN"/>
        </w:rPr>
        <w:t>老师的</w:t>
      </w:r>
      <w:r>
        <w:rPr>
          <w:rFonts w:hint="eastAsia" w:ascii="宋体" w:hAnsi="宋体" w:eastAsia="宋体" w:cs="宋体"/>
          <w:color w:val="auto"/>
          <w:kern w:val="13"/>
          <w:sz w:val="24"/>
          <w:szCs w:val="24"/>
          <w:lang w:val="en-US" w:eastAsia="zh-CN"/>
        </w:rPr>
        <w:t>教学目标是：</w:t>
      </w:r>
      <w:r>
        <w:rPr>
          <w:rFonts w:hint="eastAsia" w:cs="宋体"/>
          <w:color w:val="auto"/>
          <w:kern w:val="13"/>
          <w:sz w:val="24"/>
          <w:szCs w:val="24"/>
          <w:lang w:val="en-US" w:eastAsia="zh-CN"/>
        </w:rPr>
        <w:t>1.</w:t>
      </w:r>
      <w:r>
        <w:rPr>
          <w:rFonts w:hint="eastAsia" w:ascii="宋体" w:hAnsi="宋体" w:eastAsia="宋体" w:cs="宋体"/>
          <w:color w:val="auto"/>
          <w:kern w:val="13"/>
          <w:sz w:val="24"/>
          <w:szCs w:val="24"/>
          <w:lang w:val="en-US" w:eastAsia="zh-CN"/>
        </w:rPr>
        <w:t>初步了解微信的特点及其基本的写作方法。</w:t>
      </w:r>
      <w:r>
        <w:rPr>
          <w:rFonts w:hint="eastAsia" w:cs="宋体"/>
          <w:color w:val="auto"/>
          <w:kern w:val="13"/>
          <w:sz w:val="24"/>
          <w:szCs w:val="24"/>
          <w:lang w:val="en-US" w:eastAsia="zh-CN"/>
        </w:rPr>
        <w:t>2.</w:t>
      </w:r>
      <w:r>
        <w:rPr>
          <w:rFonts w:hint="eastAsia" w:ascii="宋体" w:hAnsi="宋体" w:eastAsia="宋体" w:cs="宋体"/>
          <w:color w:val="auto"/>
          <w:kern w:val="13"/>
          <w:sz w:val="24"/>
          <w:szCs w:val="24"/>
        </w:rPr>
        <w:t>练习写微信，学会赏微信，练习并尝试从不同角度表达观点。教师不仅要让学生通过阅读理解微信的内容，而且还要给学生展示相关的微信内容，在激发学生好奇心的基础上，在学生读懂微信的基础上，再给学生提供类似的时文文本进行写作，这对于内化教育教学有重要的价值。</w:t>
      </w:r>
    </w:p>
    <w:p>
      <w:pPr>
        <w:keepNext w:val="0"/>
        <w:keepLines w:val="0"/>
        <w:pageBreakBefore w:val="0"/>
        <w:widowControl w:val="0"/>
        <w:kinsoku/>
        <w:wordWrap/>
        <w:overflowPunct/>
        <w:topLinePunct w:val="0"/>
        <w:autoSpaceDE/>
        <w:autoSpaceDN/>
        <w:bidi w:val="0"/>
        <w:spacing w:line="382" w:lineRule="exact"/>
        <w:ind w:firstLine="482" w:firstLineChars="200"/>
        <w:textAlignment w:val="auto"/>
        <w:rPr>
          <w:rFonts w:hint="eastAsia" w:ascii="宋体" w:hAnsi="宋体" w:eastAsia="宋体" w:cs="宋体"/>
          <w:b/>
          <w:bCs/>
          <w:color w:val="auto"/>
          <w:kern w:val="13"/>
          <w:sz w:val="24"/>
          <w:szCs w:val="24"/>
        </w:rPr>
      </w:pPr>
      <w:r>
        <w:rPr>
          <w:rFonts w:hint="eastAsia" w:ascii="宋体" w:hAnsi="宋体" w:eastAsia="宋体" w:cs="宋体"/>
          <w:b/>
          <w:bCs/>
          <w:color w:val="auto"/>
          <w:kern w:val="13"/>
          <w:sz w:val="24"/>
          <w:szCs w:val="24"/>
        </w:rPr>
        <w:t>5.合理挖掘补充资源</w:t>
      </w:r>
    </w:p>
    <w:p>
      <w:pPr>
        <w:keepNext w:val="0"/>
        <w:keepLines w:val="0"/>
        <w:pageBreakBefore w:val="0"/>
        <w:widowControl w:val="0"/>
        <w:numPr>
          <w:ilvl w:val="0"/>
          <w:numId w:val="0"/>
        </w:numPr>
        <w:kinsoku/>
        <w:wordWrap/>
        <w:overflowPunct/>
        <w:topLinePunct w:val="0"/>
        <w:autoSpaceDE/>
        <w:autoSpaceDN/>
        <w:bidi w:val="0"/>
        <w:adjustRightInd/>
        <w:snapToGrid/>
        <w:spacing w:line="382" w:lineRule="exact"/>
        <w:ind w:firstLine="480" w:firstLineChars="200"/>
        <w:jc w:val="both"/>
        <w:textAlignment w:val="auto"/>
        <w:outlineLvl w:val="9"/>
        <w:rPr>
          <w:rFonts w:hint="eastAsia" w:ascii="宋体" w:hAnsi="宋体" w:eastAsia="宋体" w:cs="宋体"/>
          <w:kern w:val="13"/>
          <w:sz w:val="24"/>
          <w:szCs w:val="24"/>
          <w:lang w:val="en-US" w:eastAsia="zh-CN"/>
        </w:rPr>
      </w:pPr>
      <w:r>
        <w:rPr>
          <w:rFonts w:hint="eastAsia" w:ascii="宋体" w:hAnsi="宋体" w:eastAsia="宋体" w:cs="宋体"/>
          <w:color w:val="auto"/>
          <w:kern w:val="13"/>
          <w:sz w:val="24"/>
          <w:szCs w:val="24"/>
          <w:lang w:eastAsia="zh-CN"/>
        </w:rPr>
        <w:t>随着社会的快速发展，电教化的高度普及，为课堂中信息技术的运用提供了保障。新闻、电视、电影以及纪录片等新媒体形式在教育教学中的应用也便诞生了。</w:t>
      </w:r>
      <w:r>
        <w:rPr>
          <w:rFonts w:hint="eastAsia" w:ascii="宋体" w:hAnsi="宋体" w:eastAsia="宋体" w:cs="宋体"/>
          <w:color w:val="auto"/>
          <w:kern w:val="13"/>
          <w:sz w:val="24"/>
          <w:szCs w:val="24"/>
        </w:rPr>
        <w:t>教师在进行时文教学的过程中，不仅全面地给学生讲解所有的问题，而且是要注重使用留白的教学方法，注重引导学生在回味中获得新知识。例如课例四：《赏微电影，写微影评》</w:t>
      </w:r>
      <w:r>
        <w:rPr>
          <w:rFonts w:hint="eastAsia" w:ascii="宋体" w:hAnsi="宋体" w:eastAsia="宋体" w:cs="宋体"/>
          <w:color w:val="auto"/>
          <w:kern w:val="13"/>
          <w:sz w:val="24"/>
          <w:szCs w:val="24"/>
          <w:lang w:eastAsia="zh-CN"/>
        </w:rPr>
        <w:t>让学生</w:t>
      </w:r>
      <w:r>
        <w:rPr>
          <w:rFonts w:hint="eastAsia" w:ascii="宋体" w:hAnsi="宋体" w:eastAsia="宋体" w:cs="宋体"/>
          <w:kern w:val="13"/>
          <w:sz w:val="24"/>
          <w:szCs w:val="24"/>
          <w:lang w:val="en-US" w:eastAsia="zh-CN"/>
        </w:rPr>
        <w:t>初步了解微影评的特点及其基本的写作方法。练习概括影片的主要内容，学会描述影片的主要内容，学会描述影片中的一个细节，并尝试从不同角度表达观点。</w:t>
      </w:r>
      <w:r>
        <w:rPr>
          <w:rFonts w:hint="eastAsia" w:ascii="宋体" w:hAnsi="宋体" w:eastAsia="宋体" w:cs="宋体"/>
          <w:color w:val="auto"/>
          <w:kern w:val="13"/>
          <w:sz w:val="24"/>
          <w:szCs w:val="24"/>
          <w:lang w:val="en-US" w:eastAsia="zh-CN"/>
        </w:rPr>
        <w:t>学生既被这种新形式的阅读课拓宽了眼界，为他们打开了一扇接触时文阅读的新大门，同时也在一定程度上对时文阅读课程资源的认知更加深刻了。</w:t>
      </w:r>
    </w:p>
    <w:p>
      <w:pPr>
        <w:keepNext w:val="0"/>
        <w:keepLines w:val="0"/>
        <w:pageBreakBefore w:val="0"/>
        <w:widowControl w:val="0"/>
        <w:numPr>
          <w:ilvl w:val="0"/>
          <w:numId w:val="0"/>
        </w:numPr>
        <w:kinsoku/>
        <w:wordWrap/>
        <w:overflowPunct/>
        <w:topLinePunct w:val="0"/>
        <w:autoSpaceDE/>
        <w:autoSpaceDN/>
        <w:bidi w:val="0"/>
        <w:adjustRightInd/>
        <w:snapToGrid/>
        <w:spacing w:line="382" w:lineRule="exact"/>
        <w:ind w:leftChars="0" w:right="0" w:rightChars="0"/>
        <w:textAlignment w:val="auto"/>
        <w:outlineLvl w:val="9"/>
        <w:rPr>
          <w:rFonts w:hint="eastAsia" w:ascii="宋体" w:hAnsi="宋体" w:cs="宋体"/>
          <w:b/>
          <w:bCs/>
          <w:color w:val="auto"/>
          <w:kern w:val="13"/>
          <w:sz w:val="24"/>
          <w:szCs w:val="24"/>
          <w:lang w:val="en-US" w:eastAsia="zh-CN"/>
        </w:rPr>
      </w:pPr>
      <w:r>
        <w:rPr>
          <w:rFonts w:hint="eastAsia" w:ascii="宋体" w:hAnsi="宋体" w:cs="宋体"/>
          <w:b/>
          <w:bCs/>
          <w:color w:val="auto"/>
          <w:kern w:val="13"/>
          <w:sz w:val="24"/>
          <w:szCs w:val="24"/>
          <w:lang w:eastAsia="zh-CN"/>
        </w:rPr>
        <w:t>（三）初步</w:t>
      </w:r>
      <w:r>
        <w:rPr>
          <w:rFonts w:hint="eastAsia" w:ascii="宋体" w:hAnsi="宋体" w:cs="宋体"/>
          <w:b/>
          <w:bCs/>
          <w:color w:val="auto"/>
          <w:kern w:val="13"/>
          <w:sz w:val="24"/>
          <w:szCs w:val="24"/>
          <w:lang w:val="en-US" w:eastAsia="zh-CN"/>
        </w:rPr>
        <w:t>开辟了教师成长空间，积淀了学校发展底蕴</w:t>
      </w:r>
    </w:p>
    <w:p>
      <w:pPr>
        <w:keepNext w:val="0"/>
        <w:keepLines w:val="0"/>
        <w:pageBreakBefore w:val="0"/>
        <w:widowControl w:val="0"/>
        <w:numPr>
          <w:ilvl w:val="0"/>
          <w:numId w:val="0"/>
        </w:numPr>
        <w:kinsoku/>
        <w:wordWrap/>
        <w:overflowPunct/>
        <w:topLinePunct w:val="0"/>
        <w:autoSpaceDE/>
        <w:autoSpaceDN/>
        <w:bidi w:val="0"/>
        <w:adjustRightInd/>
        <w:snapToGrid/>
        <w:spacing w:line="382" w:lineRule="exact"/>
        <w:ind w:leftChars="0" w:right="0" w:rightChars="0" w:firstLine="480" w:firstLineChars="200"/>
        <w:textAlignment w:val="auto"/>
        <w:outlineLvl w:val="9"/>
        <w:rPr>
          <w:rFonts w:hint="eastAsia" w:ascii="宋体" w:hAnsi="宋体" w:cs="宋体"/>
          <w:b w:val="0"/>
          <w:bCs w:val="0"/>
          <w:color w:val="auto"/>
          <w:kern w:val="13"/>
          <w:sz w:val="24"/>
          <w:szCs w:val="24"/>
          <w:lang w:eastAsia="zh-CN"/>
        </w:rPr>
      </w:pPr>
      <w:r>
        <w:rPr>
          <w:rFonts w:hint="eastAsia" w:ascii="宋体" w:hAnsi="宋体" w:cs="宋体"/>
          <w:b w:val="0"/>
          <w:bCs w:val="0"/>
          <w:color w:val="auto"/>
          <w:kern w:val="13"/>
          <w:sz w:val="24"/>
          <w:szCs w:val="24"/>
          <w:lang w:val="en-US" w:eastAsia="zh-CN"/>
        </w:rPr>
        <w:t>1.</w:t>
      </w:r>
      <w:r>
        <w:rPr>
          <w:rFonts w:hint="eastAsia" w:ascii="宋体" w:hAnsi="宋体" w:cs="宋体"/>
          <w:b w:val="0"/>
          <w:bCs w:val="0"/>
          <w:color w:val="auto"/>
          <w:kern w:val="13"/>
          <w:sz w:val="24"/>
          <w:szCs w:val="24"/>
          <w:lang w:eastAsia="zh-CN"/>
        </w:rPr>
        <w:t>开辟了教师成长的崭新空间。</w:t>
      </w:r>
    </w:p>
    <w:p>
      <w:pPr>
        <w:keepNext w:val="0"/>
        <w:keepLines w:val="0"/>
        <w:pageBreakBefore w:val="0"/>
        <w:widowControl w:val="0"/>
        <w:numPr>
          <w:ilvl w:val="0"/>
          <w:numId w:val="0"/>
        </w:numPr>
        <w:kinsoku/>
        <w:wordWrap/>
        <w:overflowPunct/>
        <w:topLinePunct w:val="0"/>
        <w:autoSpaceDE/>
        <w:autoSpaceDN/>
        <w:bidi w:val="0"/>
        <w:adjustRightInd/>
        <w:snapToGrid/>
        <w:spacing w:line="382" w:lineRule="exact"/>
        <w:ind w:leftChars="0" w:right="0" w:rightChars="0" w:firstLine="480" w:firstLineChars="200"/>
        <w:textAlignment w:val="auto"/>
        <w:outlineLvl w:val="9"/>
        <w:rPr>
          <w:rFonts w:hint="eastAsia" w:ascii="宋体" w:hAnsi="宋体" w:cs="宋体"/>
          <w:b w:val="0"/>
          <w:bCs w:val="0"/>
          <w:color w:val="auto"/>
          <w:kern w:val="13"/>
          <w:sz w:val="24"/>
          <w:szCs w:val="24"/>
          <w:lang w:eastAsia="zh-CN"/>
        </w:rPr>
      </w:pPr>
      <w:r>
        <w:rPr>
          <w:rFonts w:hint="eastAsia" w:ascii="宋体" w:hAnsi="宋体" w:cs="宋体"/>
          <w:b w:val="0"/>
          <w:bCs w:val="0"/>
          <w:color w:val="auto"/>
          <w:kern w:val="13"/>
          <w:sz w:val="24"/>
          <w:szCs w:val="24"/>
          <w:lang w:eastAsia="zh-CN"/>
        </w:rPr>
        <w:t>本课题研究，通过引导教师观照学生素养教育，探讨教育策略，使之得以找到一个新的突破口去提升学生素养，并将理论研究与实践探索有机结合并且落到实处。课题的价值逐渐得到课题组成员的认可，每次的活动都吸引了大量教师参与，研究在本校逐步呈现一定的示范引领特征。课堂更多地呈现了灵动感，有效地提升了教师的研究热情，有效地提升了学生参与学习的主动性、积极性。因此，本课题研究为教师专业成长开辟了一个崭新的空间，卓有成效地提升了教师的专业素养，表现在：一是教育观念发生了根本的转变；二是理论水平有了明显的提升；三是实践能力得到很大的提高；四是研究实力有了显著增强。初步统计，研究期间，组员们通过理论学习与课堂实践相结合，撰写的课题论文多篇在省级刊物上发表，</w:t>
      </w:r>
      <w:r>
        <w:rPr>
          <w:rFonts w:hint="eastAsia" w:ascii="宋体" w:hAnsi="宋体" w:cs="宋体"/>
          <w:b w:val="0"/>
          <w:bCs w:val="0"/>
          <w:color w:val="auto"/>
          <w:kern w:val="13"/>
          <w:sz w:val="24"/>
          <w:szCs w:val="24"/>
          <w:lang w:val="en-US" w:eastAsia="zh-CN"/>
        </w:rPr>
        <w:t>2018年江苏省蓝天杯论文评比，课题组成员撰写的课题论文有三篇获得二等奖，两篇获得三等</w:t>
      </w:r>
      <w:r>
        <w:rPr>
          <w:rFonts w:hint="eastAsia" w:ascii="宋体" w:hAnsi="宋体" w:cs="宋体"/>
          <w:b w:val="0"/>
          <w:bCs w:val="0"/>
          <w:color w:val="auto"/>
          <w:kern w:val="13"/>
          <w:sz w:val="24"/>
          <w:szCs w:val="24"/>
          <w:lang w:eastAsia="zh-CN"/>
        </w:rPr>
        <w:t>奖。</w:t>
      </w:r>
    </w:p>
    <w:p>
      <w:pPr>
        <w:keepNext w:val="0"/>
        <w:keepLines w:val="0"/>
        <w:pageBreakBefore w:val="0"/>
        <w:widowControl w:val="0"/>
        <w:kinsoku/>
        <w:wordWrap/>
        <w:overflowPunct/>
        <w:topLinePunct w:val="0"/>
        <w:autoSpaceDE/>
        <w:autoSpaceDN/>
        <w:bidi w:val="0"/>
        <w:spacing w:line="382" w:lineRule="exact"/>
        <w:ind w:firstLine="480" w:firstLineChars="200"/>
        <w:textAlignment w:val="auto"/>
        <w:rPr>
          <w:rFonts w:hint="eastAsia" w:asciiTheme="majorEastAsia" w:hAnsiTheme="majorEastAsia" w:eastAsiaTheme="majorEastAsia" w:cstheme="majorEastAsia"/>
          <w:kern w:val="13"/>
          <w:sz w:val="24"/>
          <w:szCs w:val="24"/>
        </w:rPr>
      </w:pPr>
      <w:r>
        <w:rPr>
          <w:rFonts w:hint="eastAsia" w:ascii="宋体" w:hAnsi="宋体" w:cs="宋体"/>
          <w:b w:val="0"/>
          <w:bCs w:val="0"/>
          <w:color w:val="auto"/>
          <w:kern w:val="13"/>
          <w:sz w:val="24"/>
          <w:szCs w:val="24"/>
          <w:lang w:val="en-US" w:eastAsia="zh-CN"/>
        </w:rPr>
        <w:t>2</w:t>
      </w:r>
      <w:r>
        <w:rPr>
          <w:rFonts w:hint="eastAsia" w:ascii="宋体" w:hAnsi="宋体" w:cs="宋体"/>
          <w:b w:val="0"/>
          <w:bCs w:val="0"/>
          <w:color w:val="auto"/>
          <w:kern w:val="13"/>
          <w:sz w:val="24"/>
          <w:szCs w:val="24"/>
          <w:lang w:eastAsia="zh-CN"/>
        </w:rPr>
        <w:t>.积淀了学校发展的文化底蕴。本课题研究，对学校发展的内涵积淀产生了重大作用：一是办学特色更加鲜明。学校长期坚持“科研兴教、课题强师”理念，多次实施省级、市级、区级课题研究，实施过程紧密连贯，研究工作扎实细致，由此逐步形成了课堂教学、教师培养、学校管理等方面鲜明特色。201</w:t>
      </w:r>
      <w:r>
        <w:rPr>
          <w:rFonts w:hint="eastAsia" w:ascii="宋体" w:hAnsi="宋体" w:cs="宋体"/>
          <w:b w:val="0"/>
          <w:bCs w:val="0"/>
          <w:color w:val="auto"/>
          <w:kern w:val="13"/>
          <w:sz w:val="24"/>
          <w:szCs w:val="24"/>
          <w:lang w:val="en-US" w:eastAsia="zh-CN"/>
        </w:rPr>
        <w:t>7</w:t>
      </w:r>
      <w:r>
        <w:rPr>
          <w:rFonts w:hint="eastAsia" w:ascii="宋体" w:hAnsi="宋体" w:cs="宋体"/>
          <w:b w:val="0"/>
          <w:bCs w:val="0"/>
          <w:color w:val="auto"/>
          <w:kern w:val="13"/>
          <w:sz w:val="24"/>
          <w:szCs w:val="24"/>
          <w:lang w:eastAsia="zh-CN"/>
        </w:rPr>
        <w:t>年、201</w:t>
      </w:r>
      <w:r>
        <w:rPr>
          <w:rFonts w:hint="eastAsia" w:ascii="宋体" w:hAnsi="宋体" w:cs="宋体"/>
          <w:b w:val="0"/>
          <w:bCs w:val="0"/>
          <w:color w:val="auto"/>
          <w:kern w:val="13"/>
          <w:sz w:val="24"/>
          <w:szCs w:val="24"/>
          <w:lang w:val="en-US" w:eastAsia="zh-CN"/>
        </w:rPr>
        <w:t>8</w:t>
      </w:r>
      <w:r>
        <w:rPr>
          <w:rFonts w:hint="eastAsia" w:ascii="宋体" w:hAnsi="宋体" w:cs="宋体"/>
          <w:b w:val="0"/>
          <w:bCs w:val="0"/>
          <w:color w:val="auto"/>
          <w:kern w:val="13"/>
          <w:sz w:val="24"/>
          <w:szCs w:val="24"/>
          <w:lang w:eastAsia="zh-CN"/>
        </w:rPr>
        <w:t>年获武进区实施初中素质教育工作一等奖，办学现场评估中小学都是优秀级。二是社会影响继续扩大。我们在实践研究过程中，常常与区内、市内不同的学校切磋交流，展示我们的研究成果，汲取同行、专家的指点。组长江俐还代表课题组在</w:t>
      </w:r>
      <w:r>
        <w:rPr>
          <w:rFonts w:hint="eastAsia" w:ascii="宋体" w:hAnsi="宋体" w:cs="宋体"/>
          <w:b w:val="0"/>
          <w:bCs w:val="0"/>
          <w:color w:val="auto"/>
          <w:kern w:val="13"/>
          <w:sz w:val="24"/>
          <w:szCs w:val="24"/>
          <w:lang w:val="en-US" w:eastAsia="zh-CN"/>
        </w:rPr>
        <w:t>2018年暑期名师大讲堂上作了题为《小学高年级时文阅读课程的开发研究》的讲座，重点讲了课题研究的过程，获得好评。</w:t>
      </w:r>
    </w:p>
    <w:p>
      <w:pPr>
        <w:keepNext w:val="0"/>
        <w:keepLines w:val="0"/>
        <w:pageBreakBefore w:val="0"/>
        <w:widowControl w:val="0"/>
        <w:numPr>
          <w:ilvl w:val="0"/>
          <w:numId w:val="0"/>
        </w:numPr>
        <w:kinsoku/>
        <w:wordWrap/>
        <w:overflowPunct/>
        <w:topLinePunct w:val="0"/>
        <w:autoSpaceDE/>
        <w:autoSpaceDN/>
        <w:bidi w:val="0"/>
        <w:adjustRightInd/>
        <w:snapToGrid/>
        <w:spacing w:line="382" w:lineRule="exact"/>
        <w:ind w:right="0" w:rightChars="0"/>
        <w:textAlignment w:val="auto"/>
        <w:outlineLvl w:val="9"/>
        <w:rPr>
          <w:rFonts w:hint="eastAsia" w:ascii="宋体" w:hAnsi="宋体" w:eastAsia="宋体" w:cs="宋体"/>
          <w:b/>
          <w:color w:val="auto"/>
          <w:kern w:val="13"/>
          <w:sz w:val="30"/>
          <w:szCs w:val="30"/>
          <w:lang w:eastAsia="zh-CN"/>
        </w:rPr>
      </w:pPr>
      <w:r>
        <w:rPr>
          <w:rFonts w:hint="eastAsia" w:ascii="宋体" w:hAnsi="宋体" w:cs="宋体"/>
          <w:b/>
          <w:color w:val="auto"/>
          <w:kern w:val="13"/>
          <w:sz w:val="30"/>
          <w:szCs w:val="30"/>
          <w:lang w:eastAsia="zh-CN"/>
        </w:rPr>
        <w:t>三、</w:t>
      </w:r>
      <w:r>
        <w:rPr>
          <w:rFonts w:hint="eastAsia" w:ascii="宋体" w:hAnsi="宋体" w:eastAsia="宋体" w:cs="宋体"/>
          <w:b/>
          <w:color w:val="auto"/>
          <w:kern w:val="13"/>
          <w:sz w:val="30"/>
          <w:szCs w:val="30"/>
          <w:lang w:eastAsia="zh-CN"/>
        </w:rPr>
        <w:t>存在问题及改进设想</w:t>
      </w:r>
    </w:p>
    <w:p>
      <w:pPr>
        <w:keepNext w:val="0"/>
        <w:keepLines w:val="0"/>
        <w:pageBreakBefore w:val="0"/>
        <w:widowControl w:val="0"/>
        <w:numPr>
          <w:ilvl w:val="0"/>
          <w:numId w:val="0"/>
        </w:numPr>
        <w:kinsoku/>
        <w:wordWrap/>
        <w:overflowPunct/>
        <w:topLinePunct w:val="0"/>
        <w:autoSpaceDE/>
        <w:autoSpaceDN/>
        <w:bidi w:val="0"/>
        <w:adjustRightInd/>
        <w:snapToGrid/>
        <w:spacing w:line="382" w:lineRule="exact"/>
        <w:ind w:right="0" w:rightChars="0" w:firstLine="480" w:firstLineChars="200"/>
        <w:textAlignment w:val="auto"/>
        <w:outlineLvl w:val="9"/>
        <w:rPr>
          <w:rFonts w:hint="eastAsia" w:ascii="宋体" w:hAnsi="宋体" w:cs="宋体"/>
          <w:b w:val="0"/>
          <w:bCs w:val="0"/>
          <w:color w:val="auto"/>
          <w:kern w:val="13"/>
          <w:sz w:val="24"/>
          <w:szCs w:val="24"/>
          <w:lang w:eastAsia="zh-CN"/>
        </w:rPr>
      </w:pPr>
      <w:r>
        <w:rPr>
          <w:rFonts w:hint="eastAsia" w:ascii="宋体" w:hAnsi="宋体" w:cs="宋体"/>
          <w:b w:val="0"/>
          <w:bCs w:val="0"/>
          <w:color w:val="auto"/>
          <w:kern w:val="13"/>
          <w:sz w:val="24"/>
          <w:szCs w:val="24"/>
          <w:lang w:eastAsia="zh-CN"/>
        </w:rPr>
        <w:t>（一）存在的主要问题：</w:t>
      </w:r>
    </w:p>
    <w:p>
      <w:pPr>
        <w:keepNext w:val="0"/>
        <w:keepLines w:val="0"/>
        <w:pageBreakBefore w:val="0"/>
        <w:widowControl w:val="0"/>
        <w:numPr>
          <w:ilvl w:val="0"/>
          <w:numId w:val="0"/>
        </w:numPr>
        <w:kinsoku/>
        <w:wordWrap/>
        <w:overflowPunct/>
        <w:topLinePunct w:val="0"/>
        <w:autoSpaceDE/>
        <w:autoSpaceDN/>
        <w:bidi w:val="0"/>
        <w:adjustRightInd/>
        <w:snapToGrid/>
        <w:spacing w:line="382" w:lineRule="exact"/>
        <w:ind w:right="0" w:rightChars="0" w:firstLine="480" w:firstLineChars="200"/>
        <w:textAlignment w:val="auto"/>
        <w:outlineLvl w:val="9"/>
        <w:rPr>
          <w:rFonts w:hint="eastAsia" w:ascii="宋体" w:hAnsi="宋体" w:cs="宋体"/>
          <w:kern w:val="13"/>
          <w:sz w:val="24"/>
          <w:szCs w:val="24"/>
          <w:lang w:eastAsia="zh-CN"/>
        </w:rPr>
      </w:pPr>
      <w:r>
        <w:rPr>
          <w:rFonts w:hint="eastAsia" w:ascii="宋体" w:hAnsi="宋体" w:cs="宋体"/>
          <w:b w:val="0"/>
          <w:bCs w:val="0"/>
          <w:color w:val="auto"/>
          <w:kern w:val="13"/>
          <w:sz w:val="24"/>
          <w:szCs w:val="24"/>
          <w:lang w:val="en-US" w:eastAsia="zh-CN"/>
        </w:rPr>
        <w:t>1.研究内容上，时文阅读课程中的研究课型和课程评价并没有形成，</w:t>
      </w:r>
      <w:r>
        <w:rPr>
          <w:rFonts w:hint="eastAsia" w:ascii="宋体" w:hAnsi="宋体" w:eastAsia="宋体" w:cs="宋体"/>
          <w:kern w:val="13"/>
          <w:sz w:val="24"/>
          <w:szCs w:val="24"/>
        </w:rPr>
        <w:t>五、六年级相互衔接的目标与内容体系</w:t>
      </w:r>
      <w:r>
        <w:rPr>
          <w:rFonts w:hint="eastAsia" w:ascii="宋体" w:hAnsi="宋体" w:cs="宋体"/>
          <w:kern w:val="13"/>
          <w:sz w:val="24"/>
          <w:szCs w:val="24"/>
          <w:lang w:eastAsia="zh-CN"/>
        </w:rPr>
        <w:t>没有构建完善。</w:t>
      </w:r>
      <w:r>
        <w:rPr>
          <w:rFonts w:hint="eastAsia" w:ascii="宋体" w:hAnsi="宋体" w:eastAsia="宋体" w:cs="宋体"/>
          <w:kern w:val="13"/>
          <w:sz w:val="24"/>
          <w:szCs w:val="24"/>
        </w:rPr>
        <w:t>阅读课程实施方式的研究</w:t>
      </w:r>
      <w:r>
        <w:rPr>
          <w:rFonts w:hint="eastAsia" w:ascii="宋体" w:hAnsi="宋体" w:cs="宋体"/>
          <w:kern w:val="13"/>
          <w:sz w:val="24"/>
          <w:szCs w:val="24"/>
          <w:lang w:eastAsia="zh-CN"/>
        </w:rPr>
        <w:t>并未有实质性的进展。</w:t>
      </w:r>
    </w:p>
    <w:p>
      <w:pPr>
        <w:keepNext w:val="0"/>
        <w:keepLines w:val="0"/>
        <w:pageBreakBefore w:val="0"/>
        <w:widowControl w:val="0"/>
        <w:numPr>
          <w:ilvl w:val="0"/>
          <w:numId w:val="0"/>
        </w:numPr>
        <w:kinsoku/>
        <w:wordWrap/>
        <w:overflowPunct/>
        <w:topLinePunct w:val="0"/>
        <w:autoSpaceDE/>
        <w:autoSpaceDN/>
        <w:bidi w:val="0"/>
        <w:adjustRightInd/>
        <w:snapToGrid/>
        <w:spacing w:line="382" w:lineRule="exact"/>
        <w:ind w:right="0" w:rightChars="0" w:firstLine="480" w:firstLineChars="200"/>
        <w:textAlignment w:val="auto"/>
        <w:outlineLvl w:val="9"/>
        <w:rPr>
          <w:rFonts w:hint="eastAsia" w:ascii="宋体" w:hAnsi="宋体" w:cs="宋体"/>
          <w:b w:val="0"/>
          <w:bCs w:val="0"/>
          <w:color w:val="auto"/>
          <w:kern w:val="13"/>
          <w:sz w:val="24"/>
          <w:szCs w:val="24"/>
          <w:lang w:val="en-US" w:eastAsia="zh-CN"/>
        </w:rPr>
      </w:pPr>
      <w:r>
        <w:rPr>
          <w:rFonts w:hint="eastAsia" w:ascii="宋体" w:hAnsi="宋体" w:cs="宋体"/>
          <w:b w:val="0"/>
          <w:bCs w:val="0"/>
          <w:color w:val="auto"/>
          <w:kern w:val="13"/>
          <w:sz w:val="24"/>
          <w:szCs w:val="24"/>
          <w:lang w:val="en-US" w:eastAsia="zh-CN"/>
        </w:rPr>
        <w:t>2.研究过程中，课题的研究按计划开展比较有序规范，但是创造性不足。</w:t>
      </w:r>
    </w:p>
    <w:p>
      <w:pPr>
        <w:keepNext w:val="0"/>
        <w:keepLines w:val="0"/>
        <w:pageBreakBefore w:val="0"/>
        <w:widowControl w:val="0"/>
        <w:numPr>
          <w:ilvl w:val="0"/>
          <w:numId w:val="0"/>
        </w:numPr>
        <w:kinsoku/>
        <w:wordWrap/>
        <w:overflowPunct/>
        <w:topLinePunct w:val="0"/>
        <w:autoSpaceDE/>
        <w:autoSpaceDN/>
        <w:bidi w:val="0"/>
        <w:adjustRightInd/>
        <w:snapToGrid/>
        <w:spacing w:line="382" w:lineRule="exact"/>
        <w:ind w:right="0" w:rightChars="0" w:firstLine="480" w:firstLineChars="200"/>
        <w:textAlignment w:val="auto"/>
        <w:outlineLvl w:val="9"/>
        <w:rPr>
          <w:rFonts w:hint="eastAsia" w:ascii="宋体" w:hAnsi="宋体" w:cs="宋体"/>
          <w:b w:val="0"/>
          <w:bCs w:val="0"/>
          <w:color w:val="auto"/>
          <w:kern w:val="13"/>
          <w:sz w:val="24"/>
          <w:szCs w:val="24"/>
          <w:lang w:val="en-US" w:eastAsia="zh-CN"/>
        </w:rPr>
      </w:pPr>
      <w:r>
        <w:rPr>
          <w:rFonts w:hint="eastAsia" w:ascii="宋体" w:hAnsi="宋体" w:cs="宋体"/>
          <w:b w:val="0"/>
          <w:bCs w:val="0"/>
          <w:color w:val="auto"/>
          <w:kern w:val="13"/>
          <w:sz w:val="24"/>
          <w:szCs w:val="24"/>
          <w:lang w:val="en-US" w:eastAsia="zh-CN"/>
        </w:rPr>
        <w:t>3.研究成果上，虽有多篇课题论文发表，但是没有核心期刊的论文，课题论文还是局限于课程资源的开发，理性思考不够，成果的理论价值有待进一步提升。</w:t>
      </w:r>
    </w:p>
    <w:p>
      <w:pPr>
        <w:keepNext w:val="0"/>
        <w:keepLines w:val="0"/>
        <w:pageBreakBefore w:val="0"/>
        <w:widowControl w:val="0"/>
        <w:numPr>
          <w:ilvl w:val="0"/>
          <w:numId w:val="0"/>
        </w:numPr>
        <w:kinsoku/>
        <w:wordWrap/>
        <w:overflowPunct/>
        <w:topLinePunct w:val="0"/>
        <w:autoSpaceDE/>
        <w:autoSpaceDN/>
        <w:bidi w:val="0"/>
        <w:adjustRightInd/>
        <w:snapToGrid/>
        <w:spacing w:line="382" w:lineRule="exact"/>
        <w:ind w:right="0" w:rightChars="0" w:firstLine="480" w:firstLineChars="200"/>
        <w:textAlignment w:val="auto"/>
        <w:outlineLvl w:val="9"/>
        <w:rPr>
          <w:rFonts w:hint="eastAsia" w:ascii="宋体" w:hAnsi="宋体" w:cs="宋体"/>
          <w:b w:val="0"/>
          <w:bCs w:val="0"/>
          <w:color w:val="auto"/>
          <w:kern w:val="13"/>
          <w:sz w:val="24"/>
          <w:szCs w:val="24"/>
          <w:lang w:val="en-US" w:eastAsia="zh-CN"/>
        </w:rPr>
      </w:pPr>
      <w:r>
        <w:rPr>
          <w:rFonts w:hint="eastAsia" w:ascii="宋体" w:hAnsi="宋体" w:cs="宋体"/>
          <w:b w:val="0"/>
          <w:bCs w:val="0"/>
          <w:color w:val="auto"/>
          <w:kern w:val="13"/>
          <w:sz w:val="24"/>
          <w:szCs w:val="24"/>
          <w:lang w:val="en-US" w:eastAsia="zh-CN"/>
        </w:rPr>
        <w:t>4.研究影响上，课题研究的力度有限，对区域时文阅读课实施的带动力不强，阶段性成果未运用与大多数语文教师的课堂中，尚未产生积极的回馈。</w:t>
      </w:r>
    </w:p>
    <w:p>
      <w:pPr>
        <w:keepNext w:val="0"/>
        <w:keepLines w:val="0"/>
        <w:pageBreakBefore w:val="0"/>
        <w:widowControl w:val="0"/>
        <w:numPr>
          <w:ilvl w:val="0"/>
          <w:numId w:val="0"/>
        </w:numPr>
        <w:kinsoku/>
        <w:wordWrap/>
        <w:overflowPunct/>
        <w:topLinePunct w:val="0"/>
        <w:autoSpaceDE/>
        <w:autoSpaceDN/>
        <w:bidi w:val="0"/>
        <w:adjustRightInd/>
        <w:snapToGrid/>
        <w:spacing w:line="382" w:lineRule="exact"/>
        <w:ind w:right="0" w:rightChars="0" w:firstLine="480" w:firstLineChars="200"/>
        <w:textAlignment w:val="auto"/>
        <w:outlineLvl w:val="9"/>
        <w:rPr>
          <w:rFonts w:hint="eastAsia" w:ascii="宋体" w:hAnsi="宋体" w:cs="宋体"/>
          <w:b w:val="0"/>
          <w:bCs w:val="0"/>
          <w:color w:val="auto"/>
          <w:kern w:val="13"/>
          <w:sz w:val="24"/>
          <w:szCs w:val="24"/>
          <w:lang w:eastAsia="zh-CN"/>
        </w:rPr>
      </w:pPr>
      <w:r>
        <w:rPr>
          <w:rFonts w:hint="eastAsia" w:ascii="宋体" w:hAnsi="宋体" w:cs="宋体"/>
          <w:b w:val="0"/>
          <w:bCs w:val="0"/>
          <w:color w:val="auto"/>
          <w:kern w:val="13"/>
          <w:sz w:val="24"/>
          <w:szCs w:val="24"/>
          <w:lang w:eastAsia="zh-CN"/>
        </w:rPr>
        <w:t>（二）深化研究的设想</w:t>
      </w:r>
    </w:p>
    <w:p>
      <w:pPr>
        <w:keepNext w:val="0"/>
        <w:keepLines w:val="0"/>
        <w:pageBreakBefore w:val="0"/>
        <w:widowControl w:val="0"/>
        <w:numPr>
          <w:ilvl w:val="0"/>
          <w:numId w:val="0"/>
        </w:numPr>
        <w:kinsoku/>
        <w:wordWrap/>
        <w:overflowPunct/>
        <w:topLinePunct w:val="0"/>
        <w:autoSpaceDE/>
        <w:autoSpaceDN/>
        <w:bidi w:val="0"/>
        <w:adjustRightInd/>
        <w:snapToGrid/>
        <w:spacing w:line="382" w:lineRule="exact"/>
        <w:ind w:right="0" w:rightChars="0" w:firstLine="480" w:firstLineChars="200"/>
        <w:textAlignment w:val="auto"/>
        <w:outlineLvl w:val="9"/>
        <w:rPr>
          <w:rFonts w:hint="eastAsia" w:ascii="宋体" w:hAnsi="宋体" w:cs="宋体"/>
          <w:b w:val="0"/>
          <w:bCs w:val="0"/>
          <w:color w:val="auto"/>
          <w:kern w:val="13"/>
          <w:sz w:val="24"/>
          <w:szCs w:val="24"/>
          <w:lang w:val="en-US" w:eastAsia="zh-CN"/>
        </w:rPr>
      </w:pPr>
      <w:r>
        <w:rPr>
          <w:rFonts w:hint="eastAsia" w:ascii="宋体" w:hAnsi="宋体" w:cs="宋体"/>
          <w:b w:val="0"/>
          <w:bCs w:val="0"/>
          <w:color w:val="auto"/>
          <w:kern w:val="13"/>
          <w:sz w:val="24"/>
          <w:szCs w:val="24"/>
          <w:lang w:val="en-US" w:eastAsia="zh-CN"/>
        </w:rPr>
        <w:t>1.对照研究预设查漏补缺。中期评估后，我们将根据专家的评估意见，对照课题的目标、内容和预期成果进行查缺补漏，特别要落实学生时文阅读的评价和考核方式，继续开发阅读资源，获得相关经验，总结开发课程的策略</w:t>
      </w:r>
    </w:p>
    <w:p>
      <w:pPr>
        <w:keepNext w:val="0"/>
        <w:keepLines w:val="0"/>
        <w:pageBreakBefore w:val="0"/>
        <w:widowControl w:val="0"/>
        <w:kinsoku/>
        <w:wordWrap/>
        <w:overflowPunct/>
        <w:topLinePunct w:val="0"/>
        <w:autoSpaceDE/>
        <w:autoSpaceDN/>
        <w:bidi w:val="0"/>
        <w:adjustRightInd w:val="0"/>
        <w:snapToGrid w:val="0"/>
        <w:spacing w:line="382" w:lineRule="exact"/>
        <w:ind w:firstLine="480" w:firstLineChars="200"/>
        <w:textAlignment w:val="auto"/>
        <w:rPr>
          <w:rFonts w:hint="eastAsia" w:ascii="宋体" w:hAnsi="宋体" w:eastAsia="宋体" w:cs="宋体"/>
          <w:b/>
          <w:kern w:val="13"/>
          <w:sz w:val="24"/>
          <w:szCs w:val="24"/>
          <w:lang w:eastAsia="zh-CN"/>
        </w:rPr>
      </w:pPr>
      <w:r>
        <w:rPr>
          <w:rFonts w:hint="eastAsia" w:ascii="宋体" w:hAnsi="宋体" w:cs="宋体"/>
          <w:b w:val="0"/>
          <w:bCs w:val="0"/>
          <w:color w:val="auto"/>
          <w:kern w:val="13"/>
          <w:sz w:val="24"/>
          <w:szCs w:val="24"/>
          <w:lang w:val="en-US" w:eastAsia="zh-CN"/>
        </w:rPr>
        <w:t>2.聚焦研究重点提炼策略。在现有研究的基础上，</w:t>
      </w:r>
      <w:r>
        <w:rPr>
          <w:rFonts w:hint="eastAsia" w:ascii="宋体" w:hAnsi="宋体" w:cs="宋体"/>
          <w:kern w:val="13"/>
          <w:sz w:val="24"/>
          <w:szCs w:val="24"/>
          <w:lang w:eastAsia="zh-CN"/>
        </w:rPr>
        <w:t>重新</w:t>
      </w:r>
      <w:r>
        <w:rPr>
          <w:rFonts w:hint="eastAsia" w:ascii="宋体" w:hAnsi="宋体" w:eastAsia="宋体" w:cs="宋体"/>
          <w:kern w:val="13"/>
          <w:sz w:val="24"/>
          <w:szCs w:val="24"/>
        </w:rPr>
        <w:t>开发</w:t>
      </w:r>
      <w:r>
        <w:rPr>
          <w:rFonts w:hint="eastAsia" w:ascii="宋体" w:hAnsi="宋体" w:cs="宋体"/>
          <w:kern w:val="13"/>
          <w:sz w:val="24"/>
          <w:szCs w:val="24"/>
          <w:lang w:eastAsia="zh-CN"/>
        </w:rPr>
        <w:t>适合</w:t>
      </w:r>
      <w:r>
        <w:rPr>
          <w:rFonts w:hint="eastAsia" w:ascii="宋体" w:hAnsi="宋体" w:eastAsia="宋体" w:cs="宋体"/>
          <w:kern w:val="13"/>
          <w:sz w:val="24"/>
          <w:szCs w:val="24"/>
        </w:rPr>
        <w:t>的课程资源，创新时文阅读课程实施方式，通过研究，建立比较完整的时文阅读课程体系</w:t>
      </w:r>
      <w:r>
        <w:rPr>
          <w:rFonts w:hint="eastAsia" w:ascii="宋体" w:hAnsi="宋体" w:cs="宋体"/>
          <w:kern w:val="13"/>
          <w:sz w:val="24"/>
          <w:szCs w:val="24"/>
          <w:lang w:eastAsia="zh-CN"/>
        </w:rPr>
        <w:t>，提炼阅读课程实施的策略</w:t>
      </w:r>
      <w:r>
        <w:rPr>
          <w:rFonts w:hint="eastAsia" w:ascii="宋体" w:hAnsi="宋体" w:eastAsia="宋体" w:cs="宋体"/>
          <w:kern w:val="13"/>
          <w:sz w:val="24"/>
          <w:szCs w:val="24"/>
        </w:rPr>
        <w:t>。</w:t>
      </w:r>
      <w:r>
        <w:rPr>
          <w:rFonts w:hint="eastAsia" w:ascii="宋体" w:hAnsi="宋体" w:eastAsia="宋体" w:cs="宋体"/>
          <w:kern w:val="13"/>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82" w:lineRule="exact"/>
        <w:ind w:right="0" w:rightChars="0" w:firstLine="480" w:firstLineChars="200"/>
        <w:textAlignment w:val="auto"/>
        <w:outlineLvl w:val="9"/>
        <w:rPr>
          <w:rFonts w:hint="eastAsia" w:ascii="宋体" w:hAnsi="宋体" w:cs="宋体"/>
          <w:b w:val="0"/>
          <w:bCs w:val="0"/>
          <w:color w:val="auto"/>
          <w:kern w:val="13"/>
          <w:sz w:val="24"/>
          <w:szCs w:val="24"/>
          <w:lang w:val="en-US" w:eastAsia="zh-CN"/>
        </w:rPr>
      </w:pPr>
      <w:r>
        <w:rPr>
          <w:rFonts w:hint="eastAsia" w:ascii="宋体" w:hAnsi="宋体" w:cs="宋体"/>
          <w:b w:val="0"/>
          <w:bCs w:val="0"/>
          <w:color w:val="auto"/>
          <w:kern w:val="13"/>
          <w:sz w:val="24"/>
          <w:szCs w:val="24"/>
          <w:lang w:val="en-US" w:eastAsia="zh-CN"/>
        </w:rPr>
        <w:t>3.关注实践提升研究成果。后期研究将面向语文课外阅读的一线展开，通过研究课等形式的推广，在更大范围内应用和检验研究成果。提升研究成果的可行性和实效性。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82" w:lineRule="exact"/>
        <w:textAlignment w:val="auto"/>
        <w:rPr>
          <w:rFonts w:hint="eastAsia" w:ascii="宋体" w:hAnsi="宋体" w:eastAsia="宋体" w:cs="宋体"/>
          <w:b/>
          <w:color w:val="auto"/>
          <w:kern w:val="13"/>
          <w:sz w:val="30"/>
          <w:szCs w:val="30"/>
        </w:rPr>
      </w:pPr>
      <w:r>
        <w:rPr>
          <w:rFonts w:hint="eastAsia" w:ascii="宋体" w:hAnsi="宋体" w:cs="宋体"/>
          <w:b/>
          <w:color w:val="auto"/>
          <w:kern w:val="13"/>
          <w:sz w:val="30"/>
          <w:szCs w:val="30"/>
          <w:lang w:eastAsia="zh-CN"/>
        </w:rPr>
        <w:t>四、</w:t>
      </w:r>
      <w:r>
        <w:rPr>
          <w:rFonts w:hint="eastAsia" w:ascii="宋体" w:hAnsi="宋体" w:eastAsia="宋体" w:cs="宋体"/>
          <w:b/>
          <w:color w:val="auto"/>
          <w:kern w:val="13"/>
          <w:sz w:val="30"/>
          <w:szCs w:val="30"/>
        </w:rPr>
        <w:t>下阶段研究计划</w:t>
      </w:r>
    </w:p>
    <w:p>
      <w:pPr>
        <w:keepNext w:val="0"/>
        <w:keepLines w:val="0"/>
        <w:pageBreakBefore w:val="0"/>
        <w:widowControl w:val="0"/>
        <w:numPr>
          <w:ilvl w:val="0"/>
          <w:numId w:val="0"/>
        </w:numPr>
        <w:kinsoku/>
        <w:wordWrap/>
        <w:overflowPunct/>
        <w:topLinePunct w:val="0"/>
        <w:autoSpaceDE/>
        <w:autoSpaceDN/>
        <w:bidi w:val="0"/>
        <w:spacing w:line="382" w:lineRule="exact"/>
        <w:ind w:firstLine="482" w:firstLineChars="200"/>
        <w:textAlignment w:val="auto"/>
        <w:rPr>
          <w:rFonts w:hint="eastAsia" w:ascii="宋体" w:hAnsi="宋体" w:eastAsia="宋体" w:cs="宋体"/>
          <w:b w:val="0"/>
          <w:bCs w:val="0"/>
          <w:color w:val="auto"/>
          <w:kern w:val="13"/>
          <w:sz w:val="24"/>
          <w:szCs w:val="24"/>
          <w:lang w:val="en-US" w:eastAsia="zh-CN"/>
        </w:rPr>
      </w:pPr>
      <w:r>
        <w:rPr>
          <w:rFonts w:hint="eastAsia" w:ascii="宋体" w:hAnsi="宋体" w:cs="宋体"/>
          <w:b/>
          <w:bCs/>
          <w:color w:val="auto"/>
          <w:kern w:val="13"/>
          <w:sz w:val="24"/>
          <w:szCs w:val="24"/>
          <w:lang w:val="en-US" w:eastAsia="zh-CN"/>
        </w:rPr>
        <w:t xml:space="preserve">1.2018年11月—2019年6月  </w:t>
      </w:r>
      <w:r>
        <w:rPr>
          <w:rFonts w:hint="eastAsia" w:ascii="宋体" w:hAnsi="宋体" w:cs="宋体"/>
          <w:b w:val="0"/>
          <w:bCs w:val="0"/>
          <w:color w:val="auto"/>
          <w:kern w:val="13"/>
          <w:sz w:val="24"/>
          <w:szCs w:val="24"/>
          <w:lang w:val="en-US" w:eastAsia="zh-CN"/>
        </w:rPr>
        <w:t xml:space="preserve"> 继续深入开展理论研究，对实施过程中产生的经验进行总结提炼，根据中期评估意见，分析总结课题进展状况，进一步完善研究方案，编写时文阅读课程校本教材，继续开发时文阅读课程的资源，构建时文阅读课程的评价体系。</w:t>
      </w:r>
    </w:p>
    <w:p>
      <w:pPr>
        <w:keepNext w:val="0"/>
        <w:keepLines w:val="0"/>
        <w:pageBreakBefore w:val="0"/>
        <w:widowControl w:val="0"/>
        <w:numPr>
          <w:ilvl w:val="0"/>
          <w:numId w:val="0"/>
        </w:numPr>
        <w:kinsoku/>
        <w:wordWrap/>
        <w:overflowPunct/>
        <w:topLinePunct w:val="0"/>
        <w:autoSpaceDE/>
        <w:autoSpaceDN/>
        <w:bidi w:val="0"/>
        <w:spacing w:line="382" w:lineRule="exact"/>
        <w:ind w:firstLine="482" w:firstLineChars="200"/>
        <w:textAlignment w:val="auto"/>
        <w:rPr>
          <w:rFonts w:hint="eastAsia" w:ascii="宋体" w:hAnsi="宋体" w:eastAsia="宋体" w:cs="宋体"/>
          <w:kern w:val="13"/>
          <w:sz w:val="24"/>
          <w:szCs w:val="24"/>
        </w:rPr>
      </w:pPr>
      <w:r>
        <w:rPr>
          <w:rFonts w:hint="eastAsia" w:ascii="宋体" w:hAnsi="宋体" w:cs="宋体"/>
          <w:b/>
          <w:bCs/>
          <w:color w:val="auto"/>
          <w:kern w:val="13"/>
          <w:sz w:val="24"/>
          <w:szCs w:val="24"/>
          <w:lang w:val="en-US" w:eastAsia="zh-CN"/>
        </w:rPr>
        <w:t>2.2019年7月—2019年12月  全</w:t>
      </w:r>
      <w:r>
        <w:rPr>
          <w:rFonts w:hint="eastAsia" w:ascii="宋体" w:hAnsi="宋体" w:cs="宋体"/>
          <w:b w:val="0"/>
          <w:bCs w:val="0"/>
          <w:color w:val="auto"/>
          <w:kern w:val="13"/>
          <w:sz w:val="24"/>
          <w:szCs w:val="24"/>
          <w:lang w:val="en-US" w:eastAsia="zh-CN"/>
        </w:rPr>
        <w:t>面反思研究过程，全面分析和系统整理研究成果，在此基础上形成研究报告，全体成员完成研究论文、成果的收集和整理工作，做好结题鉴定各项准备，准备在本区域宣传推广本课题研究成果。</w:t>
      </w:r>
    </w:p>
    <w:p>
      <w:pPr>
        <w:keepNext w:val="0"/>
        <w:keepLines w:val="0"/>
        <w:pageBreakBefore w:val="0"/>
        <w:widowControl w:val="0"/>
        <w:kinsoku/>
        <w:wordWrap/>
        <w:overflowPunct/>
        <w:topLinePunct w:val="0"/>
        <w:autoSpaceDE/>
        <w:autoSpaceDN/>
        <w:bidi w:val="0"/>
        <w:adjustRightInd w:val="0"/>
        <w:snapToGrid w:val="0"/>
        <w:spacing w:line="382" w:lineRule="exact"/>
        <w:ind w:firstLine="3360" w:firstLineChars="1400"/>
        <w:jc w:val="both"/>
        <w:textAlignment w:val="auto"/>
        <w:rPr>
          <w:rFonts w:hint="eastAsia" w:ascii="宋体" w:hAnsi="宋体" w:eastAsia="宋体" w:cs="宋体"/>
          <w:kern w:val="13"/>
          <w:sz w:val="24"/>
          <w:szCs w:val="24"/>
        </w:rPr>
      </w:pPr>
      <w:r>
        <w:rPr>
          <w:rFonts w:hint="eastAsia" w:ascii="宋体" w:hAnsi="宋体" w:eastAsia="宋体" w:cs="宋体"/>
          <w:kern w:val="13"/>
          <w:sz w:val="24"/>
          <w:szCs w:val="24"/>
        </w:rPr>
        <w:t>《</w:t>
      </w:r>
      <w:r>
        <w:rPr>
          <w:rFonts w:hint="eastAsia" w:ascii="宋体" w:hAnsi="宋体" w:cs="宋体"/>
          <w:kern w:val="13"/>
          <w:sz w:val="24"/>
          <w:szCs w:val="24"/>
          <w:lang w:eastAsia="zh-CN"/>
        </w:rPr>
        <w:t>小学高年级时文阅读课程的开发研究</w:t>
      </w:r>
      <w:r>
        <w:rPr>
          <w:rFonts w:hint="eastAsia" w:ascii="宋体" w:hAnsi="宋体" w:eastAsia="宋体" w:cs="宋体"/>
          <w:kern w:val="13"/>
          <w:sz w:val="24"/>
          <w:szCs w:val="24"/>
        </w:rPr>
        <w:t>》课题组</w:t>
      </w:r>
    </w:p>
    <w:p>
      <w:pPr>
        <w:keepNext w:val="0"/>
        <w:keepLines w:val="0"/>
        <w:pageBreakBefore w:val="0"/>
        <w:widowControl w:val="0"/>
        <w:kinsoku/>
        <w:wordWrap/>
        <w:overflowPunct/>
        <w:topLinePunct w:val="0"/>
        <w:autoSpaceDE/>
        <w:autoSpaceDN/>
        <w:bidi w:val="0"/>
        <w:adjustRightInd w:val="0"/>
        <w:snapToGrid w:val="0"/>
        <w:spacing w:line="382" w:lineRule="exact"/>
        <w:ind w:firstLine="480" w:firstLineChars="200"/>
        <w:jc w:val="right"/>
        <w:textAlignment w:val="auto"/>
        <w:rPr>
          <w:rFonts w:hint="eastAsia" w:ascii="宋体" w:hAnsi="宋体" w:eastAsia="宋体" w:cs="宋体"/>
          <w:kern w:val="13"/>
          <w:sz w:val="24"/>
          <w:szCs w:val="24"/>
        </w:rPr>
      </w:pPr>
      <w:r>
        <w:rPr>
          <w:rFonts w:hint="eastAsia" w:ascii="宋体" w:hAnsi="宋体" w:cs="宋体"/>
          <w:kern w:val="13"/>
          <w:sz w:val="24"/>
          <w:szCs w:val="24"/>
          <w:lang w:val="en-US" w:eastAsia="zh-CN"/>
        </w:rPr>
        <w:t>2018</w:t>
      </w:r>
      <w:r>
        <w:rPr>
          <w:rFonts w:hint="eastAsia" w:ascii="宋体" w:hAnsi="宋体" w:eastAsia="宋体" w:cs="宋体"/>
          <w:kern w:val="13"/>
          <w:sz w:val="24"/>
          <w:szCs w:val="24"/>
        </w:rPr>
        <w:t>年</w:t>
      </w:r>
      <w:r>
        <w:rPr>
          <w:rFonts w:hint="eastAsia" w:ascii="宋体" w:hAnsi="宋体" w:cs="宋体"/>
          <w:kern w:val="13"/>
          <w:sz w:val="24"/>
          <w:szCs w:val="24"/>
          <w:lang w:val="en-US" w:eastAsia="zh-CN"/>
        </w:rPr>
        <w:t>11</w:t>
      </w:r>
      <w:r>
        <w:rPr>
          <w:rFonts w:hint="eastAsia" w:ascii="宋体" w:hAnsi="宋体" w:eastAsia="宋体" w:cs="宋体"/>
          <w:kern w:val="13"/>
          <w:sz w:val="24"/>
          <w:szCs w:val="24"/>
        </w:rPr>
        <w:t>月</w:t>
      </w:r>
      <w:r>
        <w:rPr>
          <w:rFonts w:hint="eastAsia" w:ascii="宋体" w:hAnsi="宋体" w:cs="宋体"/>
          <w:kern w:val="13"/>
          <w:sz w:val="24"/>
          <w:szCs w:val="24"/>
          <w:lang w:val="en-US" w:eastAsia="zh-CN"/>
        </w:rPr>
        <w:t>3</w:t>
      </w:r>
      <w:r>
        <w:rPr>
          <w:rFonts w:hint="eastAsia" w:ascii="宋体" w:hAnsi="宋体" w:eastAsia="宋体" w:cs="宋体"/>
          <w:kern w:val="13"/>
          <w:sz w:val="24"/>
          <w:szCs w:val="24"/>
        </w:rPr>
        <w:t>日</w:t>
      </w:r>
    </w:p>
    <w:sectPr>
      <w:footerReference r:id="rId3" w:type="default"/>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839F2"/>
    <w:multiLevelType w:val="singleLevel"/>
    <w:tmpl w:val="353839F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062D35"/>
    <w:rsid w:val="003A403C"/>
    <w:rsid w:val="00DD77AD"/>
    <w:rsid w:val="011C288F"/>
    <w:rsid w:val="012B29A5"/>
    <w:rsid w:val="014E6F7F"/>
    <w:rsid w:val="02D8708A"/>
    <w:rsid w:val="03722A49"/>
    <w:rsid w:val="048B1104"/>
    <w:rsid w:val="04A934F2"/>
    <w:rsid w:val="05B82790"/>
    <w:rsid w:val="05E95FD9"/>
    <w:rsid w:val="06A50523"/>
    <w:rsid w:val="075E773D"/>
    <w:rsid w:val="07A75A72"/>
    <w:rsid w:val="080F202E"/>
    <w:rsid w:val="084D40DE"/>
    <w:rsid w:val="08854C29"/>
    <w:rsid w:val="088C442B"/>
    <w:rsid w:val="08AB6AC7"/>
    <w:rsid w:val="08C111C9"/>
    <w:rsid w:val="097536BF"/>
    <w:rsid w:val="0A735D30"/>
    <w:rsid w:val="0A9A1FE7"/>
    <w:rsid w:val="0AD72214"/>
    <w:rsid w:val="0AD7358D"/>
    <w:rsid w:val="0B4F674D"/>
    <w:rsid w:val="0BE155D5"/>
    <w:rsid w:val="0C271D1F"/>
    <w:rsid w:val="0C3104E7"/>
    <w:rsid w:val="0C4727EA"/>
    <w:rsid w:val="0DE211D3"/>
    <w:rsid w:val="0E7C6040"/>
    <w:rsid w:val="0E804108"/>
    <w:rsid w:val="0FB20789"/>
    <w:rsid w:val="0FEE1595"/>
    <w:rsid w:val="10456105"/>
    <w:rsid w:val="104D0369"/>
    <w:rsid w:val="10A732B2"/>
    <w:rsid w:val="10EC5351"/>
    <w:rsid w:val="115E05B8"/>
    <w:rsid w:val="12770448"/>
    <w:rsid w:val="12D775BD"/>
    <w:rsid w:val="13591066"/>
    <w:rsid w:val="13607FB0"/>
    <w:rsid w:val="13923378"/>
    <w:rsid w:val="13D548FA"/>
    <w:rsid w:val="13DA0D8A"/>
    <w:rsid w:val="14103261"/>
    <w:rsid w:val="15E051DA"/>
    <w:rsid w:val="15FA4EBF"/>
    <w:rsid w:val="16D57ABD"/>
    <w:rsid w:val="17710B5B"/>
    <w:rsid w:val="17D709EA"/>
    <w:rsid w:val="17F0658C"/>
    <w:rsid w:val="185A780E"/>
    <w:rsid w:val="18A27F74"/>
    <w:rsid w:val="18F94294"/>
    <w:rsid w:val="19806468"/>
    <w:rsid w:val="1AC754B5"/>
    <w:rsid w:val="1AD6236A"/>
    <w:rsid w:val="1BC157A2"/>
    <w:rsid w:val="1BCA625D"/>
    <w:rsid w:val="1C866F83"/>
    <w:rsid w:val="1C8F0766"/>
    <w:rsid w:val="1C9E28D3"/>
    <w:rsid w:val="1CA13B5B"/>
    <w:rsid w:val="1CB004C8"/>
    <w:rsid w:val="1D7A4984"/>
    <w:rsid w:val="1E3C39FE"/>
    <w:rsid w:val="1E6F2A4B"/>
    <w:rsid w:val="1F6844D4"/>
    <w:rsid w:val="20640E56"/>
    <w:rsid w:val="208B788F"/>
    <w:rsid w:val="20BD1F8A"/>
    <w:rsid w:val="21547B0F"/>
    <w:rsid w:val="22687B4F"/>
    <w:rsid w:val="236B3E14"/>
    <w:rsid w:val="23736A2E"/>
    <w:rsid w:val="23845681"/>
    <w:rsid w:val="24897524"/>
    <w:rsid w:val="251C22E6"/>
    <w:rsid w:val="266F1F8C"/>
    <w:rsid w:val="26D84E24"/>
    <w:rsid w:val="26E81E31"/>
    <w:rsid w:val="27B31372"/>
    <w:rsid w:val="28503A31"/>
    <w:rsid w:val="28EF776B"/>
    <w:rsid w:val="29632FEF"/>
    <w:rsid w:val="2A296101"/>
    <w:rsid w:val="2B1A0EA8"/>
    <w:rsid w:val="2B991B58"/>
    <w:rsid w:val="2BA636F1"/>
    <w:rsid w:val="2C99690B"/>
    <w:rsid w:val="2CDD5BB5"/>
    <w:rsid w:val="2D8012FA"/>
    <w:rsid w:val="2DC50642"/>
    <w:rsid w:val="2DE60B6C"/>
    <w:rsid w:val="2DF8460B"/>
    <w:rsid w:val="2E7C559D"/>
    <w:rsid w:val="2E8948A0"/>
    <w:rsid w:val="2EA1279D"/>
    <w:rsid w:val="2F154960"/>
    <w:rsid w:val="31335F36"/>
    <w:rsid w:val="315A76CD"/>
    <w:rsid w:val="31A57815"/>
    <w:rsid w:val="31DE76D5"/>
    <w:rsid w:val="32D517FE"/>
    <w:rsid w:val="33673A6F"/>
    <w:rsid w:val="34C070F4"/>
    <w:rsid w:val="35005969"/>
    <w:rsid w:val="355347DC"/>
    <w:rsid w:val="35584532"/>
    <w:rsid w:val="35EB5E9C"/>
    <w:rsid w:val="379A0E45"/>
    <w:rsid w:val="394D2C46"/>
    <w:rsid w:val="396E33EB"/>
    <w:rsid w:val="3AB4662E"/>
    <w:rsid w:val="3B906870"/>
    <w:rsid w:val="3C1C66C2"/>
    <w:rsid w:val="3C95792B"/>
    <w:rsid w:val="3D390537"/>
    <w:rsid w:val="3D41728B"/>
    <w:rsid w:val="3D7E1C90"/>
    <w:rsid w:val="3E325A88"/>
    <w:rsid w:val="3E7F3EE5"/>
    <w:rsid w:val="3EE35245"/>
    <w:rsid w:val="40904A63"/>
    <w:rsid w:val="41FA10CA"/>
    <w:rsid w:val="42046053"/>
    <w:rsid w:val="423C469F"/>
    <w:rsid w:val="425525A0"/>
    <w:rsid w:val="42AF3394"/>
    <w:rsid w:val="42B367F1"/>
    <w:rsid w:val="43201B8F"/>
    <w:rsid w:val="43B47B80"/>
    <w:rsid w:val="44056D29"/>
    <w:rsid w:val="444121E5"/>
    <w:rsid w:val="44E12F43"/>
    <w:rsid w:val="459762DF"/>
    <w:rsid w:val="47014CFB"/>
    <w:rsid w:val="4715448E"/>
    <w:rsid w:val="472D61C0"/>
    <w:rsid w:val="476933D1"/>
    <w:rsid w:val="478F2B0C"/>
    <w:rsid w:val="47CA2BC8"/>
    <w:rsid w:val="4885620F"/>
    <w:rsid w:val="4A6828DF"/>
    <w:rsid w:val="4B150864"/>
    <w:rsid w:val="4CB51322"/>
    <w:rsid w:val="4CFC180F"/>
    <w:rsid w:val="4F0C73D2"/>
    <w:rsid w:val="50A540AA"/>
    <w:rsid w:val="514546A5"/>
    <w:rsid w:val="515F3421"/>
    <w:rsid w:val="51D937E6"/>
    <w:rsid w:val="52F56E9C"/>
    <w:rsid w:val="546B095B"/>
    <w:rsid w:val="5471143A"/>
    <w:rsid w:val="54746851"/>
    <w:rsid w:val="55D2765D"/>
    <w:rsid w:val="56D10A2A"/>
    <w:rsid w:val="58831EDF"/>
    <w:rsid w:val="591A6474"/>
    <w:rsid w:val="5A45407F"/>
    <w:rsid w:val="5A744CBC"/>
    <w:rsid w:val="5ADC27FA"/>
    <w:rsid w:val="5B1914F0"/>
    <w:rsid w:val="5BD30298"/>
    <w:rsid w:val="5BDA5CDE"/>
    <w:rsid w:val="5C636165"/>
    <w:rsid w:val="5F5A0082"/>
    <w:rsid w:val="60A71F3C"/>
    <w:rsid w:val="60B42F61"/>
    <w:rsid w:val="61371F4B"/>
    <w:rsid w:val="61D53D33"/>
    <w:rsid w:val="620340B1"/>
    <w:rsid w:val="6238310E"/>
    <w:rsid w:val="63864024"/>
    <w:rsid w:val="64B473E5"/>
    <w:rsid w:val="664777FA"/>
    <w:rsid w:val="66B72264"/>
    <w:rsid w:val="67643841"/>
    <w:rsid w:val="6843571F"/>
    <w:rsid w:val="68A53CB7"/>
    <w:rsid w:val="694F591C"/>
    <w:rsid w:val="698B4AE1"/>
    <w:rsid w:val="6B873A6F"/>
    <w:rsid w:val="6BF64F76"/>
    <w:rsid w:val="6C8470AF"/>
    <w:rsid w:val="6D1C0BF1"/>
    <w:rsid w:val="6D535020"/>
    <w:rsid w:val="6DC65C63"/>
    <w:rsid w:val="6E9E2D17"/>
    <w:rsid w:val="6EAF6C05"/>
    <w:rsid w:val="6F062D35"/>
    <w:rsid w:val="6F1A468E"/>
    <w:rsid w:val="6F7207B1"/>
    <w:rsid w:val="6F89780E"/>
    <w:rsid w:val="70C04CB4"/>
    <w:rsid w:val="71564340"/>
    <w:rsid w:val="72A2514D"/>
    <w:rsid w:val="72D74A06"/>
    <w:rsid w:val="73010FDA"/>
    <w:rsid w:val="735D6AAA"/>
    <w:rsid w:val="73D335C0"/>
    <w:rsid w:val="741074A3"/>
    <w:rsid w:val="74153C91"/>
    <w:rsid w:val="75510B82"/>
    <w:rsid w:val="761C0925"/>
    <w:rsid w:val="76557EE2"/>
    <w:rsid w:val="77184CD7"/>
    <w:rsid w:val="780A7DBC"/>
    <w:rsid w:val="78581FA6"/>
    <w:rsid w:val="7A0B7D1F"/>
    <w:rsid w:val="7A894BB4"/>
    <w:rsid w:val="7A9A489F"/>
    <w:rsid w:val="7AF65F61"/>
    <w:rsid w:val="7B783C20"/>
    <w:rsid w:val="7B9B6935"/>
    <w:rsid w:val="7C1C018B"/>
    <w:rsid w:val="7CB96E04"/>
    <w:rsid w:val="7D79162A"/>
    <w:rsid w:val="7E450D36"/>
    <w:rsid w:val="7E521F9A"/>
    <w:rsid w:val="7E5E35FA"/>
    <w:rsid w:val="7E716CE5"/>
    <w:rsid w:val="7ECF1810"/>
    <w:rsid w:val="7ED226D8"/>
    <w:rsid w:val="7F9F7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spacing w:before="2"/>
      <w:ind w:left="116"/>
    </w:pPr>
    <w:rPr>
      <w:rFonts w:ascii="宋体" w:hAnsi="宋体" w:eastAsia="宋体" w:cs="宋体"/>
      <w:sz w:val="19"/>
      <w:szCs w:val="19"/>
      <w:lang w:val="sq" w:eastAsia="sq" w:bidi="sq"/>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14</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2018-10-03T02:40:00Z</dcterms:created>
  <dc:creator>长江</dc:creator>
  <cp:lastModifiedBy>zt丁尼葛菲</cp:lastModifiedBy>
  <cp:lastPrinted>2018-11-07T07:52:14Z</cp:lastPrinted>
  <dcterms:modified xsi:type="dcterms:W3CDTF">2018-11-07T07:56:33Z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