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《高频率拼读 越拼越爱读》心得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拼读法是通过学习字母的发音让孩子慢慢达到能够“见词能读”“听音能写”的效果。本学期我们也在三年级的英语教学中推广了自然拼读的方法。在字母音教学的过程中，孩子们刚开始学习chant时兴趣较大，而在学了一段时间后，新鲜感慢慢消失了，chant时也没那么积极了。在这篇文章中，笔者写道，自然拼读的教学不应该抽象，枯燥，要给孩子多元的学习模式和学习体验，让孩子通过肢体运动，游戏，歌曲歌谣等有趣的合作活动和友好的竞赛中完成学习任务。在今后的拼读教学中，我要向笔者学习，用各种道具，活动来帮助孩子们学习，举办各种小竞赛激发他们学习的动力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朱未頔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4756"/>
    <w:rsid w:val="1D9547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ZX-2016070909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2018-11-16T01:21:00Z</dcterms:created>
  <dc:creator>一朵小萌坑</dc:creator>
  <cp:lastModifiedBy>一朵小萌坑</cp:lastModifiedBy>
  <dcterms:modified xsi:type="dcterms:W3CDTF">2018-11-16T02:00:38Z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