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E9A" w:rsidRPr="00B10E9A" w:rsidRDefault="00B10E9A" w:rsidP="00B10E9A">
      <w:pPr>
        <w:jc w:val="center"/>
        <w:rPr>
          <w:rFonts w:asciiTheme="minorEastAsia" w:hAnsiTheme="minorEastAsia" w:hint="eastAsia"/>
          <w:b/>
          <w:sz w:val="32"/>
          <w:szCs w:val="32"/>
        </w:rPr>
      </w:pPr>
      <w:r w:rsidRPr="00B10E9A">
        <w:rPr>
          <w:rFonts w:asciiTheme="minorEastAsia" w:hAnsiTheme="minorEastAsia" w:hint="eastAsia"/>
          <w:b/>
          <w:sz w:val="32"/>
          <w:szCs w:val="32"/>
        </w:rPr>
        <w:t>《小数的性质》教学反思</w:t>
      </w:r>
    </w:p>
    <w:p w:rsidR="00B10E9A" w:rsidRDefault="00B10E9A" w:rsidP="00B10E9A">
      <w:pPr>
        <w:pStyle w:val="a3"/>
        <w:ind w:left="360" w:firstLineChars="0" w:firstLine="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1,</w:t>
      </w:r>
      <w:r w:rsidRPr="00B10E9A">
        <w:rPr>
          <w:rFonts w:asciiTheme="minorEastAsia" w:hAnsiTheme="minorEastAsia" w:hint="eastAsia"/>
          <w:sz w:val="24"/>
          <w:szCs w:val="24"/>
        </w:rPr>
        <w:t>凭借学生的数学现实，帮助学生解决现实数学中的问题。</w:t>
      </w:r>
    </w:p>
    <w:p w:rsidR="00B10E9A" w:rsidRDefault="00B10E9A" w:rsidP="00B10E9A">
      <w:pPr>
        <w:pStyle w:val="a3"/>
        <w:ind w:left="360" w:firstLineChars="0" w:firstLine="465"/>
        <w:jc w:val="left"/>
        <w:rPr>
          <w:rFonts w:asciiTheme="minorEastAsia" w:hAnsiTheme="minorEastAsia" w:hint="eastAsia"/>
          <w:sz w:val="24"/>
          <w:szCs w:val="24"/>
        </w:rPr>
      </w:pPr>
      <w:r w:rsidRPr="00B10E9A">
        <w:rPr>
          <w:rFonts w:asciiTheme="minorEastAsia" w:hAnsiTheme="minorEastAsia" w:hint="eastAsia"/>
          <w:sz w:val="24"/>
          <w:szCs w:val="24"/>
        </w:rPr>
        <w:t xml:space="preserve">小数的基本性质是在学生学习了小数的组成、小数的大小比较、小数与十分之几、百分之几的互化等知识的基础上进行学习的。在学生已有的生活经验中，学生一般都有去商店购物的体验，都了解0.8元与0.80元，1.70=1.7相等。但学生的这种认识相当粗浅，表现在学生不能运用已学的知识去理解为什么0.8=0.80，1.70=1.7。通过本课的教学，要使学生真正理解小数的性质，真正懂得为什么小数的末尾无论添几个0或去几个0，小数的大小不变。本课设计时，并没有采用常用的一步步归纳总结的思路，先归纳小数末尾添一个零，小数的大小不变，再归纳添两个、三个、乃至无数个零的情况。而是一步到位。但在一步到位的时候。舍得化时间，整整用了两大块时间，分别在验证猜测与归纳总结时，让学生充分地发表自己的观点，在生生、师生互动中实现对小数性质的掌握。同时，学生已有的数学现实随着课堂教学的不断深入而呈现不断变化，在这样一个动态过程中，教者通过不断创设一个个新的问题情景，不断激起学生一个个新的认知冲突，使学生原有的数学现实不断地被激活，学生不断地体验着发现、创造。生活中处处有数学、处处有学问油然而生。  　　</w:t>
      </w:r>
    </w:p>
    <w:p w:rsidR="00B10E9A" w:rsidRDefault="00B10E9A" w:rsidP="00B10E9A">
      <w:pPr>
        <w:pStyle w:val="a3"/>
        <w:ind w:left="360" w:firstLineChars="0" w:firstLine="465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2,</w:t>
      </w:r>
      <w:r w:rsidRPr="00B10E9A">
        <w:rPr>
          <w:rFonts w:asciiTheme="minorEastAsia" w:hAnsiTheme="minorEastAsia" w:hint="eastAsia"/>
          <w:sz w:val="24"/>
          <w:szCs w:val="24"/>
        </w:rPr>
        <w:t>学生真正成为规律的探索者、发现者。</w:t>
      </w:r>
    </w:p>
    <w:p w:rsidR="00B10E9A" w:rsidRDefault="00B10E9A" w:rsidP="00B10E9A">
      <w:pPr>
        <w:pStyle w:val="a3"/>
        <w:ind w:left="360" w:firstLineChars="0" w:firstLine="465"/>
        <w:jc w:val="left"/>
        <w:rPr>
          <w:rFonts w:asciiTheme="minorEastAsia" w:hAnsiTheme="minorEastAsia" w:hint="eastAsia"/>
          <w:sz w:val="24"/>
          <w:szCs w:val="24"/>
        </w:rPr>
      </w:pPr>
      <w:r w:rsidRPr="00B10E9A">
        <w:rPr>
          <w:rFonts w:asciiTheme="minorEastAsia" w:hAnsiTheme="minorEastAsia" w:hint="eastAsia"/>
          <w:sz w:val="24"/>
          <w:szCs w:val="24"/>
        </w:rPr>
        <w:t xml:space="preserve">小数基本性质的归纳，小数基本性质的运用，教师充分地让学生自己去探索、去发现。教师既没有被学生已知0.8=0.80的现象所迷惑；而轻易放过让学生作进一步探究的机会；同时又充分地相信学生、放手让学生去探索、去发现，每一次都是学生自己讨论，自己发现、自己总结、自己归纳，一层一层不断地深入，不断地完善。正如教师所说：虽然字写得稚嫩了些，但毕竟是学生自己的发现。教师敢大胆打破书上的框框，让学生自己写自己的发现、自豪地读自己的发现、自豪地用自己的发现去解决问题，这些无疑都将对学生的终生有用。  　　</w:t>
      </w:r>
    </w:p>
    <w:p w:rsidR="00B10E9A" w:rsidRDefault="00B10E9A" w:rsidP="00B10E9A">
      <w:pPr>
        <w:pStyle w:val="a3"/>
        <w:ind w:left="360" w:firstLineChars="0" w:firstLine="465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3,</w:t>
      </w:r>
      <w:r w:rsidRPr="00B10E9A">
        <w:rPr>
          <w:rFonts w:asciiTheme="minorEastAsia" w:hAnsiTheme="minorEastAsia" w:hint="eastAsia"/>
          <w:sz w:val="24"/>
          <w:szCs w:val="24"/>
        </w:rPr>
        <w:t xml:space="preserve">不但使学生学到知识，同时使学生学到做学问的方法。  　　</w:t>
      </w:r>
    </w:p>
    <w:p w:rsidR="00C04D7D" w:rsidRPr="00B10E9A" w:rsidRDefault="00B10E9A" w:rsidP="00B10E9A">
      <w:pPr>
        <w:pStyle w:val="a3"/>
        <w:ind w:left="360" w:firstLineChars="0" w:firstLine="465"/>
        <w:jc w:val="left"/>
        <w:rPr>
          <w:rFonts w:asciiTheme="minorEastAsia" w:hAnsiTheme="minorEastAsia" w:hint="eastAsia"/>
          <w:sz w:val="24"/>
          <w:szCs w:val="24"/>
        </w:rPr>
      </w:pPr>
      <w:r w:rsidRPr="00B10E9A">
        <w:rPr>
          <w:rFonts w:asciiTheme="minorEastAsia" w:hAnsiTheme="minorEastAsia" w:hint="eastAsia"/>
          <w:sz w:val="24"/>
          <w:szCs w:val="24"/>
        </w:rPr>
        <w:t>本课教师在设计时，紧紧围绕这样一条思路：一个规律的得出，先要猜测，在猜测的基础上进行验证，在验证的基础上观察，归纳。规律的得出，不求一下子十分准确，在不断发现中逐步加以完善，逐步加以提升。由于受学生思维的限制，小学里学习的性质、定理一般运用不完全归纳的思想进行推理总结。怎样在性质、定理归纳推理的过程中，正确地运用这种思想，可能比具体的推理过程更有价值，因为这里有做学问的态度、做学问的方法。本课在教学时比较好地把握了这一点，先让学生根据已有的0.8=0.80、1.7=1.70进行大胆的猜测，在猜测后强调猜测的结果是否一定成立，必须用所学的知识加以验证，验证时样本的抽取要尽量随机。在验证的基础上观察，归纳，提升，在归纳过程中允许学生理解层次上的有所差异，在不断发现中逐步完善。</w:t>
      </w:r>
    </w:p>
    <w:sectPr w:rsidR="00C04D7D" w:rsidRPr="00B10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C3DFD"/>
    <w:multiLevelType w:val="hybridMultilevel"/>
    <w:tmpl w:val="B7F0F7AA"/>
    <w:lvl w:ilvl="0" w:tplc="426457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0E9A"/>
    <w:rsid w:val="00B10E9A"/>
    <w:rsid w:val="00C04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E9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995</Characters>
  <Application>Microsoft Office Word</Application>
  <DocSecurity>0</DocSecurity>
  <Lines>8</Lines>
  <Paragraphs>2</Paragraphs>
  <ScaleCrop>false</ScaleCrop>
  <Company>CHINA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2017-10-25T07:17:00Z</dcterms:created>
  <dcterms:modified xsi:type="dcterms:W3CDTF">2017-10-25T07:21:00Z</dcterms:modified>
</cp:coreProperties>
</file>