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教师阅读力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》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向我们清晰地展示了刘老师阅读的轨迹，也是他阅读力不断提升的见证。也印证了“读出优秀，写出卓越”结论的正确。对一线教师来说，向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刘波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老师学习，加快专业成长是可能的！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合上书本，此书的书名引起我的思考。何为阅读力？经常阅读自然就会提升阅读力吗？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我的理解，阅读力应该就是一个人的阅读能力，教师要通过阅读来提升自己的阅读能力。较强的阅读能力表现在以下方面：一是能够通过阅读又快又好提炼出书籍中的信息，阅读的速度要快，同时提炼的信息准确。二是阅读后做到融会贯通，能够由阅读的这本书联系到其他书籍，由这个观点证明那个观点，由某一领域链接其他领域，能把握知识间的内在联系，理解事物的共同本质和规律。三是较强的鉴别能力，能迅速区分阅读内容的优劣，知道书籍的长处与不足，能够用一只眼看到书中的内容，还能用一只眼看到书背后的内容。四是推陈出新的能力，能够在阅读吸收的基础上，由已知推出新知，还能够创造性地提出新的见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当然，我自己感觉个人读书能力和精力的有限，真的做不到像刘老师一样每天去阅读那么多书，但是如果能尽可能的多读一点，对我们的帮助一定更大。“读书好、多读书、读好书”是教育赋予我们的使命，也是我们对于学生的基本要求，在以后的工作，生活中，我将用书本指导我的工作，充实我的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读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这本书后，我最深刻的感受就是，当阅读成为教师工作、生活不可分割的一部分，教师阅读力也就成为教育生产力。首先，阅读促使教师深入思考，形成深刻的专业思考力和解决问题的能力。其次，阅读促使教师拿起笔杆子，自觉走上教育写作之路。记得中国教育学会副会长朱永新倡导的教师“三专”发展模式中，“专业阅读”之后就是“专业写作”。读是积累，写是升华，写是为了更好地沉淀阅读过程中那些高质量的思考；再者，阅读能促使教师形成可持续发展力。书中《用阅读克服“本领恐慌”》一文中，引述了教育部中学校长培训中心主任陈玉琨教授的观点，认为理想中的教师，应该“照亮了别人，丰富了自己”，一味地付出，却没有新能量的持续注入，必然会导致自身的“本领恐慌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75E64"/>
    <w:rsid w:val="4407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2018-02-25T00:37:00Z</dcterms:created>
  <dc:creator>黄铮涛啊</dc:creator>
  <cp:lastModifiedBy>黄铮涛啊</cp:lastModifiedBy>
  <dcterms:modified xsi:type="dcterms:W3CDTF">2018-02-25T00:44:04Z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