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《体育与健康》课程课时教学计划</w:t>
      </w:r>
    </w:p>
    <w:p>
      <w:pPr>
        <w:jc w:val="center"/>
        <w:rPr>
          <w:rFonts w:hint="eastAsia" w:ascii="黑体"/>
          <w:bCs/>
          <w:sz w:val="24"/>
        </w:rPr>
      </w:pPr>
      <w:bookmarkStart w:id="0" w:name="_GoBack"/>
      <w:r>
        <w:rPr>
          <w:rFonts w:hint="eastAsia" w:ascii="黑体"/>
          <w:bCs/>
          <w:sz w:val="24"/>
        </w:rPr>
        <w:t xml:space="preserve">第  </w:t>
      </w:r>
      <w:r>
        <w:rPr>
          <w:rFonts w:hint="eastAsia" w:ascii="黑体"/>
          <w:bCs/>
          <w:sz w:val="24"/>
          <w:lang w:val="en-US" w:eastAsia="zh-CN"/>
        </w:rPr>
        <w:t xml:space="preserve">1 </w:t>
      </w:r>
      <w:r>
        <w:rPr>
          <w:rFonts w:hint="eastAsia" w:ascii="黑体"/>
          <w:bCs/>
          <w:sz w:val="24"/>
        </w:rPr>
        <w:t>课</w:t>
      </w:r>
    </w:p>
    <w:p>
      <w:pPr>
        <w:jc w:val="center"/>
        <w:rPr>
          <w:rFonts w:hint="eastAsia" w:ascii="黑体"/>
          <w:bCs/>
          <w:sz w:val="24"/>
          <w:lang w:val="en-US" w:eastAsia="zh-CN"/>
        </w:rPr>
      </w:pPr>
      <w:r>
        <w:rPr>
          <w:rFonts w:hint="eastAsia" w:ascii="黑体"/>
          <w:bCs/>
          <w:sz w:val="24"/>
          <w:lang w:val="en-US" w:eastAsia="zh-CN"/>
        </w:rPr>
        <w:t>常州市武进区湖塘桥初级中学  顾芳芳</w:t>
      </w:r>
    </w:p>
    <w:bookmarkEnd w:id="0"/>
    <w:tbl>
      <w:tblPr>
        <w:tblStyle w:val="7"/>
        <w:tblW w:w="8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32"/>
        <w:gridCol w:w="504"/>
        <w:gridCol w:w="2496"/>
        <w:gridCol w:w="240"/>
        <w:gridCol w:w="8"/>
        <w:gridCol w:w="1989"/>
        <w:gridCol w:w="463"/>
        <w:gridCol w:w="277"/>
        <w:gridCol w:w="452"/>
        <w:gridCol w:w="8"/>
        <w:gridCol w:w="444"/>
        <w:gridCol w:w="16"/>
        <w:gridCol w:w="4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3" w:hRule="atLeast"/>
        </w:trPr>
        <w:tc>
          <w:tcPr>
            <w:tcW w:w="442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教学内容：排球垫球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授课时间：</w:t>
            </w:r>
            <w:r>
              <w:rPr>
                <w:rFonts w:hint="eastAsia" w:ascii="黑体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黑体"/>
                <w:bCs/>
                <w:sz w:val="24"/>
              </w:rPr>
              <w:t xml:space="preserve"> 月 </w:t>
            </w:r>
            <w:r>
              <w:rPr>
                <w:rFonts w:hint="eastAsia" w:ascii="黑体"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黑体"/>
                <w:bCs/>
                <w:sz w:val="24"/>
              </w:rPr>
              <w:t xml:space="preserve"> 日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242" w:hRule="atLeast"/>
        </w:trPr>
        <w:tc>
          <w:tcPr>
            <w:tcW w:w="1424" w:type="dxa"/>
            <w:gridSpan w:val="2"/>
            <w:vAlign w:val="top"/>
          </w:tcPr>
          <w:p>
            <w:pPr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 xml:space="preserve">    学</w:t>
            </w:r>
          </w:p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习</w:t>
            </w:r>
          </w:p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目</w:t>
            </w:r>
          </w:p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标</w:t>
            </w:r>
          </w:p>
        </w:tc>
        <w:tc>
          <w:tcPr>
            <w:tcW w:w="7334" w:type="dxa"/>
            <w:gridSpan w:val="12"/>
            <w:vAlign w:val="top"/>
          </w:tcPr>
          <w:p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</w:rPr>
              <w:t>了解垫球技术的动作要领，建立正确的动作概念，知道垫球在排球比赛中的重要作用2、初步掌握双手垫球技术动作的要领，并能基本完成双手垫球技术动作3、发展学生的身体协调性、提高学生对排球的感觉，并能在游戏比赛中运用4、培养学生乐于学习，善于思考的学习风格与主动参与的学习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1" w:hRule="atLeast"/>
        </w:trPr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重、难点</w:t>
            </w:r>
          </w:p>
        </w:tc>
        <w:tc>
          <w:tcPr>
            <w:tcW w:w="7334" w:type="dxa"/>
            <w:gridSpan w:val="12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重点：</w:t>
            </w:r>
            <w:r>
              <w:rPr>
                <w:rFonts w:hint="eastAsia" w:ascii="宋体" w:hAnsi="宋体" w:cs="宋体"/>
                <w:sz w:val="24"/>
              </w:rPr>
              <w:t>手臂触球的部位</w:t>
            </w:r>
          </w:p>
          <w:p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难点：</w:t>
            </w:r>
            <w:r>
              <w:rPr>
                <w:rFonts w:hint="eastAsia" w:ascii="宋体" w:hAnsi="宋体" w:cs="宋体"/>
                <w:sz w:val="24"/>
              </w:rPr>
              <w:t>两臂伸直夹紧，插入球下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85" w:hRule="atLeast"/>
        </w:trPr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课的</w:t>
            </w:r>
          </w:p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部分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教学内容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教师指导策略与要求</w:t>
            </w:r>
          </w:p>
        </w:tc>
        <w:tc>
          <w:tcPr>
            <w:tcW w:w="273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学生学法与组织形式</w:t>
            </w:r>
          </w:p>
        </w:tc>
        <w:tc>
          <w:tcPr>
            <w:tcW w:w="1357" w:type="dxa"/>
            <w:gridSpan w:val="5"/>
            <w:vAlign w:val="top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01" w:hRule="atLeast"/>
        </w:trPr>
        <w:tc>
          <w:tcPr>
            <w:tcW w:w="39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536" w:type="dxa"/>
            <w:gridSpan w:val="2"/>
            <w:vMerge w:val="continue"/>
            <w:vAlign w:val="top"/>
          </w:tcPr>
          <w:p>
            <w:pPr>
              <w:rPr>
                <w:rFonts w:ascii="黑体"/>
                <w:bCs/>
                <w:sz w:val="24"/>
              </w:rPr>
            </w:pPr>
          </w:p>
        </w:tc>
        <w:tc>
          <w:tcPr>
            <w:tcW w:w="2736" w:type="dxa"/>
            <w:gridSpan w:val="2"/>
            <w:vMerge w:val="continue"/>
            <w:vAlign w:val="top"/>
          </w:tcPr>
          <w:p>
            <w:pPr>
              <w:rPr>
                <w:rFonts w:ascii="黑体"/>
                <w:bCs/>
                <w:sz w:val="24"/>
              </w:rPr>
            </w:pPr>
          </w:p>
        </w:tc>
        <w:tc>
          <w:tcPr>
            <w:tcW w:w="2737" w:type="dxa"/>
            <w:gridSpan w:val="4"/>
            <w:vMerge w:val="continue"/>
            <w:vAlign w:val="top"/>
          </w:tcPr>
          <w:p>
            <w:pPr>
              <w:rPr>
                <w:rFonts w:ascii="黑体"/>
                <w:bCs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时间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次数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hint="eastAsia" w:ascii="黑体"/>
                <w:bCs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630" w:hRule="atLeast"/>
        </w:trPr>
        <w:tc>
          <w:tcPr>
            <w:tcW w:w="3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1、课堂常规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2、热身运动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慢跑2*300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1、检查场地器材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2、宣布上课，师生问好，宣布课的内容及学习目标，安排见习生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3、教师讲解慢跑要求并组织学生慢跑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要求：快、静、齐、精神饱满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4、教师领做徒手操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1、体委整队，检查服装，报告人数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2、认真听讲，明确学习内容及目标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3、组织：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○○○○○○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○○○○○○</w:t>
            </w:r>
          </w:p>
          <w:p>
            <w:pPr>
              <w:widowControl/>
              <w:ind w:firstLine="945" w:firstLineChars="45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1155" w:firstLineChars="5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4、学生按要求成两路纵队进行慢跑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5、学生跟随教师一起做徒手操</w:t>
            </w:r>
          </w:p>
        </w:tc>
        <w:tc>
          <w:tcPr>
            <w:tcW w:w="45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2分钟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6分钟</w:t>
            </w:r>
          </w:p>
        </w:tc>
        <w:tc>
          <w:tcPr>
            <w:tcW w:w="4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1次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2圈</w:t>
            </w: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5" w:hRule="atLeast"/>
        </w:trPr>
        <w:tc>
          <w:tcPr>
            <w:tcW w:w="3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基本部分</w:t>
            </w: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1、学习双手正面垫球的动作。</w:t>
            </w:r>
          </w:p>
        </w:tc>
        <w:tc>
          <w:tcPr>
            <w:tcW w:w="27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55"/>
              </w:tabs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教师示范双手正垫球手型</w:t>
            </w:r>
          </w:p>
          <w:p>
            <w:pPr>
              <w:tabs>
                <w:tab w:val="left" w:pos="755"/>
              </w:tabs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叠指法，两手手指上下重叠，掌根紧靠，合掌互握，两拇指朝前相对平行靠压在上面一手的中指第二指节上。两臂伸直夹紧，注意手掌部分不能相叠。</w:t>
            </w:r>
          </w:p>
          <w:p>
            <w:pPr>
              <w:numPr>
                <w:ilvl w:val="0"/>
                <w:numId w:val="1"/>
              </w:numPr>
              <w:tabs>
                <w:tab w:val="left" w:pos="755"/>
              </w:tabs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组织学生练习正面双手垫球手型。</w:t>
            </w:r>
          </w:p>
          <w:p>
            <w:pPr>
              <w:numPr>
                <w:ilvl w:val="0"/>
                <w:numId w:val="1"/>
              </w:numPr>
              <w:tabs>
                <w:tab w:val="left" w:pos="755"/>
              </w:tabs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巡回指导，纠正错误动作</w:t>
            </w:r>
          </w:p>
          <w:p>
            <w:pPr>
              <w:tabs>
                <w:tab w:val="left" w:pos="755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学生认真观察，积极思考，学习正面双手垫球手型。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学生在教师的带领下完成徒手垫球手型的练习。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3、在教师的指导下纠正手型。</w:t>
            </w:r>
          </w:p>
        </w:tc>
        <w:tc>
          <w:tcPr>
            <w:tcW w:w="45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 w:val="24"/>
              </w:rPr>
              <w:t>分钟</w:t>
            </w:r>
          </w:p>
        </w:tc>
        <w:tc>
          <w:tcPr>
            <w:tcW w:w="4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3次</w:t>
            </w: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2" w:hRule="atLeast"/>
        </w:trPr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课的部分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教学内容</w:t>
            </w:r>
          </w:p>
        </w:tc>
        <w:tc>
          <w:tcPr>
            <w:tcW w:w="274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教师指导策略与要求</w:t>
            </w:r>
          </w:p>
        </w:tc>
        <w:tc>
          <w:tcPr>
            <w:tcW w:w="27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学生学法与组织形式</w:t>
            </w:r>
          </w:p>
        </w:tc>
        <w:tc>
          <w:tcPr>
            <w:tcW w:w="1357" w:type="dxa"/>
            <w:gridSpan w:val="5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9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744" w:type="dxa"/>
            <w:gridSpan w:val="3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729" w:type="dxa"/>
            <w:gridSpan w:val="3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4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次数</w:t>
            </w:r>
          </w:p>
        </w:tc>
        <w:tc>
          <w:tcPr>
            <w:tcW w:w="4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</w:trPr>
        <w:tc>
          <w:tcPr>
            <w:tcW w:w="3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2、击球部位教学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3、击打固定球练习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4、游戏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5、素质练习</w:t>
            </w:r>
          </w:p>
        </w:tc>
        <w:tc>
          <w:tcPr>
            <w:tcW w:w="274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4、教师讲解垫球的击球点</w:t>
            </w:r>
          </w:p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HYPERLINK "https://www.baidu.com/s?wd=%E6%AD%A3%E9%9D%A2%E5%8F%8C%E6%89%8B%E5%9E%AB%E7%90%83&amp;tn=SE_PcZhidaonwhc_ngpagmjz&amp;rsv_dl=gh_pc_zhidao" \t "https://zhidao.baidu.com/question/_blank"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color w:val="auto"/>
                <w:sz w:val="24"/>
                <w:u w:val="none"/>
                <w:shd w:val="clear" w:color="auto" w:fill="FFFFFF"/>
              </w:rPr>
              <w:t>正面双手垫球</w:t>
            </w:r>
            <w:r>
              <w:fldChar w:fldCharType="end"/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的击球点，一般应尽量保持在腹前约一臂距离的位置。用腕上10厘米左右的两小臂挠骨内侧所构成平面击球 。</w:t>
            </w:r>
          </w:p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5、运用小标签贴在手臂上，来帮助学生找到正确击球点。</w:t>
            </w:r>
          </w:p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6、击打固定球练习</w:t>
            </w:r>
          </w:p>
          <w:p>
            <w:pPr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要求：动作标准，击打部位准却</w:t>
            </w:r>
          </w:p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272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4、学生听教师讲解并找到自己的击球点。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5、教师分发小标签纸自己贴在击球部位上。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6、在教师的组织下，两人一球，完成击打固定球的练习。</w:t>
            </w:r>
          </w:p>
        </w:tc>
        <w:tc>
          <w:tcPr>
            <w:tcW w:w="4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8分钟</w:t>
            </w:r>
          </w:p>
        </w:tc>
        <w:tc>
          <w:tcPr>
            <w:tcW w:w="4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3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结束部分</w:t>
            </w: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1、放松活动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2、总结评价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3、宣布下课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1、教师提出学生放松练习的要求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2、总结并鼓励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3、师生再见，安排学生收器材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4、要求：使身体和身心上得到充分放松。</w:t>
            </w:r>
          </w:p>
        </w:tc>
        <w:tc>
          <w:tcPr>
            <w:tcW w:w="272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1、学生跟教师一起做放松动作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2、积极主动进行师生互动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3、师生再见，体委负责收器材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4、组织：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○○○○○○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○○○○○○</w:t>
            </w:r>
          </w:p>
          <w:p>
            <w:pPr>
              <w:widowControl/>
              <w:ind w:firstLine="1080" w:firstLineChars="45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△</w:t>
            </w:r>
          </w:p>
          <w:p>
            <w:pPr>
              <w:widowControl/>
              <w:ind w:firstLine="1320" w:firstLine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</w:pPr>
            <w:r>
              <w:rPr>
                <w:rFonts w:hint="eastAsia"/>
              </w:rPr>
              <w:t>4分钟</w:t>
            </w:r>
          </w:p>
        </w:tc>
        <w:tc>
          <w:tcPr>
            <w:tcW w:w="4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</w:pPr>
          </w:p>
        </w:tc>
        <w:tc>
          <w:tcPr>
            <w:tcW w:w="4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</w:pPr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77" w:hRule="atLeast"/>
        </w:trPr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教学资源</w:t>
            </w:r>
          </w:p>
        </w:tc>
        <w:tc>
          <w:tcPr>
            <w:tcW w:w="4280" w:type="dxa"/>
            <w:gridSpan w:val="5"/>
            <w:vMerge w:val="restart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排球场一片，标签纸，排球若干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练习密度预计</w:t>
            </w:r>
          </w:p>
        </w:tc>
        <w:tc>
          <w:tcPr>
            <w:tcW w:w="2097" w:type="dxa"/>
            <w:gridSpan w:val="7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38%-40%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12" w:hRule="atLeast"/>
        </w:trPr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8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平均心率预计</w:t>
            </w:r>
          </w:p>
        </w:tc>
        <w:tc>
          <w:tcPr>
            <w:tcW w:w="2097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125</w:t>
            </w:r>
            <w:r>
              <w:rPr>
                <w:rFonts w:hint="eastAsia" w:ascii="宋体"/>
              </w:rPr>
              <w:t>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080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课后反思</w:t>
            </w:r>
          </w:p>
        </w:tc>
        <w:tc>
          <w:tcPr>
            <w:tcW w:w="8366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0143168">
    <w:nsid w:val="190AE040"/>
    <w:multiLevelType w:val="singleLevel"/>
    <w:tmpl w:val="190AE040"/>
    <w:lvl w:ilvl="0" w:tentative="1">
      <w:start w:val="1"/>
      <w:numFmt w:val="decimal"/>
      <w:suff w:val="nothing"/>
      <w:lvlText w:val="%1、"/>
      <w:lvlJc w:val="left"/>
    </w:lvl>
  </w:abstractNum>
  <w:abstractNum w:abstractNumId="3643511770">
    <w:nsid w:val="D92B93DA"/>
    <w:multiLevelType w:val="singleLevel"/>
    <w:tmpl w:val="D92B93D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643511770"/>
  </w:num>
  <w:num w:numId="2">
    <w:abstractNumId w:val="4201431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4C5D"/>
    <w:rsid w:val="00674C5D"/>
    <w:rsid w:val="008F07D2"/>
    <w:rsid w:val="00A879F7"/>
    <w:rsid w:val="00AB4818"/>
    <w:rsid w:val="00AF6655"/>
    <w:rsid w:val="00B31F83"/>
    <w:rsid w:val="00C51A29"/>
    <w:rsid w:val="00CD76CF"/>
    <w:rsid w:val="00D00FE5"/>
    <w:rsid w:val="00E34016"/>
    <w:rsid w:val="00EB5D0B"/>
    <w:rsid w:val="06716217"/>
    <w:rsid w:val="120E671B"/>
    <w:rsid w:val="2376135D"/>
    <w:rsid w:val="23F50703"/>
    <w:rsid w:val="2F730E1F"/>
    <w:rsid w:val="3D497789"/>
    <w:rsid w:val="407B3B56"/>
    <w:rsid w:val="49F21A79"/>
    <w:rsid w:val="4C902662"/>
    <w:rsid w:val="5ED76E5F"/>
    <w:rsid w:val="607B36B8"/>
    <w:rsid w:val="638B19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con1"/>
    <w:basedOn w:val="5"/>
    <w:uiPriority w:val="0"/>
    <w:rPr/>
  </w:style>
  <w:style w:type="character" w:customStyle="1" w:styleId="11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1281</Characters>
  <Lines>10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2018-09-11T01:14:00Z</dcterms:created>
  <dc:creator>酱油明</dc:creator>
  <cp:lastModifiedBy>yu</cp:lastModifiedBy>
  <cp:lastPrinted>2018-06-24T10:29:00Z</cp:lastPrinted>
  <dcterms:modified xsi:type="dcterms:W3CDTF">2018-11-12T01:02:40Z</dcterms:modified>
  <dc:title>《体育与健康》课程课时教学计划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