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倍的关系是生活中最为常见的数量关系之一。在完成想想做做第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题时让学生进行操作并在基础上完成相应的填空，学生把动手操作和口头表达结合起来边摆边说，指名说说思考的过程，进一步突出要求一个数量是另一数量的几倍，就是把其中的一份看作一份，看另一个数量是这样的几份，就是第一个数量的几倍，通过这一系列的活动学生形成良好的思维习惯和应用数学的意识，感受教学创造的乐趣，增进学生学习数学的信心</w:t>
      </w:r>
      <w:r>
        <w:rPr>
          <w:rFonts w:hint="eastAsia"/>
          <w:lang w:val="en-US" w:eastAsia="zh-CN"/>
        </w:rPr>
        <w:t>,一节课下来，大部分都能理解“</w:t>
      </w:r>
      <w:r>
        <w:rPr>
          <w:rFonts w:hint="eastAsia"/>
        </w:rPr>
        <w:t>一个数是另一个数的几倍</w:t>
      </w:r>
      <w:r>
        <w:rPr>
          <w:rFonts w:hint="eastAsia"/>
          <w:lang w:eastAsia="zh-CN"/>
        </w:rPr>
        <w:t>”的含义，知道求几倍就是用除法。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</w:rPr>
        <w:t>笔算两、三位数乘一位数（不进位）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eastAsia="zh-CN"/>
        </w:rPr>
        <w:t>教学反思</w:t>
      </w:r>
    </w:p>
    <w:p>
      <w:pPr>
        <w:rPr>
          <w:rFonts w:hint="eastAsia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两位数、三位数乘一位数的笔算课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(不进位)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。课堂上，我通过有趣的教学情境引导学生主动探索、研究算理与计算方法，充分放手让学生独立思考，在教学中，我以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为研究重点，通过尝试、讨论、交流，引导学生勇于说说自己探索的过程和得出的结论，让学生探索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不同算法，有的学生用估算的方法，有的学生用口算的方法，有的学生用摆一摆的方法，还有的学生用竖式计算的方法，我把教学的重点放在竖式计算的算理上，实现了算法的多样化，拓展了学生的思维空间，关注学生的情感体验，突出学生的主体地位。练习中，通过让学生说出计算方法，既锻炼了学生的语言表达能力，又使学生理解了算法、算理。初步掌握笔算乘法的原理。再让经过有针对性地练习讨论，使学生进一步掌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笔算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乘法的算理算法。同时我鼓励和尊重学生多样性的独立思维方式，提倡多样化的数学学习方式。在计算两、三位数乘一位数笔算乘法不进位时，反复向孩子们强调在乘的时候要记得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相同数位对齐，从个位起，用一位数依次去乘两三位数每位上的数，与哪位相乘，积就写在那一位的下面。一节课下来，大部分同学掌握了算理并且正确率很高，但还是有部分同学有困难，课后还是得多加练习巩固，提高计算的正确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D7044"/>
    <w:rsid w:val="1AAD7044"/>
    <w:rsid w:val="2BF028BE"/>
    <w:rsid w:val="2D3308D2"/>
    <w:rsid w:val="4CCD56F7"/>
    <w:rsid w:val="6CD124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over"/>
    <w:basedOn w:val="2"/>
    <w:uiPriority w:val="0"/>
    <w:rPr>
      <w:color w:val="FFFFE0"/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2016-09-19T06:10:00Z</dcterms:created>
  <dc:creator>baona</dc:creator>
  <cp:lastModifiedBy>baona</cp:lastModifiedBy>
  <dcterms:modified xsi:type="dcterms:W3CDTF">2016-09-25T01:43:28Z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