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6B" w:rsidRDefault="00D0266B" w:rsidP="00D0266B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>
        <w:rPr>
          <w:rFonts w:hint="eastAsia"/>
          <w:b/>
          <w:sz w:val="30"/>
          <w:szCs w:val="30"/>
        </w:rPr>
        <w:t>个案月</w:t>
      </w:r>
      <w:proofErr w:type="gramEnd"/>
      <w:r>
        <w:rPr>
          <w:rFonts w:hint="eastAsia"/>
          <w:b/>
          <w:sz w:val="30"/>
          <w:szCs w:val="30"/>
        </w:rPr>
        <w:t>反思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D0266B" w:rsidTr="00C135D5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刘泓妧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jc w:val="left"/>
              <w:rPr>
                <w:rFonts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  <w:szCs w:val="20"/>
              </w:rPr>
              <w:t>2018.9.30</w:t>
            </w:r>
          </w:p>
        </w:tc>
      </w:tr>
      <w:tr w:rsidR="00D0266B" w:rsidTr="00C135D5">
        <w:trPr>
          <w:trHeight w:val="309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Pr="00656CB0" w:rsidRDefault="00D0266B" w:rsidP="00C135D5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AD4F19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从两次活动中可以看出，该幼儿的手部动作灵活协调，第一次沿着画好的脸剪，他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没能沿画好的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线剪，而是通过一点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一点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的剔除白色的方法剪出脸的轮廓；第二次沿着贴着的彩条剪直线，而且是在纸杯这种较硬的材质上剪，能边线吻合。</w:t>
            </w:r>
          </w:p>
          <w:p w:rsidR="00D0266B" w:rsidRPr="00656CB0" w:rsidRDefault="00D0266B" w:rsidP="00C135D5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0266B" w:rsidTr="00C135D5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第二中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剪虽材质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较硬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但只需沿着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直线剪就能剪出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边线吻合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的图案，而第一种中，画的脸相对图形较复杂，有弧线需要剪的时候不停的转动纸张方向。</w:t>
            </w:r>
          </w:p>
        </w:tc>
      </w:tr>
      <w:tr w:rsidR="00D0266B" w:rsidTr="00C135D5">
        <w:trPr>
          <w:trHeight w:val="11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right="335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两次活动都发展了幼儿的撕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贴的技能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并能用老师提供的简单的材料制作出不同的作品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D0266B" w:rsidTr="00C135D5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6B" w:rsidRDefault="00D0266B" w:rsidP="00C135D5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存在的问题：幼儿的思维较局限，教师示范的哪个方法，就采用哪种方法。沿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轮廓线剪的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技能较弱。</w:t>
            </w:r>
          </w:p>
          <w:p w:rsidR="00D0266B" w:rsidRDefault="00D0266B" w:rsidP="00C135D5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措施：1、提供不同形状或图案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放区角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，让幼儿在剪贴的过程中发展幼儿的沿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轮廓线剪的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技能。</w:t>
            </w:r>
          </w:p>
          <w:p w:rsidR="00D0266B" w:rsidRDefault="00D0266B" w:rsidP="00C135D5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2在操作过程中提供多种材料供幼儿选择，拓展幼儿的思维。</w:t>
            </w:r>
          </w:p>
          <w:p w:rsidR="00D0266B" w:rsidRDefault="00D0266B" w:rsidP="00C135D5">
            <w:pPr>
              <w:widowControl/>
              <w:numPr>
                <w:ilvl w:val="0"/>
                <w:numId w:val="1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操作过程中教师的适当提示和引导，拓展幼儿操作的思维。</w:t>
            </w:r>
          </w:p>
        </w:tc>
      </w:tr>
    </w:tbl>
    <w:p w:rsidR="00D0266B" w:rsidRDefault="00D0266B" w:rsidP="00D0266B">
      <w:pPr>
        <w:ind w:right="56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反思者：丁涵</w:t>
      </w:r>
    </w:p>
    <w:p w:rsidR="00D0266B" w:rsidRDefault="00D0266B" w:rsidP="00D0266B">
      <w:pPr>
        <w:rPr>
          <w:rFonts w:hint="eastAsia"/>
          <w:b/>
          <w:sz w:val="30"/>
          <w:szCs w:val="30"/>
        </w:rPr>
      </w:pPr>
    </w:p>
    <w:p w:rsidR="00D0266B" w:rsidRDefault="00D0266B" w:rsidP="00D0266B">
      <w:pPr>
        <w:rPr>
          <w:rFonts w:hint="eastAsia"/>
          <w:b/>
          <w:sz w:val="30"/>
          <w:szCs w:val="30"/>
        </w:rPr>
      </w:pPr>
    </w:p>
    <w:p w:rsidR="005E21BF" w:rsidRDefault="005E21BF"/>
    <w:sectPr w:rsidR="005E21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5F" w:rsidRDefault="00EB425F" w:rsidP="00D0266B">
      <w:r>
        <w:separator/>
      </w:r>
    </w:p>
  </w:endnote>
  <w:endnote w:type="continuationSeparator" w:id="0">
    <w:p w:rsidR="00EB425F" w:rsidRDefault="00EB425F" w:rsidP="00D02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5F" w:rsidRDefault="00EB425F" w:rsidP="00D0266B">
      <w:r>
        <w:separator/>
      </w:r>
    </w:p>
  </w:footnote>
  <w:footnote w:type="continuationSeparator" w:id="0">
    <w:p w:rsidR="00EB425F" w:rsidRDefault="00EB425F" w:rsidP="00D02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12027"/>
    <w:multiLevelType w:val="singleLevel"/>
    <w:tmpl w:val="576120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66B"/>
    <w:rsid w:val="005E21BF"/>
    <w:rsid w:val="00D0266B"/>
    <w:rsid w:val="00EB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2018-11-07T05:13:00Z</dcterms:created>
  <dcterms:modified xsi:type="dcterms:W3CDTF">2018-11-07T05:13:00Z</dcterms:modified>
</cp:coreProperties>
</file>