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32"/>
          <w:szCs w:val="32"/>
        </w:rPr>
      </w:pPr>
      <w:bookmarkStart w:id="0" w:name="_GoBack"/>
      <w:bookmarkEnd w:id="0"/>
      <w:r>
        <w:rPr>
          <w:rFonts w:hint="eastAsia"/>
          <w:sz w:val="32"/>
          <w:szCs w:val="32"/>
        </w:rPr>
        <w:t>滚珠画案例分析：</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纲要》在艺术领域的内容要求及指导要点中就明确指出：“教师的作用应主要在于激发幼儿感受美、表现美的情趣,丰富他们的审美经验，使之体验自由表达和创造的快乐。在此基础上，能根据幼儿的发展状况和需要，对表现方式和技能技巧给予适时．适当的指导。”思考这个案例，我获得以下启示：这个课题对与小班幼儿还是比较有挑战性的，在选题方面我大胆创新，在绘画教学中，我们提倡“放手”，也推崇“出手”。“放手”是指给幼儿应有的自主权，为幼儿提供宽松自由的环境和心理氛围，尊重幼儿个性化的艺术表现天赋和表现方式，放手让小孩子想像和创造。但放手并不是放弃老师的指导，否则幼儿在自主表现中常常会出现茫然或处于困境，正如本案例中的小孩子无法游刃有余地表达各种不同姿态的大树一样，如果长此以往，幼儿的作品就会依赖于原型符号的自然呈现，那么对小孩子的发展就起着延误的作用。但在活动中，部分幼儿大胆操作，大胆表述，他们勾勒出不同的作品，有小鸟、小花、太阳，等，有一名幼儿用球滚出一个圆形，他把里面涂成红色，特别骄傲的说自己制作出一个太阳等，每个幼儿的作品都是不一样的，让他们充分发挥自己的想象力。　　</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纲要》中还指出:艺术是幼儿“表达自己的认识和情感的的重要式”，要让幼儿“大胆的表达自己的情感、理解和想象。”教师让孩子在自由表达的过程中,培养他们的审美情趣,发展他们的良好个性，提高他们的表现能力。根据在《纲要》在艺术领域的内容要求及知道要点中明确指出，教师的作用应主要在于激发幼儿感受美、表现美的情趣，丰富他们的审美经验，使之体验自由表达和创造的快乐，在这些基础上，能根据幼儿的发展状况和需要，对表现方式和技能技巧给予适时的指导。于是在这活动中也进行了尝试，激发和感受美体现在了前几个环节中，比如在活动一开始，幼儿对于这一新的绘画方式很感兴趣，在尝试的环节中就能看出孩子们对滚画的浓厚兴趣，同时也对下一个环节表现出新兴趣来。再通过“滚一滚”，“点一点”“画一画”在玩中学本领,使的原本沉闷的美术活动一下子活跃、生动了起来。也让幼儿感受了音乐的美和动作的美。为幼儿做画提供了很丰富的素材。在这个活动中不仅仅发现了艺术活动的魅力，也发现了一个成功的活动是需要实践研究加经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C66DE"/>
    <w:rsid w:val="000C66DE"/>
    <w:rsid w:val="00A64077"/>
    <w:rsid w:val="50F71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138</Words>
  <Characters>793</Characters>
  <Lines>6</Lines>
  <Paragraphs>1</Paragraphs>
  <TotalTime>2</TotalTime>
  <ScaleCrop>false</ScaleCrop>
  <LinksUpToDate>false</LinksUpToDate>
  <CharactersWithSpaces>930</CharactersWithSpaces>
  <Application>WPS Office_10.1.0.7616_F1E327BC-269C-435d-A152-05C5408002CA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2018-06-06T09:04:00Z</dcterms:created>
  <dc:creator>lenovo</dc:creator>
  <cp:lastModifiedBy>asus</cp:lastModifiedBy>
  <dcterms:modified xsi:type="dcterms:W3CDTF">2018-11-07T11:09:48Z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2052-10.1.0.7616</vt:lpwstr>
  </property>
</Properties>
</file>