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6BB" w:rsidRPr="00C17E58" w:rsidRDefault="00B466BB" w:rsidP="00065F97">
      <w:pPr>
        <w:widowControl/>
        <w:shd w:val="clear" w:color="auto" w:fill="FFFFFF"/>
        <w:spacing w:afterLines="100"/>
        <w:jc w:val="center"/>
        <w:rPr>
          <w:rFonts w:ascii="Tahoma" w:eastAsia="宋体" w:hAnsi="Tahoma" w:cs="Tahoma"/>
          <w:color w:val="333333"/>
          <w:kern w:val="0"/>
          <w:sz w:val="16"/>
          <w:szCs w:val="16"/>
        </w:rPr>
      </w:pPr>
      <w:r>
        <w:rPr>
          <w:rFonts w:ascii="黑体" w:eastAsia="黑体" w:hAnsi="黑体" w:cs="Tahoma" w:hint="eastAsia"/>
          <w:b/>
          <w:bCs/>
          <w:color w:val="000000"/>
          <w:kern w:val="0"/>
          <w:sz w:val="32"/>
        </w:rPr>
        <w:t>罗溪中心小学</w:t>
      </w:r>
      <w:r w:rsidRPr="00C17E58">
        <w:rPr>
          <w:rFonts w:ascii="黑体" w:eastAsia="黑体" w:hAnsi="黑体" w:cs="Tahoma" w:hint="eastAsia"/>
          <w:b/>
          <w:bCs/>
          <w:color w:val="000000"/>
          <w:kern w:val="0"/>
          <w:sz w:val="32"/>
        </w:rPr>
        <w:t>廉政文化建设宣传教育制度</w:t>
      </w:r>
    </w:p>
    <w:p w:rsidR="00B466BB" w:rsidRPr="00C17E58" w:rsidRDefault="00B466BB" w:rsidP="008531E7">
      <w:pPr>
        <w:widowControl/>
        <w:shd w:val="clear" w:color="auto" w:fill="FFFFFF"/>
        <w:spacing w:line="480" w:lineRule="auto"/>
        <w:ind w:firstLine="420"/>
        <w:jc w:val="left"/>
        <w:rPr>
          <w:rFonts w:ascii="Tahoma" w:eastAsia="宋体" w:hAnsi="Tahoma" w:cs="Tahoma"/>
          <w:color w:val="333333"/>
          <w:kern w:val="0"/>
          <w:sz w:val="16"/>
          <w:szCs w:val="16"/>
        </w:rPr>
      </w:pPr>
      <w:r w:rsidRPr="00C17E58">
        <w:rPr>
          <w:rFonts w:ascii="宋体" w:eastAsia="宋体" w:hAnsi="宋体" w:cs="Tahoma" w:hint="eastAsia"/>
          <w:color w:val="000000"/>
          <w:kern w:val="0"/>
          <w:sz w:val="24"/>
          <w:szCs w:val="24"/>
        </w:rPr>
        <w:t>为进一步解放思想，转变作风，勤政廉政，以积极进取的精神状态、创新务实的工作思路开创学校教育教学的新局面，特制定本制度：</w:t>
      </w:r>
    </w:p>
    <w:p w:rsidR="00B466BB" w:rsidRPr="00C17E58" w:rsidRDefault="00B466BB" w:rsidP="008531E7">
      <w:pPr>
        <w:widowControl/>
        <w:shd w:val="clear" w:color="auto" w:fill="FFFFFF"/>
        <w:spacing w:line="480" w:lineRule="auto"/>
        <w:ind w:firstLine="420"/>
        <w:jc w:val="left"/>
        <w:rPr>
          <w:rFonts w:ascii="Tahoma" w:eastAsia="宋体" w:hAnsi="Tahoma" w:cs="Tahoma"/>
          <w:color w:val="333333"/>
          <w:kern w:val="0"/>
          <w:sz w:val="16"/>
          <w:szCs w:val="16"/>
        </w:rPr>
      </w:pPr>
      <w:r w:rsidRPr="00C17E58">
        <w:rPr>
          <w:rFonts w:ascii="Times New Roman" w:eastAsia="宋体" w:hAnsi="Times New Roman" w:cs="Times New Roman"/>
          <w:color w:val="000000"/>
          <w:kern w:val="0"/>
          <w:sz w:val="24"/>
          <w:szCs w:val="24"/>
        </w:rPr>
        <w:t>1</w:t>
      </w:r>
      <w:r w:rsidR="00065F97">
        <w:rPr>
          <w:rFonts w:ascii="宋体" w:eastAsia="宋体" w:hAnsi="宋体" w:cs="Tahoma" w:hint="eastAsia"/>
          <w:color w:val="000000"/>
          <w:kern w:val="0"/>
          <w:sz w:val="24"/>
          <w:szCs w:val="24"/>
        </w:rPr>
        <w:t>.</w:t>
      </w:r>
      <w:r w:rsidRPr="00C17E58">
        <w:rPr>
          <w:rFonts w:ascii="宋体" w:eastAsia="宋体" w:hAnsi="宋体" w:cs="Tahoma" w:hint="eastAsia"/>
          <w:color w:val="000000"/>
          <w:kern w:val="0"/>
          <w:sz w:val="24"/>
          <w:szCs w:val="24"/>
        </w:rPr>
        <w:t>以</w:t>
      </w:r>
      <w:r w:rsidRPr="00C17E58">
        <w:rPr>
          <w:rFonts w:ascii="Times New Roman" w:eastAsia="宋体" w:hAnsi="Times New Roman" w:cs="Times New Roman"/>
          <w:color w:val="000000"/>
          <w:kern w:val="0"/>
          <w:sz w:val="24"/>
          <w:szCs w:val="24"/>
        </w:rPr>
        <w:t>“</w:t>
      </w:r>
      <w:r w:rsidRPr="00C17E58">
        <w:rPr>
          <w:rFonts w:ascii="宋体" w:eastAsia="宋体" w:hAnsi="宋体" w:cs="Tahoma" w:hint="eastAsia"/>
          <w:color w:val="000000"/>
          <w:kern w:val="0"/>
          <w:sz w:val="24"/>
          <w:szCs w:val="24"/>
        </w:rPr>
        <w:t>三个代表</w:t>
      </w:r>
      <w:r w:rsidRPr="00C17E58">
        <w:rPr>
          <w:rFonts w:ascii="Times New Roman" w:eastAsia="宋体" w:hAnsi="Times New Roman" w:cs="Times New Roman"/>
          <w:color w:val="000000"/>
          <w:kern w:val="0"/>
          <w:sz w:val="24"/>
          <w:szCs w:val="24"/>
        </w:rPr>
        <w:t>”</w:t>
      </w:r>
      <w:r w:rsidRPr="00C17E58">
        <w:rPr>
          <w:rFonts w:ascii="宋体" w:eastAsia="宋体" w:hAnsi="宋体" w:cs="Tahoma" w:hint="eastAsia"/>
          <w:color w:val="000000"/>
          <w:kern w:val="0"/>
          <w:sz w:val="24"/>
          <w:szCs w:val="24"/>
        </w:rPr>
        <w:t>重要思想和科学发展观为指导，围绕树立马克思主义世界观、人生观、价值观和正确的权力观、地位观、利益观、政绩观这个根本，紧扣艰苦奋斗、廉洁奉公这个主题，坚持进行理想信念和师德师风教育、党的优良传统和作风教育、党纪国法教育，不断促进学校廉政文化建设。</w:t>
      </w:r>
    </w:p>
    <w:p w:rsidR="00B466BB" w:rsidRPr="00C17E58" w:rsidRDefault="00B466BB" w:rsidP="008531E7">
      <w:pPr>
        <w:widowControl/>
        <w:shd w:val="clear" w:color="auto" w:fill="FFFFFF"/>
        <w:spacing w:line="480" w:lineRule="auto"/>
        <w:ind w:firstLine="420"/>
        <w:jc w:val="left"/>
        <w:rPr>
          <w:rFonts w:ascii="Tahoma" w:eastAsia="宋体" w:hAnsi="Tahoma" w:cs="Tahoma"/>
          <w:color w:val="333333"/>
          <w:kern w:val="0"/>
          <w:sz w:val="16"/>
          <w:szCs w:val="16"/>
        </w:rPr>
      </w:pPr>
      <w:r w:rsidRPr="00C17E58">
        <w:rPr>
          <w:rFonts w:ascii="Times New Roman" w:eastAsia="宋体" w:hAnsi="Times New Roman" w:cs="Times New Roman"/>
          <w:color w:val="000000"/>
          <w:kern w:val="0"/>
          <w:sz w:val="24"/>
          <w:szCs w:val="24"/>
        </w:rPr>
        <w:t>2</w:t>
      </w:r>
      <w:r w:rsidR="00065F97">
        <w:rPr>
          <w:rFonts w:ascii="宋体" w:eastAsia="宋体" w:hAnsi="宋体" w:cs="Tahoma" w:hint="eastAsia"/>
          <w:color w:val="000000"/>
          <w:kern w:val="0"/>
          <w:sz w:val="24"/>
          <w:szCs w:val="24"/>
        </w:rPr>
        <w:t>.</w:t>
      </w:r>
      <w:r w:rsidRPr="00C17E58">
        <w:rPr>
          <w:rFonts w:ascii="宋体" w:eastAsia="宋体" w:hAnsi="宋体" w:cs="Tahoma" w:hint="eastAsia"/>
          <w:color w:val="000000"/>
          <w:kern w:val="0"/>
          <w:sz w:val="24"/>
          <w:szCs w:val="24"/>
        </w:rPr>
        <w:t>建立宣传教育的相关工作机制，改进工作方法，学校廉政文化建设领导小组要对全体教职工特别是中层以上领导干部做好经常性的反腐倡廉教育工作。要坚持正面教育为主，弘扬主旋律，牢牢掌握反腐倡廉舆论工作主导权。</w:t>
      </w:r>
    </w:p>
    <w:p w:rsidR="00B466BB" w:rsidRPr="00C17E58" w:rsidRDefault="00B466BB" w:rsidP="008531E7">
      <w:pPr>
        <w:widowControl/>
        <w:shd w:val="clear" w:color="auto" w:fill="FFFFFF"/>
        <w:spacing w:line="480" w:lineRule="auto"/>
        <w:ind w:firstLine="420"/>
        <w:jc w:val="left"/>
        <w:rPr>
          <w:rFonts w:ascii="Tahoma" w:eastAsia="宋体" w:hAnsi="Tahoma" w:cs="Tahoma"/>
          <w:color w:val="333333"/>
          <w:kern w:val="0"/>
          <w:sz w:val="16"/>
          <w:szCs w:val="16"/>
        </w:rPr>
      </w:pPr>
      <w:r w:rsidRPr="00C17E58">
        <w:rPr>
          <w:rFonts w:ascii="Times New Roman" w:eastAsia="宋体" w:hAnsi="Times New Roman" w:cs="Times New Roman"/>
          <w:color w:val="000000"/>
          <w:kern w:val="0"/>
          <w:sz w:val="24"/>
          <w:szCs w:val="24"/>
        </w:rPr>
        <w:t>3</w:t>
      </w:r>
      <w:r w:rsidR="00065F97">
        <w:rPr>
          <w:rFonts w:ascii="宋体" w:eastAsia="宋体" w:hAnsi="宋体" w:cs="Tahoma" w:hint="eastAsia"/>
          <w:color w:val="000000"/>
          <w:kern w:val="0"/>
          <w:sz w:val="24"/>
          <w:szCs w:val="24"/>
        </w:rPr>
        <w:t>.</w:t>
      </w:r>
      <w:r w:rsidRPr="00C17E58">
        <w:rPr>
          <w:rFonts w:ascii="宋体" w:eastAsia="宋体" w:hAnsi="宋体" w:cs="Tahoma" w:hint="eastAsia"/>
          <w:color w:val="000000"/>
          <w:kern w:val="0"/>
          <w:sz w:val="24"/>
          <w:szCs w:val="24"/>
        </w:rPr>
        <w:t>结合学期开学工作会议对学校廉政文化建设的宣传教育工作作出计划安排；学校宣传栏每学期至少出一期廉政文化建设的专栏；中层以上领导干部会议、党员会议、班主任会议、青年教师培训会等都应安排廉政文化教育内容。</w:t>
      </w:r>
    </w:p>
    <w:p w:rsidR="00B466BB" w:rsidRPr="00C17E58" w:rsidRDefault="00B466BB" w:rsidP="008531E7">
      <w:pPr>
        <w:widowControl/>
        <w:shd w:val="clear" w:color="auto" w:fill="FFFFFF"/>
        <w:spacing w:line="480" w:lineRule="auto"/>
        <w:ind w:firstLine="420"/>
        <w:jc w:val="left"/>
        <w:rPr>
          <w:rFonts w:ascii="Tahoma" w:eastAsia="宋体" w:hAnsi="Tahoma" w:cs="Tahoma"/>
          <w:color w:val="333333"/>
          <w:kern w:val="0"/>
          <w:sz w:val="16"/>
          <w:szCs w:val="16"/>
        </w:rPr>
      </w:pPr>
      <w:r w:rsidRPr="00C17E58">
        <w:rPr>
          <w:rFonts w:ascii="Times New Roman" w:eastAsia="宋体" w:hAnsi="Times New Roman" w:cs="Times New Roman"/>
          <w:color w:val="000000"/>
          <w:kern w:val="0"/>
          <w:sz w:val="24"/>
          <w:szCs w:val="24"/>
        </w:rPr>
        <w:t>4</w:t>
      </w:r>
      <w:r w:rsidR="00065F97">
        <w:rPr>
          <w:rFonts w:ascii="宋体" w:eastAsia="宋体" w:hAnsi="宋体" w:cs="Tahoma" w:hint="eastAsia"/>
          <w:color w:val="000000"/>
          <w:kern w:val="0"/>
          <w:sz w:val="24"/>
          <w:szCs w:val="24"/>
        </w:rPr>
        <w:t>.</w:t>
      </w:r>
      <w:r w:rsidRPr="00C17E58">
        <w:rPr>
          <w:rFonts w:ascii="宋体" w:eastAsia="宋体" w:hAnsi="宋体" w:cs="Tahoma" w:hint="eastAsia"/>
          <w:color w:val="000000"/>
          <w:kern w:val="0"/>
          <w:sz w:val="24"/>
          <w:szCs w:val="24"/>
        </w:rPr>
        <w:t>学校开展廉政文化建设宣传教育工作要重在落实，做到学习有计划，活动有考勤，工作有记录，责任有考核。</w:t>
      </w:r>
    </w:p>
    <w:p w:rsidR="00B466BB" w:rsidRPr="00C17E58" w:rsidRDefault="00B466BB" w:rsidP="008531E7">
      <w:pPr>
        <w:widowControl/>
        <w:shd w:val="clear" w:color="auto" w:fill="FFFFFF"/>
        <w:spacing w:line="480" w:lineRule="auto"/>
        <w:ind w:firstLine="420"/>
        <w:jc w:val="left"/>
        <w:rPr>
          <w:rFonts w:ascii="Tahoma" w:eastAsia="宋体" w:hAnsi="Tahoma" w:cs="Tahoma"/>
          <w:color w:val="333333"/>
          <w:kern w:val="0"/>
          <w:sz w:val="16"/>
          <w:szCs w:val="16"/>
        </w:rPr>
      </w:pPr>
      <w:r w:rsidRPr="00C17E58">
        <w:rPr>
          <w:rFonts w:ascii="Times New Roman" w:eastAsia="宋体" w:hAnsi="Times New Roman" w:cs="Times New Roman"/>
          <w:color w:val="000000"/>
          <w:kern w:val="0"/>
          <w:sz w:val="24"/>
          <w:szCs w:val="24"/>
        </w:rPr>
        <w:t>5</w:t>
      </w:r>
      <w:r w:rsidR="00065F97">
        <w:rPr>
          <w:rFonts w:ascii="宋体" w:eastAsia="宋体" w:hAnsi="宋体" w:cs="Tahoma" w:hint="eastAsia"/>
          <w:color w:val="000000"/>
          <w:kern w:val="0"/>
          <w:sz w:val="24"/>
          <w:szCs w:val="24"/>
        </w:rPr>
        <w:t>.</w:t>
      </w:r>
      <w:r w:rsidRPr="00C17E58">
        <w:rPr>
          <w:rFonts w:ascii="宋体" w:eastAsia="宋体" w:hAnsi="宋体" w:cs="Tahoma" w:hint="eastAsia"/>
          <w:color w:val="000000"/>
          <w:kern w:val="0"/>
          <w:sz w:val="24"/>
          <w:szCs w:val="24"/>
        </w:rPr>
        <w:t>党员干部要加强政治理论学习，对党的方针政策和廉政建设的有关规定要先学一步，学深一些，不断提高道德修养，增强勤政廉政和反对奢侈浪费的意识。</w:t>
      </w:r>
    </w:p>
    <w:p w:rsidR="00B466BB" w:rsidRPr="00C17E58" w:rsidRDefault="00B466BB" w:rsidP="008531E7">
      <w:pPr>
        <w:widowControl/>
        <w:shd w:val="clear" w:color="auto" w:fill="FFFFFF"/>
        <w:spacing w:line="480" w:lineRule="auto"/>
        <w:ind w:firstLine="420"/>
        <w:jc w:val="left"/>
        <w:rPr>
          <w:rFonts w:ascii="Tahoma" w:eastAsia="宋体" w:hAnsi="Tahoma" w:cs="Tahoma"/>
          <w:color w:val="333333"/>
          <w:kern w:val="0"/>
          <w:sz w:val="16"/>
          <w:szCs w:val="16"/>
        </w:rPr>
      </w:pPr>
      <w:r w:rsidRPr="00C17E58">
        <w:rPr>
          <w:rFonts w:ascii="Times New Roman" w:eastAsia="宋体" w:hAnsi="Times New Roman" w:cs="Times New Roman"/>
          <w:color w:val="000000"/>
          <w:kern w:val="0"/>
          <w:sz w:val="24"/>
          <w:szCs w:val="24"/>
        </w:rPr>
        <w:t>6</w:t>
      </w:r>
      <w:r w:rsidR="00065F97">
        <w:rPr>
          <w:rFonts w:ascii="宋体" w:eastAsia="宋体" w:hAnsi="宋体" w:cs="Tahoma" w:hint="eastAsia"/>
          <w:color w:val="000000"/>
          <w:kern w:val="0"/>
          <w:sz w:val="24"/>
          <w:szCs w:val="24"/>
        </w:rPr>
        <w:t>.</w:t>
      </w:r>
      <w:r w:rsidRPr="00C17E58">
        <w:rPr>
          <w:rFonts w:ascii="宋体" w:eastAsia="宋体" w:hAnsi="宋体" w:cs="Tahoma" w:hint="eastAsia"/>
          <w:color w:val="000000"/>
          <w:kern w:val="0"/>
          <w:sz w:val="24"/>
          <w:szCs w:val="24"/>
        </w:rPr>
        <w:t>开展正反两方面的典型教育。通过开展廉洁奉公、勤政为民的先进典型教育，弘扬正气，用榜样的力量鼓舞人；利用教育系统典型案例对党员干部进行警示教育，以案明纪，引以为戒，用深刻教训警示人。</w:t>
      </w:r>
    </w:p>
    <w:p w:rsidR="00B466BB" w:rsidRPr="00C17E58" w:rsidRDefault="00B466BB" w:rsidP="00B466BB">
      <w:pPr>
        <w:widowControl/>
        <w:shd w:val="clear" w:color="auto" w:fill="FFFFFF"/>
        <w:spacing w:line="460" w:lineRule="atLeast"/>
        <w:jc w:val="center"/>
        <w:rPr>
          <w:rFonts w:ascii="Tahoma" w:eastAsia="宋体" w:hAnsi="Tahoma" w:cs="Tahoma"/>
          <w:color w:val="333333"/>
          <w:kern w:val="0"/>
          <w:sz w:val="16"/>
          <w:szCs w:val="16"/>
        </w:rPr>
      </w:pPr>
      <w:r w:rsidRPr="00C17E58">
        <w:rPr>
          <w:rFonts w:ascii="Times New Roman" w:eastAsia="宋体" w:hAnsi="Times New Roman" w:cs="Times New Roman"/>
          <w:color w:val="000000"/>
          <w:kern w:val="0"/>
          <w:sz w:val="24"/>
          <w:szCs w:val="24"/>
        </w:rPr>
        <w:t>  </w:t>
      </w:r>
    </w:p>
    <w:p w:rsidR="00B466BB" w:rsidRPr="00C17E58" w:rsidRDefault="00B466BB" w:rsidP="008531E7">
      <w:pPr>
        <w:widowControl/>
        <w:shd w:val="clear" w:color="auto" w:fill="FFFFFF"/>
        <w:spacing w:line="460" w:lineRule="atLeast"/>
        <w:rPr>
          <w:rFonts w:ascii="Tahoma" w:eastAsia="宋体" w:hAnsi="Tahoma" w:cs="Tahoma"/>
          <w:color w:val="333333"/>
          <w:kern w:val="0"/>
          <w:sz w:val="16"/>
          <w:szCs w:val="16"/>
        </w:rPr>
      </w:pPr>
    </w:p>
    <w:sectPr w:rsidR="00B466BB" w:rsidRPr="00C17E58" w:rsidSect="008531E7">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BCD" w:rsidRDefault="00435BCD" w:rsidP="00065F97">
      <w:r>
        <w:separator/>
      </w:r>
    </w:p>
  </w:endnote>
  <w:endnote w:type="continuationSeparator" w:id="1">
    <w:p w:rsidR="00435BCD" w:rsidRDefault="00435BCD" w:rsidP="00065F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BCD" w:rsidRDefault="00435BCD" w:rsidP="00065F97">
      <w:r>
        <w:separator/>
      </w:r>
    </w:p>
  </w:footnote>
  <w:footnote w:type="continuationSeparator" w:id="1">
    <w:p w:rsidR="00435BCD" w:rsidRDefault="00435BCD" w:rsidP="00065F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66BB"/>
    <w:rsid w:val="00065F97"/>
    <w:rsid w:val="00356B41"/>
    <w:rsid w:val="00435BCD"/>
    <w:rsid w:val="00461B44"/>
    <w:rsid w:val="007335A5"/>
    <w:rsid w:val="008531E7"/>
    <w:rsid w:val="008F6F71"/>
    <w:rsid w:val="00A30B86"/>
    <w:rsid w:val="00B466BB"/>
    <w:rsid w:val="00BA24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6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30B86"/>
    <w:pPr>
      <w:tabs>
        <w:tab w:val="center" w:pos="4153"/>
        <w:tab w:val="right" w:pos="8306"/>
      </w:tabs>
      <w:snapToGrid w:val="0"/>
      <w:jc w:val="center"/>
    </w:pPr>
    <w:rPr>
      <w:sz w:val="18"/>
      <w:szCs w:val="18"/>
    </w:rPr>
  </w:style>
  <w:style w:type="character" w:customStyle="1" w:styleId="Char">
    <w:name w:val="页眉 Char"/>
    <w:basedOn w:val="a0"/>
    <w:link w:val="a3"/>
    <w:rsid w:val="00A30B86"/>
    <w:rPr>
      <w:kern w:val="2"/>
      <w:sz w:val="18"/>
      <w:szCs w:val="18"/>
    </w:rPr>
  </w:style>
  <w:style w:type="paragraph" w:styleId="a4">
    <w:name w:val="footer"/>
    <w:basedOn w:val="a"/>
    <w:link w:val="Char0"/>
    <w:uiPriority w:val="99"/>
    <w:semiHidden/>
    <w:unhideWhenUsed/>
    <w:rsid w:val="00065F9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65F9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539</Characters>
  <Application>Microsoft Office Word</Application>
  <DocSecurity>0</DocSecurity>
  <Lines>4</Lines>
  <Paragraphs>1</Paragraphs>
  <ScaleCrop>false</ScaleCrop>
  <Company>lxxx</Company>
  <LinksUpToDate>false</LinksUpToDate>
  <CharactersWithSpaces>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yu</cp:lastModifiedBy>
  <cp:revision>3</cp:revision>
  <dcterms:created xsi:type="dcterms:W3CDTF">2017-09-13T07:36:00Z</dcterms:created>
  <dcterms:modified xsi:type="dcterms:W3CDTF">2017-09-13T07:45:00Z</dcterms:modified>
</cp:coreProperties>
</file>