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28" w:rsidRPr="00155828" w:rsidRDefault="00155828" w:rsidP="00155828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155828">
        <w:rPr>
          <w:rFonts w:asciiTheme="minorEastAsia" w:hAnsiTheme="minorEastAsia"/>
          <w:b/>
          <w:sz w:val="32"/>
          <w:szCs w:val="32"/>
        </w:rPr>
        <w:t>2017</w:t>
      </w:r>
      <w:r w:rsidRPr="00155828">
        <w:rPr>
          <w:rFonts w:asciiTheme="minorEastAsia" w:hAnsiTheme="minorEastAsia" w:hint="eastAsia"/>
          <w:b/>
          <w:sz w:val="32"/>
          <w:szCs w:val="32"/>
        </w:rPr>
        <w:t>年学校廉政教育党课讲稿</w:t>
      </w:r>
    </w:p>
    <w:p w:rsidR="00155828" w:rsidRDefault="00155828" w:rsidP="0015582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55828">
        <w:rPr>
          <w:rFonts w:asciiTheme="minorEastAsia" w:hAnsiTheme="minorEastAsia" w:hint="eastAsia"/>
          <w:sz w:val="24"/>
          <w:szCs w:val="24"/>
        </w:rPr>
        <w:t>一、准确把握加强党风廉政建设与反腐倡廉工作的严峻形势。</w:t>
      </w:r>
    </w:p>
    <w:p w:rsidR="00155828" w:rsidRDefault="00155828" w:rsidP="00155828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55828">
        <w:rPr>
          <w:rFonts w:asciiTheme="minorEastAsia" w:hAnsiTheme="minorEastAsia" w:hint="eastAsia"/>
          <w:sz w:val="24"/>
          <w:szCs w:val="24"/>
        </w:rPr>
        <w:t>胡锦涛同志在党的十八大报告中指出，“反对腐败、建设廉洁政治，是党一贯坚持的鲜明政治立场，是人民关注的重大政治问题。这个问题解决不好，就会对党造成致命伤害，甚至亡党亡国。反腐倡廉必须常抓不懈，拒腐防变必须警钟长鸣。”</w:t>
      </w:r>
    </w:p>
    <w:p w:rsidR="00155828" w:rsidRDefault="00155828" w:rsidP="00155828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55828">
        <w:rPr>
          <w:rFonts w:asciiTheme="minorEastAsia" w:hAnsiTheme="minorEastAsia" w:hint="eastAsia"/>
          <w:sz w:val="24"/>
          <w:szCs w:val="24"/>
        </w:rPr>
        <w:t>习近平同志在十八届中央纪委二次全会上发表重要讲话时强调：“反腐倡廉必须常抓不懈，经常抓，长期抓，必须反对特权思想、特权现象，必须全党动手</w:t>
      </w:r>
      <w:r w:rsidRPr="00155828">
        <w:rPr>
          <w:rFonts w:asciiTheme="minorEastAsia" w:hAnsiTheme="minorEastAsia"/>
          <w:sz w:val="24"/>
          <w:szCs w:val="24"/>
        </w:rPr>
        <w:t>;</w:t>
      </w:r>
      <w:r w:rsidRPr="00155828">
        <w:rPr>
          <w:rFonts w:asciiTheme="minorEastAsia" w:hAnsiTheme="minorEastAsia" w:hint="eastAsia"/>
          <w:sz w:val="24"/>
          <w:szCs w:val="24"/>
        </w:rPr>
        <w:t>决不允许„上有政策、下有对策</w:t>
      </w:r>
      <w:r w:rsidRPr="00155828">
        <w:rPr>
          <w:rFonts w:asciiTheme="minorEastAsia"/>
          <w:sz w:val="24"/>
          <w:szCs w:val="24"/>
        </w:rPr>
        <w:t>‟</w:t>
      </w:r>
      <w:r w:rsidRPr="00155828">
        <w:rPr>
          <w:rFonts w:asciiTheme="minorEastAsia" w:hAnsiTheme="minorEastAsia" w:hint="eastAsia"/>
          <w:sz w:val="24"/>
          <w:szCs w:val="24"/>
        </w:rPr>
        <w:t>，决不允许有令不行、有禁不止，决不允许在贯彻执行中央决策部署上打折扣、做选择、搞变通;以踏石留印、抓铁有痕的劲头抓下去，善始善终、善做善成，防止虎头蛇尾，让全党全体人民来监督;把权力关进制度的笼子里，形成不敢腐的惩戒机制、不能腐的防范机制、不易腐的保障机制。”他还在多个场合反复强调“打铁还需自身硬”“物必先</w:t>
      </w:r>
      <w:proofErr w:type="gramStart"/>
      <w:r w:rsidRPr="00155828">
        <w:rPr>
          <w:rFonts w:asciiTheme="minorEastAsia" w:hAnsiTheme="minorEastAsia" w:hint="eastAsia"/>
          <w:sz w:val="24"/>
          <w:szCs w:val="24"/>
        </w:rPr>
        <w:t>腐</w:t>
      </w:r>
      <w:proofErr w:type="gramEnd"/>
      <w:r w:rsidRPr="00155828">
        <w:rPr>
          <w:rFonts w:asciiTheme="minorEastAsia" w:hAnsiTheme="minorEastAsia" w:hint="eastAsia"/>
          <w:sz w:val="24"/>
          <w:szCs w:val="24"/>
        </w:rPr>
        <w:t>而后虫生”“老虎苍蝇</w:t>
      </w:r>
      <w:proofErr w:type="gramStart"/>
      <w:r w:rsidRPr="00155828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155828">
        <w:rPr>
          <w:rFonts w:asciiTheme="minorEastAsia" w:hAnsiTheme="minorEastAsia" w:hint="eastAsia"/>
          <w:sz w:val="24"/>
          <w:szCs w:val="24"/>
        </w:rPr>
        <w:t>起打”等，显示其反腐倡廉的坚定决心。</w:t>
      </w:r>
    </w:p>
    <w:p w:rsidR="00155828" w:rsidRDefault="00155828" w:rsidP="00155828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55828">
        <w:rPr>
          <w:rFonts w:asciiTheme="minorEastAsia" w:hAnsiTheme="minorEastAsia" w:hint="eastAsia"/>
          <w:sz w:val="24"/>
          <w:szCs w:val="24"/>
        </w:rPr>
        <w:t>因此，我们要正确</w:t>
      </w:r>
      <w:proofErr w:type="gramStart"/>
      <w:r w:rsidRPr="00155828">
        <w:rPr>
          <w:rFonts w:asciiTheme="minorEastAsia" w:hAnsiTheme="minorEastAsia" w:hint="eastAsia"/>
          <w:sz w:val="24"/>
          <w:szCs w:val="24"/>
        </w:rPr>
        <w:t>认清党风</w:t>
      </w:r>
      <w:proofErr w:type="gramEnd"/>
      <w:r w:rsidRPr="00155828">
        <w:rPr>
          <w:rFonts w:asciiTheme="minorEastAsia" w:hAnsiTheme="minorEastAsia" w:hint="eastAsia"/>
          <w:sz w:val="24"/>
          <w:szCs w:val="24"/>
        </w:rPr>
        <w:t>廉政与反腐倡廉的严峻形势，以之作为我们确定思路、明确任务、开展工作的基础。党的十八大报告中，全面分析形势和任务认为，当前，党的领导水平和执政水平、党的建设状况、党员队伍素质总体上同党肩负的历史使命是适应的。同时指出，“我们工作中还存在许多不足，前进道路上还有不少困难和问题。主要是：发展中不平衡、不协调、不可持续问题依然突出，科技创新能力不强，产业结构不合理，农业基础依然薄弱，资源环境约束加剧，制约科学发展的体制机制障碍较多，深化改革开放和转变经济发展方式任务艰巨;城乡区域发展差距和居民收入分配差距依然较大;社会矛盾明显增多，教育、就业、社会保障、医疗、住房、生态环境、食品药品安全、安全生产、社会治安、执法司法等关系群众切身利益的问题较多，部分群众生活比较困难;一些领域存在道德失</w:t>
      </w:r>
      <w:proofErr w:type="gramStart"/>
      <w:r w:rsidRPr="00155828">
        <w:rPr>
          <w:rFonts w:asciiTheme="minorEastAsia" w:hAnsiTheme="minorEastAsia" w:hint="eastAsia"/>
          <w:sz w:val="24"/>
          <w:szCs w:val="24"/>
        </w:rPr>
        <w:t>范</w:t>
      </w:r>
      <w:proofErr w:type="gramEnd"/>
      <w:r w:rsidRPr="00155828">
        <w:rPr>
          <w:rFonts w:asciiTheme="minorEastAsia" w:hAnsiTheme="minorEastAsia" w:hint="eastAsia"/>
          <w:sz w:val="24"/>
          <w:szCs w:val="24"/>
        </w:rPr>
        <w:t>、诚信缺失现象;一些干部领导科学发展能力不强，一些基层党组织软弱涣散，少数党员干部理想信念动摇、宗旨意识淡薄，形式主义、官僚主义问题突出，奢侈浪费现象严重;一些领域消极腐败现象易发多发，反腐败斗争形势依然严峻。对这些困难和问题，我们必须高度重视，进一步认真加以解决。”</w:t>
      </w:r>
    </w:p>
    <w:p w:rsidR="00155828" w:rsidRDefault="00155828" w:rsidP="00155828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55828">
        <w:rPr>
          <w:rFonts w:asciiTheme="minorEastAsia" w:hAnsiTheme="minorEastAsia" w:hint="eastAsia"/>
          <w:sz w:val="24"/>
          <w:szCs w:val="24"/>
        </w:rPr>
        <w:t>十八大后高官密集落马，我国掀起了新一轮声势浩大的反腐风暴。根据媒体公开报道，落马厅级以上官员近三十人，如：</w:t>
      </w:r>
    </w:p>
    <w:p w:rsidR="00155828" w:rsidRDefault="00155828" w:rsidP="0015582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55828">
        <w:rPr>
          <w:rFonts w:asciiTheme="minorEastAsia" w:hAnsiTheme="minorEastAsia" w:hint="eastAsia"/>
          <w:sz w:val="24"/>
          <w:szCs w:val="24"/>
        </w:rPr>
        <w:t>姓 名 落马前职务 落马(公布)时间</w:t>
      </w:r>
    </w:p>
    <w:p w:rsidR="00155828" w:rsidRDefault="00155828" w:rsidP="0015582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55828">
        <w:rPr>
          <w:rFonts w:asciiTheme="minorEastAsia" w:hAnsiTheme="minorEastAsia" w:hint="eastAsia"/>
          <w:sz w:val="24"/>
          <w:szCs w:val="24"/>
        </w:rPr>
        <w:lastRenderedPageBreak/>
        <w:t>吴永文 湖北省人大常委会副主任 2013年1月</w:t>
      </w:r>
    </w:p>
    <w:p w:rsidR="00155828" w:rsidRDefault="00155828" w:rsidP="0015582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proofErr w:type="gramStart"/>
      <w:r w:rsidRPr="00155828">
        <w:rPr>
          <w:rFonts w:asciiTheme="minorEastAsia" w:hAnsiTheme="minorEastAsia" w:hint="eastAsia"/>
          <w:sz w:val="24"/>
          <w:szCs w:val="24"/>
        </w:rPr>
        <w:t>郭</w:t>
      </w:r>
      <w:proofErr w:type="gramEnd"/>
      <w:r w:rsidRPr="00155828">
        <w:rPr>
          <w:rFonts w:asciiTheme="minorEastAsia" w:hAnsiTheme="minorEastAsia" w:hint="eastAsia"/>
          <w:sz w:val="24"/>
          <w:szCs w:val="24"/>
        </w:rPr>
        <w:t> 超 安徽省合肥市人大常委会副主任 2013年1月</w:t>
      </w:r>
    </w:p>
    <w:p w:rsidR="00155828" w:rsidRDefault="00155828" w:rsidP="0015582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55828">
        <w:rPr>
          <w:rFonts w:asciiTheme="minorEastAsia" w:hAnsiTheme="minorEastAsia" w:hint="eastAsia"/>
          <w:sz w:val="24"/>
          <w:szCs w:val="24"/>
        </w:rPr>
        <w:t>冯湘勇 广东省云浮市委常委、常务副市长 2013年1月</w:t>
      </w:r>
    </w:p>
    <w:p w:rsidR="00155828" w:rsidRDefault="00155828" w:rsidP="0015582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55828">
        <w:rPr>
          <w:rFonts w:asciiTheme="minorEastAsia" w:hAnsiTheme="minorEastAsia" w:hint="eastAsia"/>
          <w:sz w:val="24"/>
          <w:szCs w:val="24"/>
        </w:rPr>
        <w:t>江捍平 深圳市卫生和人口计生委主任 2012年12月</w:t>
      </w:r>
    </w:p>
    <w:p w:rsidR="00155828" w:rsidRDefault="00155828" w:rsidP="0015582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55828">
        <w:rPr>
          <w:rFonts w:asciiTheme="minorEastAsia" w:hAnsiTheme="minorEastAsia" w:hint="eastAsia"/>
          <w:sz w:val="24"/>
          <w:szCs w:val="24"/>
        </w:rPr>
        <w:t>李亚力山西公安厅副厅长兼太原市公安局长 2012年12月</w:t>
      </w:r>
    </w:p>
    <w:p w:rsidR="00155828" w:rsidRDefault="00155828" w:rsidP="0015582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55828">
        <w:rPr>
          <w:rFonts w:asciiTheme="minorEastAsia" w:hAnsiTheme="minorEastAsia" w:hint="eastAsia"/>
          <w:sz w:val="24"/>
          <w:szCs w:val="24"/>
        </w:rPr>
        <w:t>汪建设 安徽省黄山市委常委、政法委书记 2012年12月</w:t>
      </w:r>
    </w:p>
    <w:p w:rsidR="00155828" w:rsidRDefault="00155828" w:rsidP="0015582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李</w:t>
      </w:r>
      <w:r w:rsidRPr="00155828">
        <w:rPr>
          <w:rFonts w:asciiTheme="minorEastAsia" w:hAnsiTheme="minorEastAsia" w:hint="eastAsia"/>
          <w:sz w:val="24"/>
          <w:szCs w:val="24"/>
        </w:rPr>
        <w:t>春城 四川省委副书记 </w:t>
      </w:r>
      <w:r>
        <w:rPr>
          <w:rFonts w:asciiTheme="minorEastAsia" w:hAnsiTheme="minorEastAsia" w:hint="eastAsia"/>
          <w:sz w:val="24"/>
          <w:szCs w:val="24"/>
        </w:rPr>
        <w:t xml:space="preserve">               </w:t>
      </w:r>
      <w:r w:rsidRPr="00155828">
        <w:rPr>
          <w:rFonts w:asciiTheme="minorEastAsia" w:hAnsiTheme="minorEastAsia" w:hint="eastAsia"/>
          <w:sz w:val="24"/>
          <w:szCs w:val="24"/>
        </w:rPr>
        <w:t>2012年12月     </w:t>
      </w:r>
    </w:p>
    <w:p w:rsidR="00155828" w:rsidRDefault="00155828" w:rsidP="0015582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55828">
        <w:rPr>
          <w:rFonts w:asciiTheme="minorEastAsia" w:hAnsiTheme="minorEastAsia" w:hint="eastAsia"/>
          <w:sz w:val="24"/>
          <w:szCs w:val="24"/>
        </w:rPr>
        <w:t>梁道行 广东省深圳市原副市长 2012年12月</w:t>
      </w:r>
    </w:p>
    <w:p w:rsidR="00155828" w:rsidRDefault="00155828" w:rsidP="0015582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55828">
        <w:rPr>
          <w:rFonts w:asciiTheme="minorEastAsia" w:hAnsiTheme="minorEastAsia" w:hint="eastAsia"/>
          <w:sz w:val="24"/>
          <w:szCs w:val="24"/>
        </w:rPr>
        <w:t>单增德 山东省农业厅副厅长 2012年11月</w:t>
      </w:r>
    </w:p>
    <w:p w:rsidR="00155828" w:rsidRDefault="00155828" w:rsidP="0015582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55828">
        <w:rPr>
          <w:rFonts w:asciiTheme="minorEastAsia" w:hAnsiTheme="minorEastAsia" w:hint="eastAsia"/>
          <w:sz w:val="24"/>
          <w:szCs w:val="24"/>
        </w:rPr>
        <w:t>陈弘平 广东省人大农村农业委员会主任委员 2012年11月   </w:t>
      </w:r>
    </w:p>
    <w:p w:rsidR="00155828" w:rsidRDefault="00155828" w:rsidP="0015582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55828">
        <w:rPr>
          <w:rFonts w:asciiTheme="minorEastAsia" w:hAnsiTheme="minorEastAsia" w:hint="eastAsia"/>
          <w:sz w:val="24"/>
          <w:szCs w:val="24"/>
        </w:rPr>
        <w:t>吕英明 广东省国土资源厅副厅长 2012年11月   </w:t>
      </w:r>
    </w:p>
    <w:p w:rsidR="00155828" w:rsidRDefault="00155828" w:rsidP="0015582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proofErr w:type="gramStart"/>
      <w:r w:rsidRPr="00155828">
        <w:rPr>
          <w:rFonts w:asciiTheme="minorEastAsia" w:hAnsiTheme="minorEastAsia" w:hint="eastAsia"/>
          <w:sz w:val="24"/>
          <w:szCs w:val="24"/>
        </w:rPr>
        <w:t>雷政富</w:t>
      </w:r>
      <w:proofErr w:type="gramEnd"/>
      <w:r w:rsidRPr="00155828">
        <w:rPr>
          <w:rFonts w:asciiTheme="minorEastAsia" w:hAnsiTheme="minorEastAsia" w:hint="eastAsia"/>
          <w:sz w:val="24"/>
          <w:szCs w:val="24"/>
        </w:rPr>
        <w:t> 重庆市北碚区委书记 2012年11月   </w:t>
      </w:r>
    </w:p>
    <w:p w:rsidR="00155828" w:rsidRDefault="00155828" w:rsidP="0015582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55828">
        <w:rPr>
          <w:rFonts w:asciiTheme="minorEastAsia" w:hAnsiTheme="minorEastAsia" w:hint="eastAsia"/>
          <w:sz w:val="24"/>
          <w:szCs w:val="24"/>
        </w:rPr>
        <w:t>彭智勇 重庆市九龙坡区委书记 2013年1月   </w:t>
      </w:r>
    </w:p>
    <w:p w:rsidR="00155828" w:rsidRDefault="00155828" w:rsidP="0015582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55828">
        <w:rPr>
          <w:rFonts w:asciiTheme="minorEastAsia" w:hAnsiTheme="minorEastAsia" w:hint="eastAsia"/>
          <w:sz w:val="24"/>
          <w:szCs w:val="24"/>
        </w:rPr>
        <w:t>范明文 重庆市璧山县委书记 2013年1月   </w:t>
      </w:r>
    </w:p>
    <w:p w:rsidR="00155828" w:rsidRDefault="00155828" w:rsidP="0015582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55828">
        <w:rPr>
          <w:rFonts w:asciiTheme="minorEastAsia" w:hAnsiTheme="minorEastAsia" w:hint="eastAsia"/>
          <w:sz w:val="24"/>
          <w:szCs w:val="24"/>
        </w:rPr>
        <w:t>韩树明 重庆市长寿区区长 2013年1月   </w:t>
      </w:r>
    </w:p>
    <w:p w:rsidR="00155828" w:rsidRDefault="00155828" w:rsidP="0015582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proofErr w:type="gramStart"/>
      <w:r w:rsidRPr="00155828">
        <w:rPr>
          <w:rFonts w:asciiTheme="minorEastAsia" w:hAnsiTheme="minorEastAsia" w:hint="eastAsia"/>
          <w:sz w:val="24"/>
          <w:szCs w:val="24"/>
        </w:rPr>
        <w:t>衣俊卿</w:t>
      </w:r>
      <w:proofErr w:type="gramEnd"/>
      <w:r w:rsidRPr="00155828">
        <w:rPr>
          <w:rFonts w:asciiTheme="minorEastAsia" w:hAnsiTheme="minorEastAsia" w:hint="eastAsia"/>
          <w:sz w:val="24"/>
          <w:szCs w:val="24"/>
        </w:rPr>
        <w:t> 中央编译局局长 2013年1月    </w:t>
      </w:r>
    </w:p>
    <w:p w:rsidR="00155828" w:rsidRDefault="00155828" w:rsidP="0015582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55828">
        <w:rPr>
          <w:rFonts w:asciiTheme="minorEastAsia" w:hAnsiTheme="minorEastAsia" w:hint="eastAsia"/>
          <w:sz w:val="24"/>
          <w:szCs w:val="24"/>
        </w:rPr>
        <w:t>曲松枝 四川省成都市红十字会党组书记 2013年1月   </w:t>
      </w:r>
    </w:p>
    <w:p w:rsidR="00155828" w:rsidRDefault="00155828" w:rsidP="00155828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55828">
        <w:rPr>
          <w:rFonts w:asciiTheme="minorEastAsia" w:hAnsiTheme="minorEastAsia" w:hint="eastAsia"/>
          <w:sz w:val="24"/>
          <w:szCs w:val="24"/>
        </w:rPr>
        <w:t>省部级高官也密集落马，如：深圳市委原副书记、市长许宗衡，公安部原部党委委员、部长助理郑少东，全国人大财经委原副主任委员朱志刚，天津市原市委常委、滨海新区工委书记兼管委会主任皮黔生，浙江省纪委原书记王华元，广东省政协原主席陈绍基，原</w:t>
      </w:r>
      <w:proofErr w:type="gramStart"/>
      <w:r w:rsidRPr="00155828">
        <w:rPr>
          <w:rFonts w:asciiTheme="minorEastAsia" w:hAnsiTheme="minorEastAsia" w:hint="eastAsia"/>
          <w:sz w:val="24"/>
          <w:szCs w:val="24"/>
        </w:rPr>
        <w:t>国家发改委</w:t>
      </w:r>
      <w:proofErr w:type="gramEnd"/>
      <w:r w:rsidRPr="00155828">
        <w:rPr>
          <w:rFonts w:asciiTheme="minorEastAsia" w:hAnsiTheme="minorEastAsia" w:hint="eastAsia"/>
          <w:sz w:val="24"/>
          <w:szCs w:val="24"/>
        </w:rPr>
        <w:t>主任兼国家能源局局长刘铁男……</w:t>
      </w:r>
    </w:p>
    <w:p w:rsidR="007335A5" w:rsidRPr="00155828" w:rsidRDefault="00155828" w:rsidP="0015582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55828">
        <w:rPr>
          <w:rFonts w:asciiTheme="minorEastAsia" w:hAnsiTheme="minorEastAsia" w:hint="eastAsia"/>
          <w:sz w:val="24"/>
          <w:szCs w:val="24"/>
        </w:rPr>
        <w:t>十八大以来，中央重拳反腐，多次公开表态、开会部署，一批廉政新</w:t>
      </w:r>
      <w:proofErr w:type="gramStart"/>
      <w:r w:rsidRPr="00155828">
        <w:rPr>
          <w:rFonts w:asciiTheme="minorEastAsia" w:hAnsiTheme="minorEastAsia" w:hint="eastAsia"/>
          <w:sz w:val="24"/>
          <w:szCs w:val="24"/>
        </w:rPr>
        <w:t>规</w:t>
      </w:r>
      <w:proofErr w:type="gramEnd"/>
      <w:r w:rsidRPr="00155828">
        <w:rPr>
          <w:rFonts w:asciiTheme="minorEastAsia" w:hAnsiTheme="minorEastAsia" w:hint="eastAsia"/>
          <w:sz w:val="24"/>
          <w:szCs w:val="24"/>
        </w:rPr>
        <w:t>纷纷出台，剑指各类腐败现象。</w:t>
      </w:r>
    </w:p>
    <w:sectPr w:rsidR="007335A5" w:rsidRPr="00155828" w:rsidSect="00356B4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5828"/>
    <w:rsid w:val="00155828"/>
    <w:rsid w:val="00356B41"/>
    <w:rsid w:val="007335A5"/>
    <w:rsid w:val="008F6F71"/>
    <w:rsid w:val="00A30B86"/>
    <w:rsid w:val="00F8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30B8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30B8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244</Words>
  <Characters>1391</Characters>
  <Application>Microsoft Office Word</Application>
  <DocSecurity>0</DocSecurity>
  <Lines>11</Lines>
  <Paragraphs>3</Paragraphs>
  <ScaleCrop>false</ScaleCrop>
  <Company>lxxx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1</cp:revision>
  <dcterms:created xsi:type="dcterms:W3CDTF">2017-09-13T03:10:00Z</dcterms:created>
  <dcterms:modified xsi:type="dcterms:W3CDTF">2017-09-13T03:13:00Z</dcterms:modified>
</cp:coreProperties>
</file>