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03" w:rsidRDefault="00667D03">
      <w:pPr>
        <w:snapToGrid w:val="0"/>
        <w:spacing w:line="360" w:lineRule="auto"/>
        <w:jc w:val="center"/>
        <w:rPr>
          <w:rFonts w:ascii="宋体" w:hAnsi="宋体" w:cs="Arial"/>
          <w:b/>
          <w:sz w:val="28"/>
          <w:szCs w:val="30"/>
        </w:rPr>
      </w:pPr>
      <w:bookmarkStart w:id="0" w:name="_Toc288738823"/>
      <w:bookmarkStart w:id="1" w:name="_Toc288738390"/>
      <w:r>
        <w:rPr>
          <w:rFonts w:ascii="宋体" w:hAnsi="宋体" w:cs="Arial" w:hint="eastAsia"/>
          <w:b/>
          <w:sz w:val="28"/>
          <w:szCs w:val="30"/>
        </w:rPr>
        <w:tab/>
      </w:r>
    </w:p>
    <w:p w:rsidR="00F57553" w:rsidRDefault="00F57553" w:rsidP="00F57553">
      <w:pPr>
        <w:snapToGrid w:val="0"/>
        <w:spacing w:line="360" w:lineRule="auto"/>
        <w:jc w:val="center"/>
        <w:rPr>
          <w:rFonts w:ascii="宋体" w:hAnsi="宋体" w:cs="Arial"/>
          <w:b/>
          <w:sz w:val="28"/>
          <w:szCs w:val="30"/>
        </w:rPr>
      </w:pPr>
      <w:bookmarkStart w:id="2" w:name="_Toc471818706"/>
      <w:bookmarkStart w:id="3" w:name="_Toc471819250"/>
      <w:bookmarkStart w:id="4" w:name="_Toc515377227"/>
      <w:bookmarkEnd w:id="0"/>
      <w:bookmarkEnd w:id="1"/>
    </w:p>
    <w:p w:rsidR="00F57553" w:rsidRDefault="00F57553" w:rsidP="00F57553">
      <w:pPr>
        <w:snapToGrid w:val="0"/>
        <w:spacing w:line="360" w:lineRule="auto"/>
        <w:jc w:val="center"/>
        <w:rPr>
          <w:rFonts w:ascii="宋体" w:hAnsi="宋体" w:cs="Arial"/>
          <w:b/>
          <w:sz w:val="28"/>
          <w:szCs w:val="30"/>
        </w:rPr>
      </w:pPr>
    </w:p>
    <w:p w:rsidR="00F57553" w:rsidRDefault="00F57553" w:rsidP="00F57553">
      <w:pPr>
        <w:snapToGrid w:val="0"/>
        <w:spacing w:line="360" w:lineRule="auto"/>
        <w:jc w:val="center"/>
        <w:rPr>
          <w:rFonts w:ascii="宋体" w:hAnsi="宋体" w:cs="Arial"/>
          <w:b/>
          <w:sz w:val="28"/>
          <w:szCs w:val="30"/>
        </w:rPr>
      </w:pPr>
    </w:p>
    <w:p w:rsidR="00F57553" w:rsidRDefault="00F57553" w:rsidP="00F57553">
      <w:pPr>
        <w:snapToGrid w:val="0"/>
        <w:spacing w:line="360" w:lineRule="auto"/>
        <w:jc w:val="center"/>
        <w:rPr>
          <w:rFonts w:ascii="宋体" w:hAnsi="宋体" w:cs="黑体"/>
          <w:b/>
          <w:spacing w:val="170"/>
          <w:kern w:val="0"/>
          <w:sz w:val="84"/>
          <w:szCs w:val="84"/>
        </w:rPr>
      </w:pPr>
      <w:r>
        <w:rPr>
          <w:rFonts w:ascii="宋体" w:hAnsi="宋体" w:cs="黑体" w:hint="eastAsia"/>
          <w:b/>
          <w:spacing w:val="170"/>
          <w:kern w:val="0"/>
          <w:sz w:val="84"/>
          <w:szCs w:val="84"/>
        </w:rPr>
        <w:t>政府采购招标</w:t>
      </w:r>
    </w:p>
    <w:p w:rsidR="00F57553" w:rsidRDefault="00F57553" w:rsidP="00F57553">
      <w:pPr>
        <w:snapToGrid w:val="0"/>
        <w:spacing w:line="360" w:lineRule="auto"/>
        <w:jc w:val="center"/>
        <w:rPr>
          <w:rFonts w:ascii="宋体" w:hAnsi="宋体" w:cs="黑体"/>
          <w:b/>
          <w:spacing w:val="170"/>
          <w:kern w:val="0"/>
          <w:sz w:val="84"/>
          <w:szCs w:val="84"/>
        </w:rPr>
      </w:pPr>
      <w:r>
        <w:rPr>
          <w:rFonts w:ascii="宋体" w:hAnsi="宋体" w:hint="eastAsia"/>
          <w:b/>
          <w:spacing w:val="170"/>
          <w:sz w:val="84"/>
          <w:szCs w:val="84"/>
        </w:rPr>
        <w:t>文 件</w:t>
      </w:r>
    </w:p>
    <w:p w:rsidR="00F57553" w:rsidRDefault="00F57553" w:rsidP="00F57553">
      <w:pPr>
        <w:snapToGrid w:val="0"/>
        <w:spacing w:line="360" w:lineRule="auto"/>
        <w:jc w:val="center"/>
        <w:rPr>
          <w:rFonts w:ascii="宋体" w:hAnsi="宋体" w:cs="Arial"/>
          <w:b/>
          <w:sz w:val="20"/>
          <w:szCs w:val="21"/>
        </w:rPr>
      </w:pPr>
    </w:p>
    <w:p w:rsidR="00F57553" w:rsidRDefault="00F57553" w:rsidP="00F57553">
      <w:pPr>
        <w:snapToGrid w:val="0"/>
        <w:spacing w:line="360" w:lineRule="auto"/>
        <w:jc w:val="center"/>
        <w:rPr>
          <w:rFonts w:ascii="宋体" w:hAnsi="宋体" w:cs="Arial"/>
          <w:b/>
          <w:sz w:val="20"/>
          <w:szCs w:val="21"/>
        </w:rPr>
      </w:pPr>
    </w:p>
    <w:p w:rsidR="00F57553" w:rsidRDefault="00F57553" w:rsidP="00F57553">
      <w:pPr>
        <w:snapToGrid w:val="0"/>
        <w:spacing w:line="360" w:lineRule="auto"/>
        <w:jc w:val="center"/>
        <w:rPr>
          <w:rFonts w:ascii="宋体" w:hAnsi="宋体" w:cs="Arial"/>
          <w:b/>
          <w:sz w:val="20"/>
          <w:szCs w:val="21"/>
        </w:rPr>
      </w:pPr>
    </w:p>
    <w:p w:rsidR="00F57553" w:rsidRDefault="00F57553" w:rsidP="00F57553">
      <w:pPr>
        <w:snapToGrid w:val="0"/>
        <w:spacing w:line="360" w:lineRule="auto"/>
        <w:rPr>
          <w:rFonts w:ascii="宋体" w:hAnsi="宋体" w:cs="Arial"/>
          <w:b/>
          <w:sz w:val="20"/>
          <w:szCs w:val="21"/>
        </w:rPr>
      </w:pPr>
    </w:p>
    <w:p w:rsidR="00F57553" w:rsidRPr="00BB5701" w:rsidRDefault="00F57553" w:rsidP="00F57553">
      <w:pPr>
        <w:adjustRightInd w:val="0"/>
        <w:snapToGrid w:val="0"/>
        <w:spacing w:line="800" w:lineRule="exact"/>
        <w:ind w:firstLineChars="443" w:firstLine="1240"/>
        <w:rPr>
          <w:rFonts w:ascii="宋体" w:hAnsi="宋体"/>
          <w:bCs/>
          <w:sz w:val="28"/>
          <w:szCs w:val="32"/>
        </w:rPr>
      </w:pPr>
      <w:r w:rsidRPr="00BB5701">
        <w:rPr>
          <w:rFonts w:ascii="宋体" w:hAnsi="宋体" w:hint="eastAsia"/>
          <w:bCs/>
          <w:sz w:val="28"/>
          <w:szCs w:val="32"/>
        </w:rPr>
        <w:t xml:space="preserve"> 采购项目编号：常采公</w:t>
      </w:r>
      <w:r w:rsidRPr="00BB5701">
        <w:rPr>
          <w:rFonts w:ascii="宋体" w:hAnsi="宋体"/>
          <w:bCs/>
          <w:sz w:val="28"/>
          <w:szCs w:val="32"/>
        </w:rPr>
        <w:t>[20</w:t>
      </w:r>
      <w:r w:rsidRPr="00BB5701">
        <w:rPr>
          <w:rFonts w:ascii="宋体" w:hAnsi="宋体" w:hint="eastAsia"/>
          <w:bCs/>
          <w:sz w:val="28"/>
          <w:szCs w:val="32"/>
        </w:rPr>
        <w:t>18</w:t>
      </w:r>
      <w:r w:rsidRPr="00BB5701">
        <w:rPr>
          <w:rFonts w:ascii="宋体" w:hAnsi="宋体"/>
          <w:bCs/>
          <w:sz w:val="28"/>
          <w:szCs w:val="32"/>
        </w:rPr>
        <w:t>]</w:t>
      </w:r>
      <w:r w:rsidR="00C26203">
        <w:rPr>
          <w:rFonts w:ascii="宋体" w:hAnsi="宋体" w:hint="eastAsia"/>
          <w:bCs/>
          <w:sz w:val="28"/>
          <w:szCs w:val="32"/>
        </w:rPr>
        <w:t>0097</w:t>
      </w:r>
      <w:r w:rsidRPr="00BB5701">
        <w:rPr>
          <w:rFonts w:ascii="宋体" w:hAnsi="宋体" w:hint="eastAsia"/>
          <w:bCs/>
          <w:sz w:val="28"/>
          <w:szCs w:val="32"/>
        </w:rPr>
        <w:t>号</w:t>
      </w:r>
    </w:p>
    <w:p w:rsidR="00F57553" w:rsidRPr="00BB5701" w:rsidRDefault="00F57553" w:rsidP="00F57553">
      <w:pPr>
        <w:adjustRightInd w:val="0"/>
        <w:snapToGrid w:val="0"/>
        <w:spacing w:line="800" w:lineRule="exact"/>
        <w:ind w:firstLineChars="442" w:firstLine="1238"/>
        <w:rPr>
          <w:rFonts w:ascii="宋体" w:hAnsi="宋体"/>
          <w:bCs/>
          <w:sz w:val="28"/>
          <w:szCs w:val="32"/>
        </w:rPr>
      </w:pPr>
      <w:r w:rsidRPr="00BB5701">
        <w:rPr>
          <w:rFonts w:ascii="宋体" w:hAnsi="宋体" w:hint="eastAsia"/>
          <w:bCs/>
          <w:sz w:val="28"/>
          <w:szCs w:val="32"/>
        </w:rPr>
        <w:t xml:space="preserve"> 采购项目名称：</w:t>
      </w:r>
      <w:r>
        <w:rPr>
          <w:rFonts w:ascii="宋体" w:hAnsi="宋体" w:hint="eastAsia"/>
          <w:bCs/>
          <w:sz w:val="28"/>
          <w:szCs w:val="32"/>
        </w:rPr>
        <w:t>新</w:t>
      </w:r>
      <w:proofErr w:type="gramStart"/>
      <w:r>
        <w:rPr>
          <w:rFonts w:ascii="宋体" w:hAnsi="宋体" w:hint="eastAsia"/>
          <w:bCs/>
          <w:sz w:val="28"/>
          <w:szCs w:val="32"/>
        </w:rPr>
        <w:t>北区罗溪中心</w:t>
      </w:r>
      <w:proofErr w:type="gramEnd"/>
      <w:r>
        <w:rPr>
          <w:rFonts w:ascii="宋体" w:hAnsi="宋体" w:hint="eastAsia"/>
          <w:bCs/>
          <w:sz w:val="28"/>
          <w:szCs w:val="32"/>
        </w:rPr>
        <w:t>小学智能化设备</w:t>
      </w:r>
    </w:p>
    <w:p w:rsidR="00F57553" w:rsidRPr="00BB5701" w:rsidRDefault="00F57553" w:rsidP="00F57553">
      <w:pPr>
        <w:adjustRightInd w:val="0"/>
        <w:snapToGrid w:val="0"/>
        <w:spacing w:line="800" w:lineRule="exact"/>
        <w:rPr>
          <w:rFonts w:ascii="宋体" w:hAnsi="宋体"/>
          <w:bCs/>
          <w:sz w:val="28"/>
          <w:szCs w:val="32"/>
        </w:rPr>
      </w:pPr>
      <w:r w:rsidRPr="00BB5701">
        <w:rPr>
          <w:rFonts w:ascii="宋体" w:hAnsi="宋体" w:hint="eastAsia"/>
          <w:bCs/>
          <w:spacing w:val="30"/>
          <w:sz w:val="28"/>
          <w:szCs w:val="32"/>
        </w:rPr>
        <w:t xml:space="preserve">       采购人名</w:t>
      </w:r>
      <w:r w:rsidRPr="00BB5701">
        <w:rPr>
          <w:rFonts w:ascii="宋体" w:hAnsi="宋体" w:hint="eastAsia"/>
          <w:bCs/>
          <w:sz w:val="28"/>
          <w:szCs w:val="32"/>
        </w:rPr>
        <w:t>称：</w:t>
      </w:r>
      <w:r>
        <w:rPr>
          <w:rFonts w:ascii="宋体" w:hAnsi="宋体" w:hint="eastAsia"/>
          <w:bCs/>
          <w:sz w:val="28"/>
          <w:szCs w:val="32"/>
        </w:rPr>
        <w:t>常州市新</w:t>
      </w:r>
      <w:proofErr w:type="gramStart"/>
      <w:r>
        <w:rPr>
          <w:rFonts w:ascii="宋体" w:hAnsi="宋体" w:hint="eastAsia"/>
          <w:bCs/>
          <w:sz w:val="28"/>
          <w:szCs w:val="32"/>
        </w:rPr>
        <w:t>北区罗溪中心</w:t>
      </w:r>
      <w:proofErr w:type="gramEnd"/>
      <w:r>
        <w:rPr>
          <w:rFonts w:ascii="宋体" w:hAnsi="宋体" w:hint="eastAsia"/>
          <w:bCs/>
          <w:sz w:val="28"/>
          <w:szCs w:val="32"/>
        </w:rPr>
        <w:t>小学</w:t>
      </w:r>
    </w:p>
    <w:p w:rsidR="00F57553" w:rsidRPr="008863F3" w:rsidRDefault="00F57553" w:rsidP="00F57553">
      <w:pPr>
        <w:snapToGrid w:val="0"/>
        <w:spacing w:line="360" w:lineRule="auto"/>
        <w:jc w:val="center"/>
        <w:rPr>
          <w:rFonts w:ascii="宋体" w:hAnsi="宋体" w:cs="Arial"/>
          <w:b/>
          <w:color w:val="FF0000"/>
          <w:sz w:val="20"/>
          <w:szCs w:val="21"/>
        </w:rPr>
      </w:pPr>
    </w:p>
    <w:p w:rsidR="00F57553" w:rsidRDefault="00F57553" w:rsidP="00F57553">
      <w:pPr>
        <w:snapToGrid w:val="0"/>
        <w:spacing w:line="360" w:lineRule="auto"/>
        <w:jc w:val="center"/>
        <w:rPr>
          <w:rFonts w:ascii="宋体" w:hAnsi="宋体" w:cs="Arial"/>
          <w:b/>
          <w:sz w:val="20"/>
          <w:szCs w:val="21"/>
        </w:rPr>
      </w:pPr>
    </w:p>
    <w:p w:rsidR="00F57553" w:rsidRDefault="00F57553" w:rsidP="00F57553">
      <w:pPr>
        <w:snapToGrid w:val="0"/>
        <w:spacing w:line="360" w:lineRule="auto"/>
        <w:jc w:val="center"/>
        <w:rPr>
          <w:rFonts w:ascii="宋体" w:hAnsi="宋体" w:cs="Arial"/>
          <w:b/>
          <w:sz w:val="20"/>
          <w:szCs w:val="21"/>
        </w:rPr>
      </w:pPr>
    </w:p>
    <w:p w:rsidR="00F57553" w:rsidRDefault="00F57553" w:rsidP="00F57553">
      <w:pPr>
        <w:snapToGrid w:val="0"/>
        <w:spacing w:line="360" w:lineRule="auto"/>
        <w:jc w:val="center"/>
        <w:rPr>
          <w:rFonts w:ascii="宋体" w:hAnsi="宋体" w:cs="Arial"/>
          <w:b/>
          <w:sz w:val="20"/>
          <w:szCs w:val="21"/>
        </w:rPr>
      </w:pPr>
    </w:p>
    <w:p w:rsidR="00F57553" w:rsidRDefault="00F57553" w:rsidP="00F57553">
      <w:pPr>
        <w:snapToGrid w:val="0"/>
        <w:spacing w:line="360" w:lineRule="auto"/>
        <w:jc w:val="center"/>
        <w:rPr>
          <w:rFonts w:ascii="宋体" w:hAnsi="宋体" w:cs="Arial"/>
          <w:b/>
          <w:sz w:val="20"/>
          <w:szCs w:val="21"/>
        </w:rPr>
      </w:pPr>
    </w:p>
    <w:p w:rsidR="00F57553" w:rsidRDefault="00F57553" w:rsidP="00F57553">
      <w:pPr>
        <w:snapToGrid w:val="0"/>
        <w:spacing w:line="360" w:lineRule="auto"/>
        <w:jc w:val="center"/>
        <w:rPr>
          <w:rFonts w:ascii="宋体" w:hAnsi="宋体" w:cs="Arial"/>
          <w:b/>
          <w:sz w:val="20"/>
          <w:szCs w:val="21"/>
        </w:rPr>
      </w:pPr>
    </w:p>
    <w:p w:rsidR="00023AB9" w:rsidRPr="00023AB9" w:rsidRDefault="00023AB9" w:rsidP="00F57553">
      <w:pPr>
        <w:snapToGrid w:val="0"/>
        <w:spacing w:line="360" w:lineRule="auto"/>
        <w:rPr>
          <w:rFonts w:ascii="宋体" w:hAnsi="宋体" w:cs="Arial"/>
          <w:b/>
          <w:sz w:val="20"/>
          <w:szCs w:val="21"/>
        </w:rPr>
      </w:pPr>
    </w:p>
    <w:p w:rsidR="00F57553" w:rsidRPr="00C26203" w:rsidRDefault="00F57553" w:rsidP="00F57553">
      <w:pPr>
        <w:snapToGrid w:val="0"/>
        <w:spacing w:line="360" w:lineRule="auto"/>
        <w:jc w:val="center"/>
        <w:rPr>
          <w:rFonts w:ascii="宋体" w:hAnsi="宋体" w:cs="Arial"/>
          <w:b/>
          <w:sz w:val="20"/>
          <w:szCs w:val="21"/>
        </w:rPr>
      </w:pPr>
    </w:p>
    <w:p w:rsidR="00F57553" w:rsidRDefault="00F57553" w:rsidP="00F57553">
      <w:pPr>
        <w:snapToGrid w:val="0"/>
        <w:spacing w:line="360" w:lineRule="auto"/>
        <w:jc w:val="center"/>
        <w:rPr>
          <w:rFonts w:ascii="宋体" w:hAnsi="宋体" w:cs="Arial"/>
          <w:b/>
          <w:sz w:val="20"/>
          <w:szCs w:val="21"/>
        </w:rPr>
      </w:pPr>
    </w:p>
    <w:p w:rsidR="00F57553" w:rsidRDefault="00F57553" w:rsidP="00F57553">
      <w:pPr>
        <w:adjustRightInd w:val="0"/>
        <w:snapToGrid w:val="0"/>
        <w:spacing w:line="360" w:lineRule="auto"/>
        <w:jc w:val="center"/>
        <w:rPr>
          <w:rFonts w:ascii="宋体" w:hAnsi="宋体"/>
          <w:bCs/>
          <w:sz w:val="28"/>
          <w:szCs w:val="32"/>
        </w:rPr>
      </w:pPr>
      <w:r>
        <w:rPr>
          <w:rFonts w:ascii="宋体" w:hAnsi="宋体" w:hint="eastAsia"/>
          <w:bCs/>
          <w:sz w:val="28"/>
          <w:szCs w:val="32"/>
        </w:rPr>
        <w:t>常州市政府采购中心</w:t>
      </w:r>
    </w:p>
    <w:p w:rsidR="00F57553" w:rsidRDefault="00F57553" w:rsidP="00F57553">
      <w:pPr>
        <w:adjustRightInd w:val="0"/>
        <w:snapToGrid w:val="0"/>
        <w:spacing w:line="360" w:lineRule="auto"/>
        <w:jc w:val="center"/>
        <w:rPr>
          <w:rFonts w:ascii="宋体" w:hAnsi="宋体" w:cs="宋体"/>
          <w:b/>
          <w:sz w:val="32"/>
          <w:szCs w:val="32"/>
        </w:rPr>
      </w:pPr>
      <w:r>
        <w:rPr>
          <w:rFonts w:ascii="宋体" w:hAnsi="宋体" w:hint="eastAsia"/>
          <w:bCs/>
          <w:sz w:val="28"/>
          <w:szCs w:val="32"/>
        </w:rPr>
        <w:t xml:space="preserve"> 二</w:t>
      </w:r>
      <w:proofErr w:type="gramStart"/>
      <w:r>
        <w:rPr>
          <w:rFonts w:ascii="宋体" w:hAnsi="宋体" w:hint="eastAsia"/>
          <w:bCs/>
          <w:sz w:val="28"/>
          <w:szCs w:val="32"/>
        </w:rPr>
        <w:t>0一八</w:t>
      </w:r>
      <w:proofErr w:type="gramEnd"/>
      <w:r>
        <w:rPr>
          <w:rFonts w:ascii="宋体" w:hAnsi="宋体"/>
          <w:bCs/>
          <w:sz w:val="28"/>
          <w:szCs w:val="32"/>
        </w:rPr>
        <w:t>年</w:t>
      </w:r>
      <w:r>
        <w:rPr>
          <w:rFonts w:ascii="宋体" w:hAnsi="宋体" w:hint="eastAsia"/>
          <w:bCs/>
          <w:sz w:val="28"/>
          <w:szCs w:val="32"/>
        </w:rPr>
        <w:t>四</w:t>
      </w:r>
      <w:r>
        <w:rPr>
          <w:rFonts w:ascii="宋体" w:hAnsi="宋体"/>
          <w:bCs/>
          <w:sz w:val="28"/>
          <w:szCs w:val="32"/>
        </w:rPr>
        <w:t>月</w:t>
      </w:r>
    </w:p>
    <w:p w:rsidR="00F57553" w:rsidRDefault="00F57553" w:rsidP="00F57553">
      <w:pPr>
        <w:snapToGrid w:val="0"/>
        <w:spacing w:line="360" w:lineRule="auto"/>
        <w:jc w:val="center"/>
        <w:rPr>
          <w:rFonts w:ascii="宋体" w:hAnsi="宋体" w:cs="宋体"/>
          <w:b/>
          <w:sz w:val="32"/>
          <w:szCs w:val="32"/>
        </w:rPr>
      </w:pPr>
      <w:r w:rsidRPr="00CF3A79">
        <w:rPr>
          <w:rFonts w:ascii="宋体" w:hAnsi="宋体" w:cs="宋体"/>
          <w:b/>
          <w:sz w:val="32"/>
          <w:szCs w:val="32"/>
        </w:rPr>
        <w:lastRenderedPageBreak/>
        <w:t>投标人须知</w:t>
      </w:r>
    </w:p>
    <w:tbl>
      <w:tblPr>
        <w:tblW w:w="5000" w:type="pct"/>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000"/>
      </w:tblPr>
      <w:tblGrid>
        <w:gridCol w:w="733"/>
        <w:gridCol w:w="7583"/>
        <w:gridCol w:w="10"/>
      </w:tblGrid>
      <w:tr w:rsidR="00F57553" w:rsidTr="00023AB9">
        <w:trPr>
          <w:gridAfter w:val="1"/>
          <w:wAfter w:w="6" w:type="pct"/>
          <w:trHeight w:hRule="exact" w:val="475"/>
          <w:jc w:val="center"/>
        </w:trPr>
        <w:tc>
          <w:tcPr>
            <w:tcW w:w="440" w:type="pct"/>
            <w:tcBorders>
              <w:top w:val="single" w:sz="4" w:space="0" w:color="auto"/>
              <w:bottom w:val="single" w:sz="4" w:space="0" w:color="auto"/>
              <w:right w:val="single" w:sz="4" w:space="0" w:color="auto"/>
            </w:tcBorders>
            <w:vAlign w:val="bottom"/>
          </w:tcPr>
          <w:p w:rsidR="00F57553" w:rsidRDefault="00F57553" w:rsidP="00023AB9">
            <w:pPr>
              <w:snapToGrid w:val="0"/>
              <w:spacing w:line="360" w:lineRule="auto"/>
              <w:jc w:val="center"/>
              <w:rPr>
                <w:rFonts w:ascii="宋体" w:hAnsi="宋体"/>
                <w:spacing w:val="2"/>
                <w:szCs w:val="21"/>
              </w:rPr>
            </w:pPr>
            <w:proofErr w:type="gramStart"/>
            <w:r>
              <w:rPr>
                <w:rFonts w:ascii="宋体" w:hAnsi="宋体" w:cs="仿宋_GB2312" w:hint="eastAsia"/>
                <w:spacing w:val="2"/>
                <w:szCs w:val="21"/>
                <w:lang w:val="zh-CN"/>
              </w:rPr>
              <w:t>项号</w:t>
            </w:r>
            <w:proofErr w:type="gramEnd"/>
          </w:p>
        </w:tc>
        <w:tc>
          <w:tcPr>
            <w:tcW w:w="4554" w:type="pct"/>
            <w:tcBorders>
              <w:top w:val="single" w:sz="4" w:space="0" w:color="auto"/>
              <w:left w:val="single" w:sz="4" w:space="0" w:color="auto"/>
              <w:bottom w:val="single" w:sz="4" w:space="0" w:color="auto"/>
            </w:tcBorders>
            <w:vAlign w:val="bottom"/>
          </w:tcPr>
          <w:p w:rsidR="00F57553" w:rsidRDefault="00F57553" w:rsidP="00023AB9">
            <w:pPr>
              <w:snapToGrid w:val="0"/>
              <w:spacing w:line="360" w:lineRule="auto"/>
              <w:jc w:val="center"/>
              <w:rPr>
                <w:rFonts w:ascii="宋体" w:hAnsi="宋体"/>
                <w:spacing w:val="2"/>
                <w:szCs w:val="21"/>
              </w:rPr>
            </w:pPr>
            <w:r>
              <w:rPr>
                <w:rFonts w:ascii="宋体" w:hAnsi="宋体" w:cs="仿宋_GB2312" w:hint="eastAsia"/>
                <w:spacing w:val="2"/>
                <w:szCs w:val="21"/>
                <w:lang w:val="zh-CN"/>
              </w:rPr>
              <w:t>内</w:t>
            </w:r>
            <w:r>
              <w:rPr>
                <w:rFonts w:ascii="宋体" w:hAnsi="宋体" w:cs="仿宋_GB2312"/>
                <w:spacing w:val="2"/>
                <w:szCs w:val="21"/>
                <w:lang w:val="zh-CN"/>
              </w:rPr>
              <w:t xml:space="preserve">    </w:t>
            </w:r>
            <w:r>
              <w:rPr>
                <w:rFonts w:ascii="宋体" w:hAnsi="宋体" w:cs="仿宋_GB2312" w:hint="eastAsia"/>
                <w:spacing w:val="2"/>
                <w:szCs w:val="21"/>
                <w:lang w:val="zh-CN"/>
              </w:rPr>
              <w:t>容</w:t>
            </w:r>
            <w:r>
              <w:rPr>
                <w:rFonts w:ascii="宋体" w:hAnsi="宋体" w:cs="仿宋_GB2312"/>
                <w:spacing w:val="2"/>
                <w:szCs w:val="21"/>
                <w:lang w:val="zh-CN"/>
              </w:rPr>
              <w:t xml:space="preserve">    </w:t>
            </w:r>
            <w:proofErr w:type="gramStart"/>
            <w:r>
              <w:rPr>
                <w:rFonts w:ascii="宋体" w:hAnsi="宋体" w:cs="仿宋_GB2312" w:hint="eastAsia"/>
                <w:spacing w:val="2"/>
                <w:szCs w:val="21"/>
                <w:lang w:val="zh-CN"/>
              </w:rPr>
              <w:t>规</w:t>
            </w:r>
            <w:proofErr w:type="gramEnd"/>
            <w:r>
              <w:rPr>
                <w:rFonts w:ascii="宋体" w:hAnsi="宋体" w:cs="仿宋_GB2312"/>
                <w:spacing w:val="2"/>
                <w:szCs w:val="21"/>
                <w:lang w:val="zh-CN"/>
              </w:rPr>
              <w:t xml:space="preserve">   </w:t>
            </w:r>
            <w:r>
              <w:rPr>
                <w:rFonts w:ascii="宋体" w:hAnsi="宋体" w:cs="仿宋_GB2312" w:hint="eastAsia"/>
                <w:spacing w:val="2"/>
                <w:szCs w:val="21"/>
                <w:lang w:val="zh-CN"/>
              </w:rPr>
              <w:t>格</w:t>
            </w:r>
          </w:p>
        </w:tc>
      </w:tr>
      <w:tr w:rsidR="00F57553" w:rsidTr="00023AB9">
        <w:trPr>
          <w:gridAfter w:val="1"/>
          <w:wAfter w:w="6" w:type="pct"/>
          <w:trHeight w:val="1746"/>
          <w:jc w:val="center"/>
        </w:trPr>
        <w:tc>
          <w:tcPr>
            <w:tcW w:w="440" w:type="pct"/>
            <w:tcBorders>
              <w:top w:val="single" w:sz="4" w:space="0" w:color="auto"/>
              <w:bottom w:val="single" w:sz="4" w:space="0" w:color="auto"/>
              <w:right w:val="single" w:sz="4" w:space="0" w:color="auto"/>
            </w:tcBorders>
            <w:vAlign w:val="center"/>
          </w:tcPr>
          <w:p w:rsidR="00F57553" w:rsidRDefault="00F57553" w:rsidP="00023AB9">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1</w:t>
            </w:r>
          </w:p>
        </w:tc>
        <w:tc>
          <w:tcPr>
            <w:tcW w:w="4554" w:type="pct"/>
            <w:tcBorders>
              <w:top w:val="single" w:sz="4" w:space="0" w:color="auto"/>
              <w:left w:val="single" w:sz="4" w:space="0" w:color="auto"/>
              <w:bottom w:val="single" w:sz="4" w:space="0" w:color="auto"/>
            </w:tcBorders>
            <w:vAlign w:val="bottom"/>
          </w:tcPr>
          <w:p w:rsidR="00F57553" w:rsidRDefault="00F57553" w:rsidP="00023AB9">
            <w:pPr>
              <w:snapToGrid w:val="0"/>
              <w:spacing w:line="360" w:lineRule="auto"/>
              <w:rPr>
                <w:rFonts w:ascii="宋体" w:hAnsi="宋体"/>
                <w:szCs w:val="21"/>
              </w:rPr>
            </w:pPr>
            <w:r>
              <w:rPr>
                <w:rFonts w:ascii="宋体" w:hAnsi="宋体" w:cs="仿宋_GB2312" w:hint="eastAsia"/>
                <w:spacing w:val="2"/>
                <w:szCs w:val="21"/>
              </w:rPr>
              <w:t xml:space="preserve"> </w:t>
            </w:r>
            <w:r>
              <w:rPr>
                <w:rFonts w:ascii="宋体" w:hAnsi="宋体" w:cs="仿宋_GB2312" w:hint="eastAsia"/>
                <w:spacing w:val="2"/>
                <w:szCs w:val="21"/>
                <w:lang w:val="zh-CN"/>
              </w:rPr>
              <w:t>项目名称：</w:t>
            </w:r>
            <w:r>
              <w:rPr>
                <w:rFonts w:ascii="宋体" w:hAnsi="宋体" w:hint="eastAsia"/>
                <w:szCs w:val="21"/>
              </w:rPr>
              <w:t xml:space="preserve"> 新</w:t>
            </w:r>
            <w:proofErr w:type="gramStart"/>
            <w:r>
              <w:rPr>
                <w:rFonts w:ascii="宋体" w:hAnsi="宋体" w:hint="eastAsia"/>
                <w:szCs w:val="21"/>
              </w:rPr>
              <w:t>北区罗溪中心</w:t>
            </w:r>
            <w:proofErr w:type="gramEnd"/>
            <w:r>
              <w:rPr>
                <w:rFonts w:ascii="宋体" w:hAnsi="宋体" w:hint="eastAsia"/>
                <w:szCs w:val="21"/>
              </w:rPr>
              <w:t>小学智能化设备采购项目</w:t>
            </w:r>
          </w:p>
          <w:p w:rsidR="00F57553" w:rsidRPr="00BB5701" w:rsidRDefault="00F57553" w:rsidP="00023AB9">
            <w:pPr>
              <w:snapToGrid w:val="0"/>
              <w:spacing w:line="360" w:lineRule="auto"/>
              <w:rPr>
                <w:rFonts w:ascii="宋体" w:hAnsi="宋体"/>
                <w:b/>
                <w:bCs/>
                <w:spacing w:val="2"/>
                <w:szCs w:val="21"/>
              </w:rPr>
            </w:pPr>
            <w:r>
              <w:rPr>
                <w:rFonts w:ascii="宋体" w:hAnsi="宋体" w:cs="仿宋_GB2312" w:hint="eastAsia"/>
                <w:spacing w:val="2"/>
                <w:szCs w:val="21"/>
              </w:rPr>
              <w:t xml:space="preserve"> </w:t>
            </w:r>
            <w:r>
              <w:rPr>
                <w:rFonts w:ascii="宋体" w:hAnsi="宋体" w:cs="仿宋_GB2312" w:hint="eastAsia"/>
                <w:spacing w:val="2"/>
                <w:szCs w:val="21"/>
                <w:lang w:val="zh-CN"/>
              </w:rPr>
              <w:t>采购编号：</w:t>
            </w:r>
            <w:r>
              <w:rPr>
                <w:rFonts w:ascii="宋体" w:hAnsi="宋体" w:cs="仿宋_GB2312"/>
                <w:b/>
                <w:bCs/>
                <w:spacing w:val="2"/>
                <w:szCs w:val="21"/>
                <w:lang w:val="zh-CN"/>
              </w:rPr>
              <w:t xml:space="preserve"> </w:t>
            </w:r>
            <w:proofErr w:type="gramStart"/>
            <w:r>
              <w:rPr>
                <w:rFonts w:ascii="宋体" w:hAnsi="宋体" w:cs="仿宋_GB2312" w:hint="eastAsia"/>
                <w:bCs/>
                <w:spacing w:val="2"/>
                <w:szCs w:val="21"/>
                <w:lang w:val="zh-CN"/>
              </w:rPr>
              <w:t>常采公</w:t>
            </w:r>
            <w:proofErr w:type="gramEnd"/>
            <w:r>
              <w:rPr>
                <w:rFonts w:ascii="宋体" w:hAnsi="宋体" w:cs="仿宋_GB2312"/>
                <w:bCs/>
                <w:spacing w:val="2"/>
                <w:szCs w:val="21"/>
                <w:lang w:val="zh-CN"/>
              </w:rPr>
              <w:t>[</w:t>
            </w:r>
            <w:r w:rsidRPr="00BB5701">
              <w:rPr>
                <w:rFonts w:ascii="宋体" w:hAnsi="宋体" w:cs="仿宋_GB2312"/>
                <w:bCs/>
                <w:spacing w:val="2"/>
                <w:szCs w:val="21"/>
                <w:lang w:val="zh-CN"/>
              </w:rPr>
              <w:t>20</w:t>
            </w:r>
            <w:r w:rsidRPr="00BB5701">
              <w:rPr>
                <w:rFonts w:ascii="宋体" w:hAnsi="宋体" w:cs="仿宋_GB2312" w:hint="eastAsia"/>
                <w:bCs/>
                <w:spacing w:val="2"/>
                <w:szCs w:val="21"/>
                <w:lang w:val="zh-CN"/>
              </w:rPr>
              <w:t>18</w:t>
            </w:r>
            <w:r w:rsidRPr="00BB5701">
              <w:rPr>
                <w:rFonts w:ascii="宋体" w:hAnsi="宋体" w:cs="仿宋_GB2312"/>
                <w:bCs/>
                <w:spacing w:val="2"/>
                <w:szCs w:val="21"/>
                <w:lang w:val="zh-CN"/>
              </w:rPr>
              <w:t>]</w:t>
            </w:r>
            <w:r w:rsidR="006E4AEF">
              <w:rPr>
                <w:rFonts w:ascii="宋体" w:hAnsi="宋体" w:cs="仿宋_GB2312" w:hint="eastAsia"/>
                <w:bCs/>
                <w:spacing w:val="2"/>
                <w:szCs w:val="21"/>
                <w:lang w:val="zh-CN"/>
              </w:rPr>
              <w:t>0097</w:t>
            </w:r>
            <w:r w:rsidRPr="00BB5701">
              <w:rPr>
                <w:rFonts w:ascii="宋体" w:hAnsi="宋体" w:cs="仿宋_GB2312" w:hint="eastAsia"/>
                <w:bCs/>
                <w:spacing w:val="2"/>
                <w:szCs w:val="21"/>
                <w:lang w:val="zh-CN"/>
              </w:rPr>
              <w:t>号</w:t>
            </w:r>
          </w:p>
          <w:p w:rsidR="00F57553" w:rsidRPr="00BB5701" w:rsidRDefault="00F57553" w:rsidP="00023AB9">
            <w:pPr>
              <w:snapToGrid w:val="0"/>
              <w:spacing w:line="360" w:lineRule="auto"/>
              <w:rPr>
                <w:rFonts w:ascii="宋体" w:hAnsi="宋体"/>
                <w:spacing w:val="2"/>
                <w:szCs w:val="21"/>
              </w:rPr>
            </w:pPr>
            <w:r w:rsidRPr="00BB5701">
              <w:rPr>
                <w:rFonts w:ascii="宋体" w:hAnsi="宋体" w:cs="仿宋_GB2312" w:hint="eastAsia"/>
                <w:spacing w:val="2"/>
                <w:szCs w:val="21"/>
              </w:rPr>
              <w:t xml:space="preserve"> </w:t>
            </w:r>
            <w:r w:rsidRPr="00BB5701">
              <w:rPr>
                <w:rFonts w:ascii="宋体" w:hAnsi="宋体" w:cs="仿宋_GB2312" w:hint="eastAsia"/>
                <w:spacing w:val="2"/>
                <w:szCs w:val="21"/>
                <w:lang w:val="zh-CN"/>
              </w:rPr>
              <w:t>质量保证期：不低于</w:t>
            </w:r>
            <w:r w:rsidRPr="00BB5701">
              <w:rPr>
                <w:rFonts w:ascii="宋体" w:hAnsi="宋体" w:cs="仿宋_GB2312" w:hint="eastAsia"/>
                <w:spacing w:val="2"/>
                <w:szCs w:val="21"/>
                <w:u w:val="single"/>
                <w:lang w:val="zh-CN"/>
              </w:rPr>
              <w:t xml:space="preserve"> </w:t>
            </w:r>
            <w:r w:rsidRPr="00BB5701">
              <w:rPr>
                <w:rFonts w:ascii="宋体" w:hAnsi="宋体" w:cs="仿宋_GB2312"/>
                <w:spacing w:val="2"/>
                <w:szCs w:val="21"/>
                <w:u w:val="single"/>
                <w:lang w:val="zh-CN"/>
              </w:rPr>
              <w:t xml:space="preserve"> </w:t>
            </w:r>
            <w:r w:rsidRPr="00BB5701">
              <w:rPr>
                <w:rFonts w:ascii="宋体" w:hAnsi="宋体" w:cs="仿宋_GB2312" w:hint="eastAsia"/>
                <w:spacing w:val="2"/>
                <w:szCs w:val="21"/>
                <w:u w:val="single"/>
                <w:lang w:val="zh-CN"/>
              </w:rPr>
              <w:t xml:space="preserve">3  </w:t>
            </w:r>
            <w:r w:rsidRPr="00BB5701">
              <w:rPr>
                <w:rFonts w:ascii="宋体" w:hAnsi="宋体" w:cs="仿宋_GB2312" w:hint="eastAsia"/>
                <w:spacing w:val="2"/>
                <w:szCs w:val="21"/>
                <w:lang w:val="zh-CN"/>
              </w:rPr>
              <w:t>年</w:t>
            </w:r>
          </w:p>
          <w:p w:rsidR="00F57553" w:rsidRDefault="00F57553" w:rsidP="007F2BCF">
            <w:pPr>
              <w:snapToGrid w:val="0"/>
              <w:spacing w:line="360" w:lineRule="auto"/>
              <w:rPr>
                <w:rFonts w:ascii="宋体" w:hAnsi="宋体"/>
                <w:spacing w:val="2"/>
                <w:szCs w:val="21"/>
              </w:rPr>
            </w:pPr>
            <w:r w:rsidRPr="00BB5701">
              <w:rPr>
                <w:rFonts w:ascii="宋体" w:hAnsi="宋体" w:cs="仿宋_GB2312" w:hint="eastAsia"/>
                <w:spacing w:val="2"/>
                <w:szCs w:val="21"/>
              </w:rPr>
              <w:t xml:space="preserve"> </w:t>
            </w:r>
            <w:r w:rsidRPr="00BB5701">
              <w:rPr>
                <w:rFonts w:ascii="宋体" w:hAnsi="宋体" w:cs="仿宋_GB2312" w:hint="eastAsia"/>
                <w:spacing w:val="2"/>
                <w:szCs w:val="21"/>
                <w:lang w:val="zh-CN"/>
              </w:rPr>
              <w:t>交货时间：自合同</w:t>
            </w:r>
            <w:proofErr w:type="gramStart"/>
            <w:r w:rsidRPr="00BB5701">
              <w:rPr>
                <w:rFonts w:ascii="宋体" w:hAnsi="宋体" w:cs="仿宋_GB2312" w:hint="eastAsia"/>
                <w:spacing w:val="2"/>
                <w:szCs w:val="21"/>
                <w:lang w:val="zh-CN"/>
              </w:rPr>
              <w:t>签定</w:t>
            </w:r>
            <w:proofErr w:type="gramEnd"/>
            <w:r w:rsidRPr="00BB5701">
              <w:rPr>
                <w:rFonts w:ascii="宋体" w:hAnsi="宋体" w:cs="仿宋_GB2312" w:hint="eastAsia"/>
                <w:spacing w:val="2"/>
                <w:szCs w:val="21"/>
                <w:lang w:val="zh-CN"/>
              </w:rPr>
              <w:t>之日起</w:t>
            </w:r>
            <w:r w:rsidRPr="00BB5701">
              <w:rPr>
                <w:rFonts w:ascii="宋体" w:hAnsi="宋体" w:cs="仿宋_GB2312" w:hint="eastAsia"/>
                <w:spacing w:val="2"/>
                <w:szCs w:val="21"/>
                <w:u w:val="single"/>
                <w:lang w:val="zh-CN"/>
              </w:rPr>
              <w:t xml:space="preserve">  </w:t>
            </w:r>
            <w:r w:rsidRPr="00BB5701">
              <w:rPr>
                <w:rFonts w:ascii="宋体" w:hAnsi="宋体" w:cs="仿宋_GB2312" w:hint="eastAsia"/>
                <w:spacing w:val="2"/>
                <w:szCs w:val="21"/>
                <w:lang w:val="zh-CN"/>
              </w:rPr>
              <w:t>天内（具体起计时</w:t>
            </w:r>
            <w:r>
              <w:rPr>
                <w:rFonts w:ascii="宋体" w:hAnsi="宋体" w:cs="仿宋_GB2312" w:hint="eastAsia"/>
                <w:spacing w:val="2"/>
                <w:szCs w:val="21"/>
                <w:lang w:val="zh-CN"/>
              </w:rPr>
              <w:t>间甲方另行通知）</w:t>
            </w:r>
          </w:p>
        </w:tc>
      </w:tr>
      <w:tr w:rsidR="00F57553" w:rsidTr="00023AB9">
        <w:trPr>
          <w:gridAfter w:val="1"/>
          <w:wAfter w:w="6" w:type="pct"/>
          <w:trHeight w:val="1744"/>
          <w:jc w:val="center"/>
        </w:trPr>
        <w:tc>
          <w:tcPr>
            <w:tcW w:w="440" w:type="pct"/>
            <w:tcBorders>
              <w:top w:val="single" w:sz="4" w:space="0" w:color="auto"/>
              <w:bottom w:val="single" w:sz="4" w:space="0" w:color="auto"/>
              <w:right w:val="single" w:sz="4" w:space="0" w:color="auto"/>
            </w:tcBorders>
            <w:vAlign w:val="center"/>
          </w:tcPr>
          <w:p w:rsidR="00F57553" w:rsidRDefault="00F57553" w:rsidP="00023AB9">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2</w:t>
            </w:r>
          </w:p>
        </w:tc>
        <w:tc>
          <w:tcPr>
            <w:tcW w:w="4554" w:type="pct"/>
            <w:tcBorders>
              <w:top w:val="single" w:sz="4" w:space="0" w:color="auto"/>
              <w:left w:val="single" w:sz="4" w:space="0" w:color="auto"/>
              <w:bottom w:val="single" w:sz="4" w:space="0" w:color="auto"/>
            </w:tcBorders>
            <w:vAlign w:val="bottom"/>
          </w:tcPr>
          <w:p w:rsidR="00F57553" w:rsidRPr="00BB5701" w:rsidRDefault="00F57553" w:rsidP="00023AB9">
            <w:pPr>
              <w:snapToGrid w:val="0"/>
              <w:spacing w:line="360" w:lineRule="auto"/>
              <w:rPr>
                <w:rFonts w:ascii="宋体" w:hAnsi="宋体"/>
                <w:b/>
                <w:bCs/>
                <w:spacing w:val="2"/>
                <w:szCs w:val="21"/>
              </w:rPr>
            </w:pPr>
            <w:r w:rsidRPr="00BB5701">
              <w:rPr>
                <w:rFonts w:ascii="宋体" w:hAnsi="宋体" w:cs="仿宋_GB2312" w:hint="eastAsia"/>
                <w:spacing w:val="2"/>
                <w:szCs w:val="21"/>
              </w:rPr>
              <w:t xml:space="preserve"> </w:t>
            </w:r>
            <w:r w:rsidRPr="00BB5701">
              <w:rPr>
                <w:rFonts w:ascii="宋体" w:hAnsi="宋体" w:cs="仿宋_GB2312" w:hint="eastAsia"/>
                <w:spacing w:val="2"/>
                <w:szCs w:val="21"/>
                <w:lang w:val="zh-CN"/>
              </w:rPr>
              <w:t>投标保证金数额为：</w:t>
            </w:r>
            <w:r w:rsidRPr="00BB5701">
              <w:rPr>
                <w:rFonts w:ascii="宋体" w:hAnsi="宋体" w:cs="仿宋_GB2312" w:hint="eastAsia"/>
                <w:spacing w:val="2"/>
                <w:szCs w:val="21"/>
                <w:u w:val="single"/>
                <w:lang w:val="zh-CN"/>
              </w:rPr>
              <w:t xml:space="preserve"> 20000  </w:t>
            </w:r>
            <w:r w:rsidRPr="00BB5701">
              <w:rPr>
                <w:rFonts w:ascii="宋体" w:hAnsi="宋体" w:cs="仿宋_GB2312" w:hint="eastAsia"/>
                <w:spacing w:val="2"/>
                <w:szCs w:val="21"/>
                <w:lang w:val="zh-CN"/>
              </w:rPr>
              <w:t>元</w:t>
            </w:r>
          </w:p>
          <w:p w:rsidR="00F57553" w:rsidRPr="00BB5701" w:rsidRDefault="0046457D" w:rsidP="00023AB9">
            <w:pPr>
              <w:snapToGrid w:val="0"/>
              <w:spacing w:line="360" w:lineRule="auto"/>
              <w:rPr>
                <w:rFonts w:ascii="宋体" w:hAnsi="宋体" w:cs="仿宋_GB2312"/>
                <w:szCs w:val="21"/>
              </w:rPr>
            </w:pPr>
            <w:r>
              <w:rPr>
                <w:rFonts w:ascii="宋体" w:hAnsi="宋体" w:cs="仿宋_GB2312" w:hint="eastAsia"/>
                <w:szCs w:val="21"/>
              </w:rPr>
              <w:t xml:space="preserve"> </w:t>
            </w:r>
            <w:r w:rsidR="00F57553" w:rsidRPr="00BB5701">
              <w:rPr>
                <w:rFonts w:ascii="宋体" w:hAnsi="宋体" w:cs="仿宋_GB2312" w:hint="eastAsia"/>
                <w:szCs w:val="21"/>
              </w:rPr>
              <w:t>户名：常州市政府非</w:t>
            </w:r>
            <w:proofErr w:type="gramStart"/>
            <w:r w:rsidR="00F57553" w:rsidRPr="00BB5701">
              <w:rPr>
                <w:rFonts w:ascii="宋体" w:hAnsi="宋体" w:cs="仿宋_GB2312" w:hint="eastAsia"/>
                <w:szCs w:val="21"/>
              </w:rPr>
              <w:t>税收入专户</w:t>
            </w:r>
            <w:proofErr w:type="gramEnd"/>
            <w:r w:rsidR="00F57553" w:rsidRPr="00BB5701">
              <w:rPr>
                <w:rFonts w:ascii="宋体" w:hAnsi="宋体" w:cs="仿宋_GB2312" w:hint="eastAsia"/>
                <w:szCs w:val="21"/>
              </w:rPr>
              <w:t>（非</w:t>
            </w:r>
            <w:proofErr w:type="gramStart"/>
            <w:r w:rsidR="00F57553" w:rsidRPr="00BB5701">
              <w:rPr>
                <w:rFonts w:ascii="宋体" w:hAnsi="宋体" w:cs="仿宋_GB2312" w:hint="eastAsia"/>
                <w:szCs w:val="21"/>
              </w:rPr>
              <w:t>税收入专户</w:t>
            </w:r>
            <w:proofErr w:type="gramEnd"/>
            <w:r w:rsidR="00F57553" w:rsidRPr="00BB5701">
              <w:rPr>
                <w:rFonts w:ascii="宋体" w:hAnsi="宋体" w:cs="仿宋_GB2312" w:hint="eastAsia"/>
                <w:szCs w:val="21"/>
              </w:rPr>
              <w:t>）</w:t>
            </w:r>
          </w:p>
          <w:p w:rsidR="00F57553" w:rsidRPr="00BB5701" w:rsidRDefault="0046457D" w:rsidP="00023AB9">
            <w:pPr>
              <w:snapToGrid w:val="0"/>
              <w:spacing w:line="360" w:lineRule="auto"/>
              <w:rPr>
                <w:rFonts w:ascii="宋体" w:hAnsi="宋体" w:cs="仿宋_GB2312"/>
                <w:szCs w:val="21"/>
              </w:rPr>
            </w:pPr>
            <w:r>
              <w:rPr>
                <w:rFonts w:ascii="宋体" w:hAnsi="宋体" w:cs="仿宋_GB2312" w:hint="eastAsia"/>
                <w:szCs w:val="21"/>
              </w:rPr>
              <w:t xml:space="preserve"> </w:t>
            </w:r>
            <w:r w:rsidR="00F57553" w:rsidRPr="00BB5701">
              <w:rPr>
                <w:rFonts w:ascii="宋体" w:hAnsi="宋体" w:cs="仿宋_GB2312" w:hint="eastAsia"/>
                <w:szCs w:val="21"/>
              </w:rPr>
              <w:t>账号：1105020109000099895</w:t>
            </w:r>
          </w:p>
          <w:p w:rsidR="00F57553" w:rsidRPr="00BB5701" w:rsidRDefault="0046457D" w:rsidP="00023AB9">
            <w:pPr>
              <w:snapToGrid w:val="0"/>
              <w:spacing w:line="360" w:lineRule="auto"/>
              <w:rPr>
                <w:rFonts w:ascii="宋体" w:hAnsi="宋体" w:cs="仿宋_GB2312"/>
                <w:szCs w:val="21"/>
                <w:lang w:val="zh-CN"/>
              </w:rPr>
            </w:pPr>
            <w:r>
              <w:rPr>
                <w:rFonts w:ascii="宋体" w:hAnsi="宋体" w:cs="仿宋_GB2312" w:hint="eastAsia"/>
                <w:szCs w:val="21"/>
              </w:rPr>
              <w:t xml:space="preserve"> </w:t>
            </w:r>
            <w:r w:rsidR="00F57553" w:rsidRPr="00BB5701">
              <w:rPr>
                <w:rFonts w:ascii="宋体" w:hAnsi="宋体" w:cs="仿宋_GB2312" w:hint="eastAsia"/>
                <w:szCs w:val="21"/>
              </w:rPr>
              <w:t>开户行：工商银行常州分行营业部</w:t>
            </w:r>
          </w:p>
        </w:tc>
      </w:tr>
      <w:tr w:rsidR="00F57553" w:rsidTr="00023AB9">
        <w:trPr>
          <w:trHeight w:val="882"/>
          <w:jc w:val="center"/>
        </w:trPr>
        <w:tc>
          <w:tcPr>
            <w:tcW w:w="440" w:type="pct"/>
            <w:tcBorders>
              <w:top w:val="single" w:sz="4" w:space="0" w:color="auto"/>
              <w:bottom w:val="single" w:sz="4" w:space="0" w:color="auto"/>
              <w:right w:val="single" w:sz="4" w:space="0" w:color="auto"/>
            </w:tcBorders>
            <w:vAlign w:val="center"/>
          </w:tcPr>
          <w:p w:rsidR="00F57553" w:rsidRDefault="00F57553" w:rsidP="00023AB9">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3</w:t>
            </w:r>
          </w:p>
        </w:tc>
        <w:tc>
          <w:tcPr>
            <w:tcW w:w="4560" w:type="pct"/>
            <w:gridSpan w:val="2"/>
            <w:tcBorders>
              <w:top w:val="single" w:sz="4" w:space="0" w:color="auto"/>
              <w:left w:val="single" w:sz="4" w:space="0" w:color="auto"/>
              <w:bottom w:val="single" w:sz="4" w:space="0" w:color="auto"/>
            </w:tcBorders>
            <w:vAlign w:val="bottom"/>
          </w:tcPr>
          <w:p w:rsidR="007F2BCF" w:rsidRDefault="008269B7" w:rsidP="007F2BCF">
            <w:pPr>
              <w:snapToGrid w:val="0"/>
              <w:spacing w:line="360" w:lineRule="auto"/>
              <w:rPr>
                <w:rFonts w:ascii="宋体" w:hAnsi="宋体" w:cs="仿宋_GB2312"/>
                <w:spacing w:val="2"/>
                <w:szCs w:val="21"/>
                <w:lang w:val="zh-CN"/>
              </w:rPr>
            </w:pPr>
            <w:r>
              <w:rPr>
                <w:rFonts w:ascii="宋体" w:hAnsi="宋体" w:cs="仿宋_GB2312" w:hint="eastAsia"/>
                <w:spacing w:val="2"/>
                <w:szCs w:val="21"/>
                <w:lang w:val="zh-CN"/>
              </w:rPr>
              <w:t xml:space="preserve"> </w:t>
            </w:r>
            <w:r w:rsidR="00F57553" w:rsidRPr="00BB5701">
              <w:rPr>
                <w:rFonts w:ascii="宋体" w:hAnsi="宋体" w:cs="仿宋_GB2312" w:hint="eastAsia"/>
                <w:spacing w:val="2"/>
                <w:szCs w:val="21"/>
                <w:lang w:val="zh-CN"/>
              </w:rPr>
              <w:t>采购人联系方式：</w:t>
            </w:r>
          </w:p>
          <w:p w:rsidR="00F57553" w:rsidRPr="00BB5701" w:rsidRDefault="008269B7" w:rsidP="007F2BCF">
            <w:pPr>
              <w:snapToGrid w:val="0"/>
              <w:spacing w:line="360" w:lineRule="auto"/>
              <w:rPr>
                <w:rFonts w:ascii="宋体" w:hAnsi="宋体"/>
                <w:spacing w:val="2"/>
                <w:szCs w:val="21"/>
              </w:rPr>
            </w:pPr>
            <w:r>
              <w:rPr>
                <w:rFonts w:ascii="宋体" w:hAnsi="宋体" w:cs="仿宋_GB2312" w:hint="eastAsia"/>
                <w:spacing w:val="2"/>
                <w:szCs w:val="21"/>
                <w:lang w:val="zh-CN"/>
              </w:rPr>
              <w:t xml:space="preserve"> </w:t>
            </w:r>
            <w:r w:rsidR="00F57553" w:rsidRPr="00BB5701">
              <w:rPr>
                <w:rFonts w:ascii="宋体" w:hAnsi="宋体" w:cs="仿宋_GB2312" w:hint="eastAsia"/>
                <w:spacing w:val="2"/>
                <w:szCs w:val="21"/>
                <w:lang w:val="zh-CN"/>
              </w:rPr>
              <w:t>现场踏勘：</w:t>
            </w:r>
            <w:r w:rsidR="00F57553" w:rsidRPr="00BB5701">
              <w:rPr>
                <w:rFonts w:ascii="宋体" w:hAnsi="宋体" w:hint="eastAsia"/>
                <w:szCs w:val="21"/>
              </w:rPr>
              <w:t>根据项目情况自行现场勘察</w:t>
            </w:r>
          </w:p>
        </w:tc>
      </w:tr>
      <w:tr w:rsidR="00F57553" w:rsidTr="00023AB9">
        <w:trPr>
          <w:gridAfter w:val="1"/>
          <w:wAfter w:w="6" w:type="pct"/>
          <w:trHeight w:val="681"/>
          <w:jc w:val="center"/>
        </w:trPr>
        <w:tc>
          <w:tcPr>
            <w:tcW w:w="440" w:type="pct"/>
            <w:tcBorders>
              <w:top w:val="single" w:sz="4" w:space="0" w:color="auto"/>
              <w:bottom w:val="single" w:sz="4" w:space="0" w:color="auto"/>
              <w:right w:val="single" w:sz="4" w:space="0" w:color="auto"/>
            </w:tcBorders>
            <w:vAlign w:val="center"/>
          </w:tcPr>
          <w:p w:rsidR="00F57553" w:rsidRDefault="00F57553" w:rsidP="00023AB9">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4</w:t>
            </w:r>
          </w:p>
        </w:tc>
        <w:tc>
          <w:tcPr>
            <w:tcW w:w="4554" w:type="pct"/>
            <w:tcBorders>
              <w:top w:val="single" w:sz="4" w:space="0" w:color="auto"/>
              <w:left w:val="single" w:sz="4" w:space="0" w:color="auto"/>
              <w:bottom w:val="single" w:sz="4" w:space="0" w:color="auto"/>
            </w:tcBorders>
            <w:vAlign w:val="center"/>
          </w:tcPr>
          <w:p w:rsidR="00F57553" w:rsidRPr="00BB5701" w:rsidRDefault="00F57553" w:rsidP="00023AB9">
            <w:pPr>
              <w:snapToGrid w:val="0"/>
              <w:spacing w:line="360" w:lineRule="auto"/>
              <w:jc w:val="left"/>
              <w:rPr>
                <w:rFonts w:ascii="宋体" w:hAnsi="宋体" w:cs="仿宋_GB2312"/>
                <w:bCs/>
                <w:spacing w:val="2"/>
                <w:szCs w:val="21"/>
                <w:lang w:val="zh-CN"/>
              </w:rPr>
            </w:pPr>
            <w:r w:rsidRPr="00BB5701">
              <w:rPr>
                <w:rFonts w:ascii="宋体" w:hAnsi="宋体" w:cs="仿宋_GB2312" w:hint="eastAsia"/>
                <w:spacing w:val="2"/>
                <w:szCs w:val="21"/>
              </w:rPr>
              <w:t xml:space="preserve"> </w:t>
            </w:r>
            <w:r w:rsidRPr="00BB5701">
              <w:rPr>
                <w:rFonts w:ascii="宋体" w:hAnsi="宋体" w:cs="仿宋_GB2312" w:hint="eastAsia"/>
                <w:spacing w:val="2"/>
                <w:szCs w:val="21"/>
                <w:lang w:val="zh-CN"/>
              </w:rPr>
              <w:t>投标文件份数：</w:t>
            </w:r>
            <w:r w:rsidRPr="00BB5701">
              <w:rPr>
                <w:rFonts w:ascii="宋体" w:hAnsi="宋体" w:cs="仿宋_GB2312" w:hint="eastAsia"/>
                <w:bCs/>
                <w:spacing w:val="2"/>
                <w:szCs w:val="21"/>
                <w:lang w:val="zh-CN"/>
              </w:rPr>
              <w:t>正本一份、副本四份</w:t>
            </w:r>
          </w:p>
          <w:p w:rsidR="00F57553" w:rsidRPr="00BB5701" w:rsidRDefault="00F57553" w:rsidP="00023AB9">
            <w:pPr>
              <w:snapToGrid w:val="0"/>
              <w:spacing w:line="360" w:lineRule="auto"/>
              <w:ind w:firstLineChars="50" w:firstLine="107"/>
              <w:jc w:val="left"/>
              <w:rPr>
                <w:rFonts w:ascii="宋体" w:hAnsi="宋体" w:cs="仿宋_GB2312"/>
                <w:bCs/>
                <w:spacing w:val="2"/>
                <w:szCs w:val="21"/>
                <w:lang w:val="zh-CN"/>
              </w:rPr>
            </w:pPr>
            <w:r w:rsidRPr="00BB5701">
              <w:rPr>
                <w:rFonts w:ascii="宋体" w:hAnsi="宋体" w:cs="仿宋_GB2312"/>
                <w:spacing w:val="2"/>
                <w:szCs w:val="21"/>
                <w:lang w:val="zh-CN"/>
              </w:rPr>
              <w:t>投标文件的密封、签署、盖章要求</w:t>
            </w:r>
            <w:r w:rsidRPr="00BB5701">
              <w:rPr>
                <w:rFonts w:ascii="宋体" w:hAnsi="宋体" w:cs="仿宋_GB2312" w:hint="eastAsia"/>
                <w:spacing w:val="2"/>
                <w:szCs w:val="21"/>
                <w:lang w:val="zh-CN"/>
              </w:rPr>
              <w:t>:见第三章</w:t>
            </w:r>
          </w:p>
        </w:tc>
      </w:tr>
      <w:tr w:rsidR="00F57553" w:rsidTr="00023AB9">
        <w:trPr>
          <w:gridAfter w:val="1"/>
          <w:wAfter w:w="6" w:type="pct"/>
          <w:trHeight w:hRule="exact" w:val="2358"/>
          <w:jc w:val="center"/>
        </w:trPr>
        <w:tc>
          <w:tcPr>
            <w:tcW w:w="440" w:type="pct"/>
            <w:tcBorders>
              <w:top w:val="single" w:sz="4" w:space="0" w:color="auto"/>
              <w:bottom w:val="single" w:sz="4" w:space="0" w:color="auto"/>
              <w:right w:val="single" w:sz="4" w:space="0" w:color="auto"/>
            </w:tcBorders>
            <w:vAlign w:val="center"/>
          </w:tcPr>
          <w:p w:rsidR="00F57553" w:rsidRDefault="00F57553" w:rsidP="00023AB9">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5</w:t>
            </w:r>
          </w:p>
        </w:tc>
        <w:tc>
          <w:tcPr>
            <w:tcW w:w="4554" w:type="pct"/>
            <w:tcBorders>
              <w:top w:val="single" w:sz="4" w:space="0" w:color="auto"/>
              <w:left w:val="single" w:sz="4" w:space="0" w:color="auto"/>
              <w:bottom w:val="single" w:sz="4" w:space="0" w:color="auto"/>
            </w:tcBorders>
            <w:vAlign w:val="center"/>
          </w:tcPr>
          <w:p w:rsidR="00F57553" w:rsidRPr="008863F3" w:rsidRDefault="00F57553" w:rsidP="00023AB9">
            <w:pPr>
              <w:snapToGrid w:val="0"/>
              <w:spacing w:line="360" w:lineRule="auto"/>
              <w:rPr>
                <w:rFonts w:ascii="宋体" w:hAnsi="宋体" w:cs="仿宋_GB2312"/>
                <w:spacing w:val="2"/>
                <w:szCs w:val="21"/>
                <w:lang w:val="zh-CN"/>
              </w:rPr>
            </w:pPr>
            <w:r w:rsidRPr="008863F3">
              <w:rPr>
                <w:rFonts w:ascii="宋体" w:hAnsi="宋体" w:cs="仿宋_GB2312" w:hint="eastAsia"/>
                <w:spacing w:val="2"/>
                <w:szCs w:val="21"/>
              </w:rPr>
              <w:t xml:space="preserve"> </w:t>
            </w:r>
            <w:r w:rsidRPr="008863F3">
              <w:rPr>
                <w:rFonts w:ascii="宋体" w:hAnsi="宋体" w:cs="仿宋_GB2312" w:hint="eastAsia"/>
                <w:spacing w:val="2"/>
                <w:szCs w:val="21"/>
                <w:lang w:val="zh-CN"/>
              </w:rPr>
              <w:t>投标文件接收时间：20</w:t>
            </w:r>
            <w:r>
              <w:rPr>
                <w:rFonts w:ascii="宋体" w:hAnsi="宋体" w:cs="仿宋_GB2312" w:hint="eastAsia"/>
                <w:spacing w:val="2"/>
                <w:szCs w:val="21"/>
                <w:lang w:val="zh-CN"/>
              </w:rPr>
              <w:t>18</w:t>
            </w:r>
            <w:r w:rsidRPr="008863F3">
              <w:rPr>
                <w:rFonts w:ascii="宋体" w:hAnsi="宋体" w:cs="仿宋_GB2312" w:hint="eastAsia"/>
                <w:spacing w:val="2"/>
                <w:szCs w:val="21"/>
                <w:lang w:val="zh-CN"/>
              </w:rPr>
              <w:t>年</w:t>
            </w:r>
            <w:r w:rsidR="0086347D">
              <w:rPr>
                <w:rFonts w:ascii="宋体" w:hAnsi="宋体" w:cs="仿宋_GB2312" w:hint="eastAsia"/>
                <w:spacing w:val="2"/>
                <w:szCs w:val="21"/>
                <w:lang w:val="zh-CN"/>
              </w:rPr>
              <w:t>7</w:t>
            </w:r>
            <w:r w:rsidRPr="008863F3">
              <w:rPr>
                <w:rFonts w:ascii="宋体" w:hAnsi="宋体" w:cs="仿宋_GB2312" w:hint="eastAsia"/>
                <w:spacing w:val="2"/>
                <w:szCs w:val="21"/>
                <w:lang w:val="zh-CN"/>
              </w:rPr>
              <w:t>月</w:t>
            </w:r>
            <w:r w:rsidR="0086347D">
              <w:rPr>
                <w:rFonts w:ascii="宋体" w:hAnsi="宋体" w:cs="仿宋_GB2312" w:hint="eastAsia"/>
                <w:spacing w:val="2"/>
                <w:szCs w:val="21"/>
                <w:lang w:val="zh-CN"/>
              </w:rPr>
              <w:t>24</w:t>
            </w:r>
            <w:r w:rsidRPr="008863F3">
              <w:rPr>
                <w:rFonts w:ascii="宋体" w:hAnsi="宋体" w:cs="仿宋_GB2312" w:hint="eastAsia"/>
                <w:spacing w:val="2"/>
                <w:szCs w:val="21"/>
                <w:lang w:val="zh-CN"/>
              </w:rPr>
              <w:t>日</w:t>
            </w:r>
            <w:r>
              <w:rPr>
                <w:rFonts w:ascii="宋体" w:hAnsi="宋体" w:cs="仿宋_GB2312" w:hint="eastAsia"/>
                <w:spacing w:val="2"/>
                <w:szCs w:val="21"/>
                <w:lang w:val="zh-CN"/>
              </w:rPr>
              <w:t>上午9：</w:t>
            </w:r>
            <w:r w:rsidR="00DE383E">
              <w:rPr>
                <w:rFonts w:ascii="宋体" w:hAnsi="宋体" w:cs="仿宋_GB2312" w:hint="eastAsia"/>
                <w:spacing w:val="2"/>
                <w:szCs w:val="21"/>
                <w:lang w:val="zh-CN"/>
              </w:rPr>
              <w:t>00</w:t>
            </w:r>
            <w:r>
              <w:rPr>
                <w:rFonts w:ascii="宋体" w:hAnsi="宋体" w:cs="仿宋_GB2312"/>
                <w:spacing w:val="2"/>
                <w:szCs w:val="21"/>
                <w:lang w:val="zh-CN"/>
              </w:rPr>
              <w:t>–</w:t>
            </w:r>
            <w:r>
              <w:rPr>
                <w:rFonts w:ascii="宋体" w:hAnsi="宋体" w:cs="仿宋_GB2312" w:hint="eastAsia"/>
                <w:spacing w:val="2"/>
                <w:szCs w:val="21"/>
                <w:lang w:val="zh-CN"/>
              </w:rPr>
              <w:t>9：30</w:t>
            </w:r>
          </w:p>
          <w:p w:rsidR="00F57553" w:rsidRPr="008863F3" w:rsidRDefault="00F57553" w:rsidP="00023AB9">
            <w:pPr>
              <w:snapToGrid w:val="0"/>
              <w:spacing w:line="360" w:lineRule="auto"/>
              <w:rPr>
                <w:rFonts w:ascii="宋体" w:hAnsi="宋体" w:cs="仿宋_GB2312"/>
                <w:spacing w:val="2"/>
                <w:szCs w:val="21"/>
                <w:lang w:val="zh-CN"/>
              </w:rPr>
            </w:pPr>
            <w:r w:rsidRPr="008863F3">
              <w:rPr>
                <w:rFonts w:ascii="宋体" w:hAnsi="宋体" w:cs="仿宋_GB2312" w:hint="eastAsia"/>
                <w:spacing w:val="2"/>
                <w:szCs w:val="21"/>
              </w:rPr>
              <w:t xml:space="preserve"> </w:t>
            </w:r>
            <w:r w:rsidRPr="008863F3">
              <w:rPr>
                <w:rFonts w:ascii="宋体" w:hAnsi="宋体" w:cs="仿宋_GB2312" w:hint="eastAsia"/>
                <w:spacing w:val="2"/>
                <w:szCs w:val="21"/>
                <w:lang w:val="zh-CN"/>
              </w:rPr>
              <w:t>投标文件提交截止时间：20</w:t>
            </w:r>
            <w:r>
              <w:rPr>
                <w:rFonts w:ascii="宋体" w:hAnsi="宋体" w:cs="仿宋_GB2312" w:hint="eastAsia"/>
                <w:spacing w:val="2"/>
                <w:szCs w:val="21"/>
                <w:lang w:val="zh-CN"/>
              </w:rPr>
              <w:t>18</w:t>
            </w:r>
            <w:r w:rsidRPr="008863F3">
              <w:rPr>
                <w:rFonts w:ascii="宋体" w:hAnsi="宋体" w:cs="仿宋_GB2312" w:hint="eastAsia"/>
                <w:spacing w:val="2"/>
                <w:szCs w:val="21"/>
                <w:lang w:val="zh-CN"/>
              </w:rPr>
              <w:t>年</w:t>
            </w:r>
            <w:r w:rsidR="0086347D">
              <w:rPr>
                <w:rFonts w:ascii="宋体" w:hAnsi="宋体" w:cs="仿宋_GB2312" w:hint="eastAsia"/>
                <w:spacing w:val="2"/>
                <w:szCs w:val="21"/>
                <w:lang w:val="zh-CN"/>
              </w:rPr>
              <w:t>7</w:t>
            </w:r>
            <w:r w:rsidRPr="008863F3">
              <w:rPr>
                <w:rFonts w:ascii="宋体" w:hAnsi="宋体" w:cs="仿宋_GB2312" w:hint="eastAsia"/>
                <w:spacing w:val="2"/>
                <w:szCs w:val="21"/>
                <w:lang w:val="zh-CN"/>
              </w:rPr>
              <w:t>月</w:t>
            </w:r>
            <w:r w:rsidR="0086347D">
              <w:rPr>
                <w:rFonts w:ascii="宋体" w:hAnsi="宋体" w:cs="仿宋_GB2312" w:hint="eastAsia"/>
                <w:spacing w:val="2"/>
                <w:szCs w:val="21"/>
                <w:lang w:val="zh-CN"/>
              </w:rPr>
              <w:t>24</w:t>
            </w:r>
            <w:r w:rsidRPr="008863F3">
              <w:rPr>
                <w:rFonts w:ascii="宋体" w:hAnsi="宋体" w:cs="仿宋_GB2312" w:hint="eastAsia"/>
                <w:spacing w:val="2"/>
                <w:szCs w:val="21"/>
                <w:lang w:val="zh-CN"/>
              </w:rPr>
              <w:t>日</w:t>
            </w:r>
            <w:r>
              <w:rPr>
                <w:rFonts w:ascii="宋体" w:hAnsi="宋体" w:cs="仿宋_GB2312" w:hint="eastAsia"/>
                <w:spacing w:val="2"/>
                <w:szCs w:val="21"/>
                <w:lang w:val="zh-CN"/>
              </w:rPr>
              <w:t>上午9：30</w:t>
            </w:r>
          </w:p>
          <w:p w:rsidR="00F57553" w:rsidRPr="008863F3" w:rsidRDefault="00F57553" w:rsidP="00023AB9">
            <w:pPr>
              <w:snapToGrid w:val="0"/>
              <w:spacing w:line="360" w:lineRule="auto"/>
              <w:rPr>
                <w:rFonts w:ascii="宋体" w:hAnsi="宋体" w:cs="仿宋_GB2312"/>
                <w:szCs w:val="21"/>
                <w:lang w:val="zh-CN"/>
              </w:rPr>
            </w:pPr>
            <w:r w:rsidRPr="008863F3">
              <w:rPr>
                <w:rFonts w:ascii="宋体" w:hAnsi="宋体" w:cs="仿宋_GB2312" w:hint="eastAsia"/>
                <w:spacing w:val="2"/>
                <w:szCs w:val="21"/>
              </w:rPr>
              <w:t xml:space="preserve"> </w:t>
            </w:r>
            <w:r w:rsidRPr="008863F3">
              <w:rPr>
                <w:rFonts w:ascii="宋体" w:hAnsi="宋体" w:cs="仿宋_GB2312" w:hint="eastAsia"/>
                <w:spacing w:val="2"/>
                <w:szCs w:val="21"/>
                <w:lang w:val="zh-CN"/>
              </w:rPr>
              <w:t>投标文件提交地点：</w:t>
            </w:r>
            <w:r w:rsidR="00E558CC">
              <w:rPr>
                <w:rFonts w:ascii="宋体" w:hAnsi="宋体" w:cs="仿宋_GB2312" w:hint="eastAsia"/>
                <w:szCs w:val="21"/>
                <w:lang w:val="zh-CN"/>
              </w:rPr>
              <w:t>常州市锦绣路2号政务服务中心1-1座 常州市公共资源交易中心4楼403室</w:t>
            </w:r>
          </w:p>
          <w:p w:rsidR="00F57553" w:rsidRPr="00BE2115" w:rsidRDefault="00F57553" w:rsidP="00023AB9">
            <w:pPr>
              <w:snapToGrid w:val="0"/>
              <w:spacing w:line="360" w:lineRule="auto"/>
              <w:rPr>
                <w:rFonts w:ascii="宋体" w:hAnsi="宋体" w:cs="仿宋_GB2312"/>
                <w:szCs w:val="21"/>
              </w:rPr>
            </w:pPr>
            <w:r w:rsidRPr="008863F3">
              <w:rPr>
                <w:rFonts w:ascii="宋体" w:hAnsi="宋体" w:hint="eastAsia"/>
                <w:spacing w:val="2"/>
                <w:szCs w:val="21"/>
              </w:rPr>
              <w:t xml:space="preserve"> 地    点：</w:t>
            </w:r>
            <w:r w:rsidR="001D2099">
              <w:rPr>
                <w:rFonts w:ascii="宋体" w:hAnsi="宋体" w:cs="仿宋_GB2312" w:hint="eastAsia"/>
                <w:szCs w:val="21"/>
                <w:lang w:val="zh-CN"/>
              </w:rPr>
              <w:t>常州市锦绣路2号 常州市政务服务中心1-1座</w:t>
            </w:r>
          </w:p>
          <w:p w:rsidR="00F57553" w:rsidRPr="008863F3" w:rsidRDefault="00F57553" w:rsidP="007F2BCF">
            <w:pPr>
              <w:snapToGrid w:val="0"/>
              <w:spacing w:line="360" w:lineRule="auto"/>
              <w:rPr>
                <w:rFonts w:ascii="宋体" w:hAnsi="宋体"/>
                <w:spacing w:val="2"/>
                <w:szCs w:val="21"/>
              </w:rPr>
            </w:pPr>
            <w:r w:rsidRPr="008863F3">
              <w:rPr>
                <w:rFonts w:ascii="宋体" w:hAnsi="宋体" w:cs="仿宋_GB2312" w:hint="eastAsia"/>
                <w:spacing w:val="2"/>
                <w:szCs w:val="21"/>
              </w:rPr>
              <w:t xml:space="preserve"> </w:t>
            </w:r>
            <w:r w:rsidRPr="008863F3">
              <w:rPr>
                <w:rFonts w:ascii="宋体" w:hAnsi="宋体" w:cs="仿宋_GB2312" w:hint="eastAsia"/>
                <w:spacing w:val="2"/>
                <w:szCs w:val="21"/>
                <w:lang w:val="zh-CN"/>
              </w:rPr>
              <w:t>联系人：</w:t>
            </w:r>
            <w:r w:rsidR="005C061E">
              <w:rPr>
                <w:rFonts w:ascii="宋体" w:hAnsi="宋体" w:cs="仿宋_GB2312" w:hint="eastAsia"/>
                <w:spacing w:val="2"/>
                <w:szCs w:val="21"/>
                <w:lang w:val="zh-CN"/>
              </w:rPr>
              <w:t>汪先生</w:t>
            </w:r>
          </w:p>
        </w:tc>
      </w:tr>
      <w:tr w:rsidR="00F57553" w:rsidTr="00DF3E35">
        <w:trPr>
          <w:gridAfter w:val="1"/>
          <w:wAfter w:w="6" w:type="pct"/>
          <w:trHeight w:hRule="exact" w:val="1077"/>
          <w:jc w:val="center"/>
        </w:trPr>
        <w:tc>
          <w:tcPr>
            <w:tcW w:w="440" w:type="pct"/>
            <w:tcBorders>
              <w:top w:val="single" w:sz="4" w:space="0" w:color="auto"/>
              <w:bottom w:val="single" w:sz="4" w:space="0" w:color="auto"/>
              <w:right w:val="single" w:sz="4" w:space="0" w:color="auto"/>
            </w:tcBorders>
            <w:vAlign w:val="center"/>
          </w:tcPr>
          <w:p w:rsidR="00F57553" w:rsidRPr="00BB5701" w:rsidRDefault="00F57553" w:rsidP="00023AB9">
            <w:pPr>
              <w:snapToGrid w:val="0"/>
              <w:spacing w:line="360" w:lineRule="auto"/>
              <w:jc w:val="center"/>
              <w:rPr>
                <w:rFonts w:ascii="宋体" w:hAnsi="宋体" w:cs="仿宋_GB2312"/>
                <w:spacing w:val="2"/>
                <w:szCs w:val="21"/>
                <w:lang w:val="zh-CN"/>
              </w:rPr>
            </w:pPr>
            <w:r w:rsidRPr="00BB5701">
              <w:rPr>
                <w:rFonts w:ascii="宋体" w:hAnsi="宋体" w:cs="仿宋_GB2312"/>
                <w:spacing w:val="2"/>
                <w:szCs w:val="21"/>
                <w:lang w:val="zh-CN"/>
              </w:rPr>
              <w:t>6</w:t>
            </w:r>
          </w:p>
        </w:tc>
        <w:tc>
          <w:tcPr>
            <w:tcW w:w="4554" w:type="pct"/>
            <w:tcBorders>
              <w:top w:val="single" w:sz="4" w:space="0" w:color="auto"/>
              <w:left w:val="single" w:sz="4" w:space="0" w:color="auto"/>
              <w:bottom w:val="single" w:sz="4" w:space="0" w:color="auto"/>
            </w:tcBorders>
            <w:vAlign w:val="bottom"/>
          </w:tcPr>
          <w:p w:rsidR="00F57553" w:rsidRPr="00BB5701" w:rsidRDefault="00F57553" w:rsidP="00023AB9">
            <w:pPr>
              <w:snapToGrid w:val="0"/>
              <w:spacing w:line="360" w:lineRule="auto"/>
              <w:rPr>
                <w:rFonts w:ascii="宋体" w:hAnsi="宋体" w:cs="仿宋_GB2312"/>
                <w:spacing w:val="2"/>
                <w:szCs w:val="21"/>
                <w:lang w:val="zh-CN"/>
              </w:rPr>
            </w:pPr>
            <w:r w:rsidRPr="00BB5701">
              <w:rPr>
                <w:rFonts w:ascii="宋体" w:hAnsi="宋体" w:cs="仿宋_GB2312" w:hint="eastAsia"/>
                <w:spacing w:val="2"/>
                <w:szCs w:val="21"/>
              </w:rPr>
              <w:t xml:space="preserve"> </w:t>
            </w:r>
            <w:r w:rsidRPr="00BB5701">
              <w:rPr>
                <w:rFonts w:ascii="宋体" w:hAnsi="宋体" w:cs="仿宋_GB2312" w:hint="eastAsia"/>
                <w:spacing w:val="2"/>
                <w:szCs w:val="21"/>
                <w:lang w:val="zh-CN"/>
              </w:rPr>
              <w:t>开标时间：20</w:t>
            </w:r>
            <w:r>
              <w:rPr>
                <w:rFonts w:ascii="宋体" w:hAnsi="宋体" w:cs="仿宋_GB2312" w:hint="eastAsia"/>
                <w:spacing w:val="2"/>
                <w:szCs w:val="21"/>
                <w:lang w:val="zh-CN"/>
              </w:rPr>
              <w:t>18</w:t>
            </w:r>
            <w:r w:rsidRPr="00BB5701">
              <w:rPr>
                <w:rFonts w:ascii="宋体" w:hAnsi="宋体" w:cs="仿宋_GB2312" w:hint="eastAsia"/>
                <w:spacing w:val="2"/>
                <w:szCs w:val="21"/>
                <w:lang w:val="zh-CN"/>
              </w:rPr>
              <w:t>年</w:t>
            </w:r>
            <w:r w:rsidR="0086347D">
              <w:rPr>
                <w:rFonts w:ascii="宋体" w:hAnsi="宋体" w:cs="仿宋_GB2312" w:hint="eastAsia"/>
                <w:spacing w:val="2"/>
                <w:szCs w:val="21"/>
                <w:lang w:val="zh-CN"/>
              </w:rPr>
              <w:t>7</w:t>
            </w:r>
            <w:r w:rsidRPr="00BB5701">
              <w:rPr>
                <w:rFonts w:ascii="宋体" w:hAnsi="宋体" w:cs="仿宋_GB2312" w:hint="eastAsia"/>
                <w:spacing w:val="2"/>
                <w:szCs w:val="21"/>
                <w:lang w:val="zh-CN"/>
              </w:rPr>
              <w:t>月</w:t>
            </w:r>
            <w:r w:rsidR="0086347D">
              <w:rPr>
                <w:rFonts w:ascii="宋体" w:hAnsi="宋体" w:cs="仿宋_GB2312" w:hint="eastAsia"/>
                <w:spacing w:val="2"/>
                <w:szCs w:val="21"/>
                <w:lang w:val="zh-CN"/>
              </w:rPr>
              <w:t>24</w:t>
            </w:r>
            <w:r w:rsidRPr="00BB5701">
              <w:rPr>
                <w:rFonts w:ascii="宋体" w:hAnsi="宋体" w:cs="仿宋_GB2312" w:hint="eastAsia"/>
                <w:spacing w:val="2"/>
                <w:szCs w:val="21"/>
                <w:lang w:val="zh-CN"/>
              </w:rPr>
              <w:t>日</w:t>
            </w:r>
            <w:r>
              <w:rPr>
                <w:rFonts w:ascii="宋体" w:hAnsi="宋体" w:cs="仿宋_GB2312" w:hint="eastAsia"/>
                <w:spacing w:val="2"/>
                <w:szCs w:val="21"/>
                <w:lang w:val="zh-CN"/>
              </w:rPr>
              <w:t>上午9：30</w:t>
            </w:r>
          </w:p>
          <w:p w:rsidR="00F57553" w:rsidRPr="00BB5701" w:rsidRDefault="00F57553" w:rsidP="00023AB9">
            <w:pPr>
              <w:snapToGrid w:val="0"/>
              <w:spacing w:line="360" w:lineRule="auto"/>
              <w:rPr>
                <w:rFonts w:ascii="宋体" w:hAnsi="宋体"/>
                <w:spacing w:val="2"/>
                <w:szCs w:val="21"/>
              </w:rPr>
            </w:pPr>
            <w:r w:rsidRPr="00BB5701">
              <w:rPr>
                <w:rFonts w:ascii="宋体" w:hAnsi="宋体" w:cs="仿宋_GB2312" w:hint="eastAsia"/>
                <w:spacing w:val="2"/>
                <w:szCs w:val="21"/>
              </w:rPr>
              <w:t xml:space="preserve"> </w:t>
            </w:r>
            <w:proofErr w:type="gramStart"/>
            <w:r w:rsidRPr="00BB5701">
              <w:rPr>
                <w:rFonts w:ascii="宋体" w:hAnsi="宋体" w:cs="仿宋_GB2312" w:hint="eastAsia"/>
                <w:spacing w:val="2"/>
                <w:szCs w:val="21"/>
                <w:lang w:val="zh-CN"/>
              </w:rPr>
              <w:t xml:space="preserve">地　　</w:t>
            </w:r>
            <w:proofErr w:type="gramEnd"/>
            <w:r w:rsidRPr="00BB5701">
              <w:rPr>
                <w:rFonts w:ascii="宋体" w:hAnsi="宋体" w:cs="仿宋_GB2312" w:hint="eastAsia"/>
                <w:spacing w:val="2"/>
                <w:szCs w:val="21"/>
                <w:lang w:val="zh-CN"/>
              </w:rPr>
              <w:t>点：</w:t>
            </w:r>
            <w:r w:rsidR="00F16AA4">
              <w:rPr>
                <w:rFonts w:ascii="宋体" w:hAnsi="宋体" w:cs="仿宋_GB2312" w:hint="eastAsia"/>
                <w:szCs w:val="21"/>
                <w:lang w:val="zh-CN"/>
              </w:rPr>
              <w:t>常州市锦绣路2号政务服务中心1-1座 常州市公共资源交易中心4楼403室</w:t>
            </w:r>
          </w:p>
        </w:tc>
      </w:tr>
      <w:tr w:rsidR="00F57553" w:rsidTr="00DF3E35">
        <w:trPr>
          <w:gridAfter w:val="1"/>
          <w:wAfter w:w="6" w:type="pct"/>
          <w:trHeight w:val="454"/>
          <w:jc w:val="center"/>
        </w:trPr>
        <w:tc>
          <w:tcPr>
            <w:tcW w:w="440" w:type="pct"/>
            <w:tcBorders>
              <w:top w:val="single" w:sz="4" w:space="0" w:color="auto"/>
              <w:bottom w:val="single" w:sz="4" w:space="0" w:color="auto"/>
              <w:right w:val="single" w:sz="4" w:space="0" w:color="auto"/>
            </w:tcBorders>
            <w:vAlign w:val="bottom"/>
          </w:tcPr>
          <w:p w:rsidR="00F57553" w:rsidRPr="00BB5701" w:rsidRDefault="00F57553" w:rsidP="00023AB9">
            <w:pPr>
              <w:snapToGrid w:val="0"/>
              <w:spacing w:line="360" w:lineRule="auto"/>
              <w:jc w:val="center"/>
              <w:rPr>
                <w:rFonts w:ascii="宋体" w:hAnsi="宋体" w:cs="仿宋_GB2312"/>
                <w:spacing w:val="2"/>
                <w:szCs w:val="21"/>
                <w:lang w:val="zh-CN"/>
              </w:rPr>
            </w:pPr>
            <w:r w:rsidRPr="00BB5701">
              <w:rPr>
                <w:rFonts w:ascii="宋体" w:hAnsi="宋体" w:cs="仿宋_GB2312" w:hint="eastAsia"/>
                <w:spacing w:val="2"/>
                <w:szCs w:val="21"/>
                <w:lang w:val="zh-CN"/>
              </w:rPr>
              <w:t>7</w:t>
            </w:r>
          </w:p>
        </w:tc>
        <w:tc>
          <w:tcPr>
            <w:tcW w:w="4554" w:type="pct"/>
            <w:tcBorders>
              <w:top w:val="single" w:sz="4" w:space="0" w:color="auto"/>
              <w:left w:val="single" w:sz="4" w:space="0" w:color="auto"/>
              <w:bottom w:val="single" w:sz="4" w:space="0" w:color="auto"/>
            </w:tcBorders>
            <w:vAlign w:val="bottom"/>
          </w:tcPr>
          <w:p w:rsidR="00F57553" w:rsidRPr="00BB5701" w:rsidRDefault="00F57553" w:rsidP="00023AB9">
            <w:pPr>
              <w:snapToGrid w:val="0"/>
              <w:spacing w:line="360" w:lineRule="auto"/>
              <w:rPr>
                <w:rFonts w:ascii="宋体" w:hAnsi="宋体"/>
                <w:spacing w:val="2"/>
                <w:szCs w:val="21"/>
              </w:rPr>
            </w:pPr>
            <w:r w:rsidRPr="00BB5701">
              <w:rPr>
                <w:rFonts w:ascii="宋体" w:hAnsi="宋体" w:cs="仿宋_GB2312" w:hint="eastAsia"/>
                <w:spacing w:val="2"/>
                <w:szCs w:val="21"/>
              </w:rPr>
              <w:t xml:space="preserve"> </w:t>
            </w:r>
            <w:r w:rsidRPr="00BB5701">
              <w:rPr>
                <w:rFonts w:ascii="宋体" w:hAnsi="宋体" w:cs="仿宋_GB2312" w:hint="eastAsia"/>
                <w:spacing w:val="2"/>
                <w:szCs w:val="21"/>
                <w:lang w:val="zh-CN"/>
              </w:rPr>
              <w:t>评标办法：综合评分法</w:t>
            </w:r>
          </w:p>
        </w:tc>
      </w:tr>
      <w:tr w:rsidR="00F57553" w:rsidTr="00023AB9">
        <w:trPr>
          <w:gridAfter w:val="1"/>
          <w:wAfter w:w="6" w:type="pct"/>
          <w:trHeight w:hRule="exact" w:val="443"/>
          <w:jc w:val="center"/>
        </w:trPr>
        <w:tc>
          <w:tcPr>
            <w:tcW w:w="440" w:type="pct"/>
            <w:tcBorders>
              <w:top w:val="single" w:sz="4" w:space="0" w:color="auto"/>
              <w:bottom w:val="single" w:sz="4" w:space="0" w:color="auto"/>
              <w:right w:val="single" w:sz="4" w:space="0" w:color="auto"/>
            </w:tcBorders>
            <w:vAlign w:val="center"/>
          </w:tcPr>
          <w:p w:rsidR="00F57553" w:rsidRPr="00BB5701" w:rsidRDefault="00F57553" w:rsidP="00023AB9">
            <w:pPr>
              <w:snapToGrid w:val="0"/>
              <w:spacing w:line="360" w:lineRule="auto"/>
              <w:jc w:val="center"/>
              <w:rPr>
                <w:rFonts w:ascii="宋体" w:hAnsi="宋体" w:cs="仿宋_GB2312"/>
                <w:spacing w:val="2"/>
                <w:szCs w:val="21"/>
                <w:lang w:val="zh-CN"/>
              </w:rPr>
            </w:pPr>
            <w:r w:rsidRPr="00BB5701">
              <w:rPr>
                <w:rFonts w:ascii="宋体" w:hAnsi="宋体" w:cs="仿宋_GB2312" w:hint="eastAsia"/>
                <w:spacing w:val="2"/>
                <w:szCs w:val="21"/>
                <w:lang w:val="zh-CN"/>
              </w:rPr>
              <w:t>8</w:t>
            </w:r>
          </w:p>
        </w:tc>
        <w:tc>
          <w:tcPr>
            <w:tcW w:w="4554" w:type="pct"/>
            <w:tcBorders>
              <w:top w:val="single" w:sz="4" w:space="0" w:color="auto"/>
              <w:left w:val="single" w:sz="4" w:space="0" w:color="auto"/>
              <w:bottom w:val="single" w:sz="4" w:space="0" w:color="auto"/>
            </w:tcBorders>
            <w:vAlign w:val="bottom"/>
          </w:tcPr>
          <w:p w:rsidR="00F57553" w:rsidRPr="00BB5701" w:rsidRDefault="00F57553" w:rsidP="00023AB9">
            <w:pPr>
              <w:snapToGrid w:val="0"/>
              <w:spacing w:line="360" w:lineRule="auto"/>
              <w:ind w:firstLineChars="50" w:firstLine="107"/>
              <w:rPr>
                <w:rFonts w:ascii="宋体" w:hAnsi="宋体" w:cs="仿宋_GB2312"/>
                <w:spacing w:val="2"/>
                <w:szCs w:val="21"/>
              </w:rPr>
            </w:pPr>
            <w:r w:rsidRPr="00BB5701">
              <w:rPr>
                <w:rFonts w:ascii="宋体" w:hAnsi="宋体" w:cs="仿宋_GB2312" w:hint="eastAsia"/>
                <w:spacing w:val="2"/>
                <w:szCs w:val="21"/>
              </w:rPr>
              <w:t>投标有效期：</w:t>
            </w:r>
            <w:r w:rsidRPr="00BB5701">
              <w:rPr>
                <w:rFonts w:ascii="宋体" w:hAnsi="宋体" w:cs="仿宋_GB2312"/>
                <w:spacing w:val="2"/>
                <w:szCs w:val="21"/>
                <w:lang w:val="zh-CN"/>
              </w:rPr>
              <w:t>从提交投标文件的截止之日起</w:t>
            </w:r>
            <w:r w:rsidRPr="00BB5701">
              <w:rPr>
                <w:rFonts w:ascii="宋体" w:hAnsi="宋体" w:cs="仿宋_GB2312" w:hint="eastAsia"/>
                <w:spacing w:val="2"/>
                <w:szCs w:val="21"/>
                <w:lang w:val="zh-CN"/>
              </w:rPr>
              <w:t>60日</w:t>
            </w:r>
          </w:p>
        </w:tc>
      </w:tr>
      <w:tr w:rsidR="00F57553" w:rsidTr="00023AB9">
        <w:trPr>
          <w:gridAfter w:val="1"/>
          <w:wAfter w:w="6" w:type="pct"/>
          <w:trHeight w:hRule="exact" w:val="1596"/>
          <w:jc w:val="center"/>
        </w:trPr>
        <w:tc>
          <w:tcPr>
            <w:tcW w:w="440" w:type="pct"/>
            <w:tcBorders>
              <w:top w:val="single" w:sz="4" w:space="0" w:color="auto"/>
              <w:bottom w:val="single" w:sz="4" w:space="0" w:color="auto"/>
              <w:right w:val="single" w:sz="4" w:space="0" w:color="auto"/>
            </w:tcBorders>
            <w:vAlign w:val="center"/>
          </w:tcPr>
          <w:p w:rsidR="00F57553" w:rsidRPr="00BB5701" w:rsidRDefault="00F57553" w:rsidP="00023AB9">
            <w:pPr>
              <w:snapToGrid w:val="0"/>
              <w:spacing w:line="360" w:lineRule="auto"/>
              <w:jc w:val="center"/>
              <w:rPr>
                <w:rFonts w:ascii="宋体" w:hAnsi="宋体" w:cs="仿宋_GB2312"/>
                <w:spacing w:val="2"/>
                <w:szCs w:val="21"/>
                <w:lang w:val="zh-CN"/>
              </w:rPr>
            </w:pPr>
            <w:r w:rsidRPr="00BB5701">
              <w:rPr>
                <w:rFonts w:ascii="宋体" w:hAnsi="宋体" w:cs="仿宋_GB2312" w:hint="eastAsia"/>
                <w:spacing w:val="2"/>
                <w:szCs w:val="21"/>
                <w:lang w:val="zh-CN"/>
              </w:rPr>
              <w:t>9</w:t>
            </w:r>
          </w:p>
        </w:tc>
        <w:tc>
          <w:tcPr>
            <w:tcW w:w="4554" w:type="pct"/>
            <w:tcBorders>
              <w:top w:val="single" w:sz="4" w:space="0" w:color="auto"/>
              <w:left w:val="single" w:sz="4" w:space="0" w:color="auto"/>
              <w:bottom w:val="single" w:sz="4" w:space="0" w:color="auto"/>
            </w:tcBorders>
            <w:vAlign w:val="center"/>
          </w:tcPr>
          <w:p w:rsidR="00F57553" w:rsidRPr="00BB5701" w:rsidRDefault="00F57553" w:rsidP="00023AB9">
            <w:pPr>
              <w:snapToGrid w:val="0"/>
              <w:spacing w:line="360" w:lineRule="auto"/>
              <w:ind w:firstLineChars="50" w:firstLine="107"/>
              <w:rPr>
                <w:rFonts w:ascii="宋体" w:hAnsi="宋体" w:cs="仿宋_GB2312"/>
                <w:spacing w:val="2"/>
                <w:szCs w:val="21"/>
                <w:lang w:val="zh-CN"/>
              </w:rPr>
            </w:pPr>
            <w:r w:rsidRPr="00BB5701">
              <w:rPr>
                <w:rFonts w:ascii="宋体" w:hAnsi="宋体" w:cs="仿宋_GB2312" w:hint="eastAsia"/>
                <w:spacing w:val="2"/>
                <w:szCs w:val="21"/>
                <w:lang w:val="zh-CN"/>
              </w:rPr>
              <w:t>投标人（供应商）信用信息查询渠道</w:t>
            </w:r>
            <w:r w:rsidR="008E293C">
              <w:rPr>
                <w:rFonts w:ascii="宋体" w:hAnsi="宋体" w:cs="仿宋_GB2312" w:hint="eastAsia"/>
                <w:spacing w:val="2"/>
                <w:szCs w:val="21"/>
                <w:lang w:val="zh-CN"/>
              </w:rPr>
              <w:t>：</w:t>
            </w:r>
          </w:p>
          <w:p w:rsidR="00F57553" w:rsidRPr="00BB5701" w:rsidRDefault="00F57553" w:rsidP="00023AB9">
            <w:pPr>
              <w:snapToGrid w:val="0"/>
              <w:spacing w:line="360" w:lineRule="auto"/>
              <w:ind w:firstLineChars="50" w:firstLine="107"/>
              <w:rPr>
                <w:rFonts w:ascii="宋体" w:hAnsi="宋体" w:cs="仿宋_GB2312"/>
                <w:spacing w:val="2"/>
                <w:szCs w:val="21"/>
                <w:lang w:val="zh-CN"/>
              </w:rPr>
            </w:pPr>
            <w:r w:rsidRPr="00BB5701">
              <w:rPr>
                <w:rFonts w:ascii="宋体" w:hAnsi="宋体" w:cs="仿宋_GB2312" w:hint="eastAsia"/>
                <w:spacing w:val="2"/>
                <w:szCs w:val="21"/>
                <w:lang w:val="zh-CN"/>
              </w:rPr>
              <w:t>信用中国网站（www.creditchina.gov.cn）、中国政府采购网（www.ccgp.gov.cn）</w:t>
            </w:r>
          </w:p>
          <w:p w:rsidR="00F57553" w:rsidRPr="00BB5701" w:rsidRDefault="00F57553" w:rsidP="00023AB9">
            <w:pPr>
              <w:snapToGrid w:val="0"/>
              <w:spacing w:line="360" w:lineRule="auto"/>
              <w:ind w:firstLineChars="50" w:firstLine="107"/>
              <w:rPr>
                <w:rFonts w:ascii="宋体" w:hAnsi="宋体" w:cs="仿宋_GB2312"/>
                <w:spacing w:val="2"/>
                <w:szCs w:val="21"/>
                <w:lang w:val="zh-CN"/>
              </w:rPr>
            </w:pPr>
            <w:r w:rsidRPr="00BB5701">
              <w:rPr>
                <w:rFonts w:ascii="宋体" w:hAnsi="宋体" w:cs="仿宋_GB2312" w:hint="eastAsia"/>
                <w:spacing w:val="2"/>
                <w:szCs w:val="21"/>
                <w:lang w:val="zh-CN"/>
              </w:rPr>
              <w:t>查询截止时点:投标文件提交截止时间</w:t>
            </w:r>
          </w:p>
          <w:p w:rsidR="00F57553" w:rsidRPr="00BB5701" w:rsidRDefault="00F57553" w:rsidP="00023AB9">
            <w:pPr>
              <w:snapToGrid w:val="0"/>
              <w:spacing w:line="360" w:lineRule="auto"/>
              <w:ind w:firstLineChars="50" w:firstLine="107"/>
              <w:rPr>
                <w:rFonts w:ascii="宋体" w:hAnsi="宋体" w:cs="仿宋_GB2312"/>
                <w:spacing w:val="2"/>
                <w:szCs w:val="21"/>
                <w:lang w:val="zh-CN"/>
              </w:rPr>
            </w:pPr>
            <w:r w:rsidRPr="00BB5701">
              <w:rPr>
                <w:rFonts w:ascii="宋体" w:hAnsi="宋体" w:cs="仿宋_GB2312" w:hint="eastAsia"/>
                <w:spacing w:val="2"/>
                <w:szCs w:val="21"/>
                <w:lang w:val="zh-CN"/>
              </w:rPr>
              <w:t>查询结果将以网页打印的形式留存并归档。</w:t>
            </w:r>
          </w:p>
          <w:p w:rsidR="00F57553" w:rsidRPr="00BB5701" w:rsidRDefault="00F57553" w:rsidP="00023AB9">
            <w:pPr>
              <w:snapToGrid w:val="0"/>
              <w:spacing w:line="360" w:lineRule="auto"/>
              <w:ind w:firstLineChars="50" w:firstLine="107"/>
              <w:rPr>
                <w:rFonts w:ascii="宋体" w:hAnsi="宋体" w:cs="仿宋_GB2312"/>
                <w:spacing w:val="2"/>
                <w:szCs w:val="21"/>
                <w:lang w:val="zh-CN"/>
              </w:rPr>
            </w:pPr>
            <w:r w:rsidRPr="00BB5701">
              <w:rPr>
                <w:rFonts w:ascii="宋体" w:hAnsi="宋体" w:cs="仿宋_GB2312"/>
                <w:spacing w:val="2"/>
                <w:szCs w:val="21"/>
                <w:lang w:val="zh-CN"/>
              </w:rPr>
              <w:t>查询截止时点</w:t>
            </w:r>
            <w:r w:rsidRPr="00BB5701">
              <w:rPr>
                <w:rFonts w:ascii="宋体" w:hAnsi="宋体" w:cs="仿宋_GB2312" w:hint="eastAsia"/>
                <w:spacing w:val="2"/>
                <w:szCs w:val="21"/>
                <w:lang w:val="zh-CN"/>
              </w:rPr>
              <w:t>:投标文件提交截止时间</w:t>
            </w:r>
          </w:p>
          <w:p w:rsidR="00F57553" w:rsidRPr="00BB5701" w:rsidRDefault="00F57553" w:rsidP="00023AB9">
            <w:pPr>
              <w:snapToGrid w:val="0"/>
              <w:spacing w:line="360" w:lineRule="auto"/>
              <w:ind w:firstLineChars="50" w:firstLine="107"/>
              <w:rPr>
                <w:rFonts w:ascii="宋体" w:hAnsi="宋体" w:cs="仿宋_GB2312"/>
                <w:spacing w:val="2"/>
                <w:szCs w:val="21"/>
                <w:lang w:val="zh-CN"/>
              </w:rPr>
            </w:pPr>
            <w:r w:rsidRPr="00BB5701">
              <w:rPr>
                <w:rFonts w:ascii="宋体" w:hAnsi="宋体" w:cs="仿宋_GB2312" w:hint="eastAsia"/>
                <w:spacing w:val="2"/>
                <w:szCs w:val="21"/>
                <w:lang w:val="zh-CN"/>
              </w:rPr>
              <w:t>查询结果将以网页打印的形式留存并归档。</w:t>
            </w:r>
          </w:p>
          <w:p w:rsidR="00F57553" w:rsidRPr="00BB5701" w:rsidRDefault="00F57553" w:rsidP="00023AB9">
            <w:pPr>
              <w:snapToGrid w:val="0"/>
              <w:spacing w:line="360" w:lineRule="auto"/>
              <w:rPr>
                <w:rFonts w:ascii="宋体" w:hAnsi="宋体" w:cs="仿宋_GB2312"/>
                <w:spacing w:val="2"/>
                <w:szCs w:val="21"/>
                <w:lang w:val="zh-CN"/>
              </w:rPr>
            </w:pPr>
          </w:p>
        </w:tc>
      </w:tr>
    </w:tbl>
    <w:p w:rsidR="00F57553" w:rsidRDefault="00F57553" w:rsidP="00F57553">
      <w:pPr>
        <w:snapToGrid w:val="0"/>
        <w:spacing w:line="360" w:lineRule="auto"/>
        <w:jc w:val="center"/>
        <w:rPr>
          <w:rFonts w:ascii="宋体" w:hAnsi="宋体" w:cs="Arial"/>
          <w:sz w:val="28"/>
          <w:szCs w:val="30"/>
        </w:rPr>
      </w:pPr>
    </w:p>
    <w:p w:rsidR="00F57553" w:rsidRDefault="00F57553" w:rsidP="00F57553">
      <w:pPr>
        <w:snapToGrid w:val="0"/>
        <w:spacing w:line="360" w:lineRule="auto"/>
        <w:jc w:val="center"/>
        <w:rPr>
          <w:rFonts w:ascii="宋体" w:hAnsi="宋体" w:cs="Arial"/>
          <w:sz w:val="28"/>
          <w:szCs w:val="30"/>
        </w:rPr>
      </w:pPr>
    </w:p>
    <w:p w:rsidR="00F57553" w:rsidRDefault="00F57553" w:rsidP="00F57553">
      <w:pPr>
        <w:snapToGrid w:val="0"/>
        <w:spacing w:line="360" w:lineRule="auto"/>
        <w:ind w:firstLine="397"/>
        <w:jc w:val="center"/>
        <w:rPr>
          <w:rFonts w:ascii="微软雅黑" w:eastAsia="微软雅黑" w:hAnsi="微软雅黑" w:cs="微软雅黑"/>
          <w:bCs/>
          <w:sz w:val="44"/>
          <w:szCs w:val="44"/>
        </w:rPr>
      </w:pPr>
      <w:r>
        <w:rPr>
          <w:rFonts w:ascii="微软雅黑" w:eastAsia="微软雅黑" w:hAnsi="微软雅黑" w:cs="微软雅黑"/>
          <w:bCs/>
          <w:sz w:val="44"/>
          <w:szCs w:val="44"/>
        </w:rPr>
        <w:br w:type="page"/>
      </w:r>
      <w:r>
        <w:rPr>
          <w:rFonts w:ascii="微软雅黑" w:eastAsia="微软雅黑" w:hAnsi="微软雅黑" w:cs="微软雅黑" w:hint="eastAsia"/>
          <w:bCs/>
          <w:sz w:val="44"/>
          <w:szCs w:val="44"/>
        </w:rPr>
        <w:lastRenderedPageBreak/>
        <w:t>目    录</w:t>
      </w:r>
    </w:p>
    <w:p w:rsidR="00C57A93" w:rsidRPr="00C57A93" w:rsidRDefault="00DE11C6">
      <w:pPr>
        <w:pStyle w:val="13"/>
        <w:tabs>
          <w:tab w:val="right" w:leader="dot" w:pos="8296"/>
        </w:tabs>
        <w:rPr>
          <w:rFonts w:asciiTheme="minorHAnsi" w:eastAsiaTheme="minorEastAsia" w:hAnsiTheme="minorHAnsi" w:cstheme="minorBidi"/>
          <w:b w:val="0"/>
          <w:bCs w:val="0"/>
          <w:caps w:val="0"/>
          <w:noProof/>
          <w:sz w:val="28"/>
          <w:szCs w:val="28"/>
        </w:rPr>
      </w:pPr>
      <w:r w:rsidRPr="00DE11C6">
        <w:rPr>
          <w:rFonts w:ascii="微软雅黑" w:eastAsia="微软雅黑" w:hAnsi="微软雅黑" w:cs="微软雅黑" w:hint="eastAsia"/>
          <w:b w:val="0"/>
          <w:sz w:val="32"/>
          <w:szCs w:val="32"/>
        </w:rPr>
        <w:fldChar w:fldCharType="begin"/>
      </w:r>
      <w:r w:rsidR="00F57553" w:rsidRPr="00CF3A79">
        <w:rPr>
          <w:rFonts w:ascii="微软雅黑" w:eastAsia="微软雅黑" w:hAnsi="微软雅黑" w:cs="微软雅黑" w:hint="eastAsia"/>
          <w:b w:val="0"/>
          <w:sz w:val="32"/>
          <w:szCs w:val="32"/>
        </w:rPr>
        <w:instrText xml:space="preserve"> TOC \o "1-1" \h \z \u </w:instrText>
      </w:r>
      <w:r w:rsidRPr="00DE11C6">
        <w:rPr>
          <w:rFonts w:ascii="微软雅黑" w:eastAsia="微软雅黑" w:hAnsi="微软雅黑" w:cs="微软雅黑" w:hint="eastAsia"/>
          <w:b w:val="0"/>
          <w:sz w:val="32"/>
          <w:szCs w:val="32"/>
        </w:rPr>
        <w:fldChar w:fldCharType="separate"/>
      </w:r>
      <w:hyperlink w:anchor="_Toc517967430" w:history="1">
        <w:r w:rsidR="00C57A93" w:rsidRPr="00C57A93">
          <w:rPr>
            <w:rStyle w:val="ab"/>
            <w:rFonts w:ascii="宋体" w:hAnsi="宋体" w:hint="eastAsia"/>
            <w:noProof/>
            <w:sz w:val="28"/>
            <w:szCs w:val="28"/>
          </w:rPr>
          <w:t>投标邀请</w:t>
        </w:r>
        <w:r w:rsidR="00C57A93" w:rsidRPr="00C57A93">
          <w:rPr>
            <w:noProof/>
            <w:webHidden/>
            <w:sz w:val="28"/>
            <w:szCs w:val="28"/>
          </w:rPr>
          <w:tab/>
        </w:r>
        <w:r w:rsidR="00C57A93" w:rsidRPr="00C57A93">
          <w:rPr>
            <w:noProof/>
            <w:webHidden/>
            <w:sz w:val="28"/>
            <w:szCs w:val="28"/>
          </w:rPr>
          <w:fldChar w:fldCharType="begin"/>
        </w:r>
        <w:r w:rsidR="00C57A93" w:rsidRPr="00C57A93">
          <w:rPr>
            <w:noProof/>
            <w:webHidden/>
            <w:sz w:val="28"/>
            <w:szCs w:val="28"/>
          </w:rPr>
          <w:instrText xml:space="preserve"> PAGEREF _Toc517967430 \h </w:instrText>
        </w:r>
        <w:r w:rsidR="00C57A93" w:rsidRPr="00C57A93">
          <w:rPr>
            <w:noProof/>
            <w:webHidden/>
            <w:sz w:val="28"/>
            <w:szCs w:val="28"/>
          </w:rPr>
        </w:r>
        <w:r w:rsidR="00C57A93" w:rsidRPr="00C57A93">
          <w:rPr>
            <w:noProof/>
            <w:webHidden/>
            <w:sz w:val="28"/>
            <w:szCs w:val="28"/>
          </w:rPr>
          <w:fldChar w:fldCharType="separate"/>
        </w:r>
        <w:r w:rsidR="00C57A93" w:rsidRPr="00C57A93">
          <w:rPr>
            <w:noProof/>
            <w:webHidden/>
            <w:sz w:val="28"/>
            <w:szCs w:val="28"/>
          </w:rPr>
          <w:t>4</w:t>
        </w:r>
        <w:r w:rsidR="00C57A93" w:rsidRPr="00C57A93">
          <w:rPr>
            <w:noProof/>
            <w:webHidden/>
            <w:sz w:val="28"/>
            <w:szCs w:val="28"/>
          </w:rPr>
          <w:fldChar w:fldCharType="end"/>
        </w:r>
      </w:hyperlink>
    </w:p>
    <w:p w:rsidR="00C57A93" w:rsidRPr="00C57A93" w:rsidRDefault="00C57A93">
      <w:pPr>
        <w:pStyle w:val="13"/>
        <w:tabs>
          <w:tab w:val="right" w:leader="dot" w:pos="8296"/>
        </w:tabs>
        <w:rPr>
          <w:rFonts w:asciiTheme="minorHAnsi" w:eastAsiaTheme="minorEastAsia" w:hAnsiTheme="minorHAnsi" w:cstheme="minorBidi"/>
          <w:b w:val="0"/>
          <w:bCs w:val="0"/>
          <w:caps w:val="0"/>
          <w:noProof/>
          <w:sz w:val="28"/>
          <w:szCs w:val="28"/>
        </w:rPr>
      </w:pPr>
      <w:hyperlink w:anchor="_Toc517967431" w:history="1">
        <w:r w:rsidRPr="00C57A93">
          <w:rPr>
            <w:rStyle w:val="ab"/>
            <w:rFonts w:ascii="宋体" w:hAnsi="宋体" w:hint="eastAsia"/>
            <w:noProof/>
            <w:sz w:val="28"/>
            <w:szCs w:val="28"/>
          </w:rPr>
          <w:t>第一章</w:t>
        </w:r>
        <w:r w:rsidRPr="00C57A93">
          <w:rPr>
            <w:rStyle w:val="ab"/>
            <w:rFonts w:ascii="宋体" w:hAnsi="宋体"/>
            <w:noProof/>
            <w:sz w:val="28"/>
            <w:szCs w:val="28"/>
          </w:rPr>
          <w:t xml:space="preserve">   </w:t>
        </w:r>
        <w:r w:rsidRPr="00C57A93">
          <w:rPr>
            <w:rStyle w:val="ab"/>
            <w:rFonts w:ascii="宋体" w:hAnsi="宋体" w:hint="eastAsia"/>
            <w:noProof/>
            <w:sz w:val="28"/>
            <w:szCs w:val="28"/>
          </w:rPr>
          <w:t>总</w:t>
        </w:r>
        <w:r w:rsidRPr="00C57A93">
          <w:rPr>
            <w:rStyle w:val="ab"/>
            <w:rFonts w:ascii="宋体" w:hAnsi="宋体"/>
            <w:noProof/>
            <w:sz w:val="28"/>
            <w:szCs w:val="28"/>
          </w:rPr>
          <w:t xml:space="preserve">  </w:t>
        </w:r>
        <w:r w:rsidRPr="00C57A93">
          <w:rPr>
            <w:rStyle w:val="ab"/>
            <w:rFonts w:ascii="宋体" w:hAnsi="宋体" w:hint="eastAsia"/>
            <w:noProof/>
            <w:sz w:val="28"/>
            <w:szCs w:val="28"/>
          </w:rPr>
          <w:t>则</w:t>
        </w:r>
        <w:r w:rsidRPr="00C57A93">
          <w:rPr>
            <w:noProof/>
            <w:webHidden/>
            <w:sz w:val="28"/>
            <w:szCs w:val="28"/>
          </w:rPr>
          <w:tab/>
        </w:r>
        <w:r w:rsidRPr="00C57A93">
          <w:rPr>
            <w:noProof/>
            <w:webHidden/>
            <w:sz w:val="28"/>
            <w:szCs w:val="28"/>
          </w:rPr>
          <w:fldChar w:fldCharType="begin"/>
        </w:r>
        <w:r w:rsidRPr="00C57A93">
          <w:rPr>
            <w:noProof/>
            <w:webHidden/>
            <w:sz w:val="28"/>
            <w:szCs w:val="28"/>
          </w:rPr>
          <w:instrText xml:space="preserve"> PAGEREF _Toc517967431 \h </w:instrText>
        </w:r>
        <w:r w:rsidRPr="00C57A93">
          <w:rPr>
            <w:noProof/>
            <w:webHidden/>
            <w:sz w:val="28"/>
            <w:szCs w:val="28"/>
          </w:rPr>
        </w:r>
        <w:r w:rsidRPr="00C57A93">
          <w:rPr>
            <w:noProof/>
            <w:webHidden/>
            <w:sz w:val="28"/>
            <w:szCs w:val="28"/>
          </w:rPr>
          <w:fldChar w:fldCharType="separate"/>
        </w:r>
        <w:r w:rsidRPr="00C57A93">
          <w:rPr>
            <w:noProof/>
            <w:webHidden/>
            <w:sz w:val="28"/>
            <w:szCs w:val="28"/>
          </w:rPr>
          <w:t>7</w:t>
        </w:r>
        <w:r w:rsidRPr="00C57A93">
          <w:rPr>
            <w:noProof/>
            <w:webHidden/>
            <w:sz w:val="28"/>
            <w:szCs w:val="28"/>
          </w:rPr>
          <w:fldChar w:fldCharType="end"/>
        </w:r>
      </w:hyperlink>
    </w:p>
    <w:p w:rsidR="00C57A93" w:rsidRPr="00C57A93" w:rsidRDefault="00C57A93">
      <w:pPr>
        <w:pStyle w:val="13"/>
        <w:tabs>
          <w:tab w:val="right" w:leader="dot" w:pos="8296"/>
        </w:tabs>
        <w:rPr>
          <w:rFonts w:asciiTheme="minorHAnsi" w:eastAsiaTheme="minorEastAsia" w:hAnsiTheme="minorHAnsi" w:cstheme="minorBidi"/>
          <w:b w:val="0"/>
          <w:bCs w:val="0"/>
          <w:caps w:val="0"/>
          <w:noProof/>
          <w:sz w:val="28"/>
          <w:szCs w:val="28"/>
        </w:rPr>
      </w:pPr>
      <w:hyperlink w:anchor="_Toc517967432" w:history="1">
        <w:r w:rsidRPr="00C57A93">
          <w:rPr>
            <w:rStyle w:val="ab"/>
            <w:rFonts w:ascii="宋体" w:hAnsi="宋体" w:hint="eastAsia"/>
            <w:noProof/>
            <w:snapToGrid w:val="0"/>
            <w:spacing w:val="-6"/>
            <w:sz w:val="28"/>
            <w:szCs w:val="28"/>
          </w:rPr>
          <w:t>第二章</w:t>
        </w:r>
        <w:r w:rsidRPr="00C57A93">
          <w:rPr>
            <w:rStyle w:val="ab"/>
            <w:rFonts w:ascii="宋体" w:hAnsi="宋体"/>
            <w:noProof/>
            <w:snapToGrid w:val="0"/>
            <w:spacing w:val="-6"/>
            <w:sz w:val="28"/>
            <w:szCs w:val="28"/>
          </w:rPr>
          <w:t xml:space="preserve"> </w:t>
        </w:r>
        <w:r w:rsidRPr="00C57A93">
          <w:rPr>
            <w:rStyle w:val="ab"/>
            <w:rFonts w:ascii="宋体" w:hAnsi="宋体" w:hint="eastAsia"/>
            <w:noProof/>
            <w:snapToGrid w:val="0"/>
            <w:spacing w:val="-6"/>
            <w:sz w:val="28"/>
            <w:szCs w:val="28"/>
          </w:rPr>
          <w:t>投标文件</w:t>
        </w:r>
        <w:r w:rsidRPr="00C57A93">
          <w:rPr>
            <w:noProof/>
            <w:webHidden/>
            <w:sz w:val="28"/>
            <w:szCs w:val="28"/>
          </w:rPr>
          <w:tab/>
        </w:r>
        <w:r w:rsidRPr="00C57A93">
          <w:rPr>
            <w:noProof/>
            <w:webHidden/>
            <w:sz w:val="28"/>
            <w:szCs w:val="28"/>
          </w:rPr>
          <w:fldChar w:fldCharType="begin"/>
        </w:r>
        <w:r w:rsidRPr="00C57A93">
          <w:rPr>
            <w:noProof/>
            <w:webHidden/>
            <w:sz w:val="28"/>
            <w:szCs w:val="28"/>
          </w:rPr>
          <w:instrText xml:space="preserve"> PAGEREF _Toc517967432 \h </w:instrText>
        </w:r>
        <w:r w:rsidRPr="00C57A93">
          <w:rPr>
            <w:noProof/>
            <w:webHidden/>
            <w:sz w:val="28"/>
            <w:szCs w:val="28"/>
          </w:rPr>
        </w:r>
        <w:r w:rsidRPr="00C57A93">
          <w:rPr>
            <w:noProof/>
            <w:webHidden/>
            <w:sz w:val="28"/>
            <w:szCs w:val="28"/>
          </w:rPr>
          <w:fldChar w:fldCharType="separate"/>
        </w:r>
        <w:r w:rsidRPr="00C57A93">
          <w:rPr>
            <w:noProof/>
            <w:webHidden/>
            <w:sz w:val="28"/>
            <w:szCs w:val="28"/>
          </w:rPr>
          <w:t>9</w:t>
        </w:r>
        <w:r w:rsidRPr="00C57A93">
          <w:rPr>
            <w:noProof/>
            <w:webHidden/>
            <w:sz w:val="28"/>
            <w:szCs w:val="28"/>
          </w:rPr>
          <w:fldChar w:fldCharType="end"/>
        </w:r>
      </w:hyperlink>
    </w:p>
    <w:p w:rsidR="00C57A93" w:rsidRPr="00C57A93" w:rsidRDefault="00C57A93">
      <w:pPr>
        <w:pStyle w:val="13"/>
        <w:tabs>
          <w:tab w:val="right" w:leader="dot" w:pos="8296"/>
        </w:tabs>
        <w:rPr>
          <w:rFonts w:asciiTheme="minorHAnsi" w:eastAsiaTheme="minorEastAsia" w:hAnsiTheme="minorHAnsi" w:cstheme="minorBidi"/>
          <w:b w:val="0"/>
          <w:bCs w:val="0"/>
          <w:caps w:val="0"/>
          <w:noProof/>
          <w:sz w:val="28"/>
          <w:szCs w:val="28"/>
        </w:rPr>
      </w:pPr>
      <w:hyperlink w:anchor="_Toc517967433" w:history="1">
        <w:r w:rsidRPr="00C57A93">
          <w:rPr>
            <w:rStyle w:val="ab"/>
            <w:rFonts w:ascii="宋体" w:hAnsi="宋体" w:hint="eastAsia"/>
            <w:noProof/>
            <w:snapToGrid w:val="0"/>
            <w:spacing w:val="-6"/>
            <w:sz w:val="28"/>
            <w:szCs w:val="28"/>
          </w:rPr>
          <w:t>第三章</w:t>
        </w:r>
        <w:r w:rsidRPr="00C57A93">
          <w:rPr>
            <w:rStyle w:val="ab"/>
            <w:rFonts w:ascii="宋体" w:hAnsi="宋体"/>
            <w:noProof/>
            <w:snapToGrid w:val="0"/>
            <w:spacing w:val="-6"/>
            <w:sz w:val="28"/>
            <w:szCs w:val="28"/>
          </w:rPr>
          <w:t xml:space="preserve"> </w:t>
        </w:r>
        <w:r w:rsidRPr="00C57A93">
          <w:rPr>
            <w:rStyle w:val="ab"/>
            <w:rFonts w:ascii="宋体" w:hAnsi="宋体" w:hint="eastAsia"/>
            <w:noProof/>
            <w:snapToGrid w:val="0"/>
            <w:spacing w:val="-6"/>
            <w:sz w:val="28"/>
            <w:szCs w:val="28"/>
          </w:rPr>
          <w:t>投标文件密封和提交</w:t>
        </w:r>
        <w:r w:rsidRPr="00C57A93">
          <w:rPr>
            <w:noProof/>
            <w:webHidden/>
            <w:sz w:val="28"/>
            <w:szCs w:val="28"/>
          </w:rPr>
          <w:tab/>
        </w:r>
        <w:r w:rsidRPr="00C57A93">
          <w:rPr>
            <w:noProof/>
            <w:webHidden/>
            <w:sz w:val="28"/>
            <w:szCs w:val="28"/>
          </w:rPr>
          <w:fldChar w:fldCharType="begin"/>
        </w:r>
        <w:r w:rsidRPr="00C57A93">
          <w:rPr>
            <w:noProof/>
            <w:webHidden/>
            <w:sz w:val="28"/>
            <w:szCs w:val="28"/>
          </w:rPr>
          <w:instrText xml:space="preserve"> PAGEREF _Toc517967433 \h </w:instrText>
        </w:r>
        <w:r w:rsidRPr="00C57A93">
          <w:rPr>
            <w:noProof/>
            <w:webHidden/>
            <w:sz w:val="28"/>
            <w:szCs w:val="28"/>
          </w:rPr>
        </w:r>
        <w:r w:rsidRPr="00C57A93">
          <w:rPr>
            <w:noProof/>
            <w:webHidden/>
            <w:sz w:val="28"/>
            <w:szCs w:val="28"/>
          </w:rPr>
          <w:fldChar w:fldCharType="separate"/>
        </w:r>
        <w:r w:rsidRPr="00C57A93">
          <w:rPr>
            <w:noProof/>
            <w:webHidden/>
            <w:sz w:val="28"/>
            <w:szCs w:val="28"/>
          </w:rPr>
          <w:t>12</w:t>
        </w:r>
        <w:r w:rsidRPr="00C57A93">
          <w:rPr>
            <w:noProof/>
            <w:webHidden/>
            <w:sz w:val="28"/>
            <w:szCs w:val="28"/>
          </w:rPr>
          <w:fldChar w:fldCharType="end"/>
        </w:r>
      </w:hyperlink>
    </w:p>
    <w:p w:rsidR="00C57A93" w:rsidRPr="00C57A93" w:rsidRDefault="00C57A93">
      <w:pPr>
        <w:pStyle w:val="13"/>
        <w:tabs>
          <w:tab w:val="right" w:leader="dot" w:pos="8296"/>
        </w:tabs>
        <w:rPr>
          <w:rFonts w:asciiTheme="minorHAnsi" w:eastAsiaTheme="minorEastAsia" w:hAnsiTheme="minorHAnsi" w:cstheme="minorBidi"/>
          <w:b w:val="0"/>
          <w:bCs w:val="0"/>
          <w:caps w:val="0"/>
          <w:noProof/>
          <w:sz w:val="28"/>
          <w:szCs w:val="28"/>
        </w:rPr>
      </w:pPr>
      <w:hyperlink w:anchor="_Toc517967434" w:history="1">
        <w:r w:rsidRPr="00C57A93">
          <w:rPr>
            <w:rStyle w:val="ab"/>
            <w:rFonts w:ascii="宋体" w:hAnsi="宋体" w:hint="eastAsia"/>
            <w:noProof/>
            <w:sz w:val="28"/>
            <w:szCs w:val="28"/>
          </w:rPr>
          <w:t>第四章</w:t>
        </w:r>
        <w:r w:rsidRPr="00C57A93">
          <w:rPr>
            <w:rStyle w:val="ab"/>
            <w:rFonts w:ascii="宋体" w:hAnsi="宋体"/>
            <w:noProof/>
            <w:sz w:val="28"/>
            <w:szCs w:val="28"/>
          </w:rPr>
          <w:t xml:space="preserve"> </w:t>
        </w:r>
        <w:r w:rsidRPr="00C57A93">
          <w:rPr>
            <w:rStyle w:val="ab"/>
            <w:rFonts w:ascii="宋体" w:hAnsi="宋体" w:hint="eastAsia"/>
            <w:noProof/>
            <w:sz w:val="28"/>
            <w:szCs w:val="28"/>
          </w:rPr>
          <w:t>投标报价</w:t>
        </w:r>
        <w:r w:rsidRPr="00C57A93">
          <w:rPr>
            <w:noProof/>
            <w:webHidden/>
            <w:sz w:val="28"/>
            <w:szCs w:val="28"/>
          </w:rPr>
          <w:tab/>
        </w:r>
        <w:r w:rsidRPr="00C57A93">
          <w:rPr>
            <w:noProof/>
            <w:webHidden/>
            <w:sz w:val="28"/>
            <w:szCs w:val="28"/>
          </w:rPr>
          <w:fldChar w:fldCharType="begin"/>
        </w:r>
        <w:r w:rsidRPr="00C57A93">
          <w:rPr>
            <w:noProof/>
            <w:webHidden/>
            <w:sz w:val="28"/>
            <w:szCs w:val="28"/>
          </w:rPr>
          <w:instrText xml:space="preserve"> PAGEREF _Toc517967434 \h </w:instrText>
        </w:r>
        <w:r w:rsidRPr="00C57A93">
          <w:rPr>
            <w:noProof/>
            <w:webHidden/>
            <w:sz w:val="28"/>
            <w:szCs w:val="28"/>
          </w:rPr>
        </w:r>
        <w:r w:rsidRPr="00C57A93">
          <w:rPr>
            <w:noProof/>
            <w:webHidden/>
            <w:sz w:val="28"/>
            <w:szCs w:val="28"/>
          </w:rPr>
          <w:fldChar w:fldCharType="separate"/>
        </w:r>
        <w:r w:rsidRPr="00C57A93">
          <w:rPr>
            <w:noProof/>
            <w:webHidden/>
            <w:sz w:val="28"/>
            <w:szCs w:val="28"/>
          </w:rPr>
          <w:t>13</w:t>
        </w:r>
        <w:r w:rsidRPr="00C57A93">
          <w:rPr>
            <w:noProof/>
            <w:webHidden/>
            <w:sz w:val="28"/>
            <w:szCs w:val="28"/>
          </w:rPr>
          <w:fldChar w:fldCharType="end"/>
        </w:r>
      </w:hyperlink>
    </w:p>
    <w:p w:rsidR="00C57A93" w:rsidRPr="00C57A93" w:rsidRDefault="00C57A93">
      <w:pPr>
        <w:pStyle w:val="13"/>
        <w:tabs>
          <w:tab w:val="right" w:leader="dot" w:pos="8296"/>
        </w:tabs>
        <w:rPr>
          <w:rFonts w:asciiTheme="minorHAnsi" w:eastAsiaTheme="minorEastAsia" w:hAnsiTheme="minorHAnsi" w:cstheme="minorBidi"/>
          <w:b w:val="0"/>
          <w:bCs w:val="0"/>
          <w:caps w:val="0"/>
          <w:noProof/>
          <w:sz w:val="28"/>
          <w:szCs w:val="28"/>
        </w:rPr>
      </w:pPr>
      <w:hyperlink w:anchor="_Toc517967435" w:history="1">
        <w:r w:rsidRPr="00C57A93">
          <w:rPr>
            <w:rStyle w:val="ab"/>
            <w:rFonts w:ascii="宋体" w:hAnsi="宋体" w:hint="eastAsia"/>
            <w:noProof/>
            <w:sz w:val="28"/>
            <w:szCs w:val="28"/>
          </w:rPr>
          <w:t>第五章</w:t>
        </w:r>
        <w:r w:rsidRPr="00C57A93">
          <w:rPr>
            <w:rStyle w:val="ab"/>
            <w:rFonts w:ascii="宋体" w:hAnsi="宋体"/>
            <w:noProof/>
            <w:sz w:val="28"/>
            <w:szCs w:val="28"/>
          </w:rPr>
          <w:t xml:space="preserve">  </w:t>
        </w:r>
        <w:r w:rsidRPr="00C57A93">
          <w:rPr>
            <w:rStyle w:val="ab"/>
            <w:rFonts w:ascii="宋体" w:hAnsi="宋体" w:hint="eastAsia"/>
            <w:noProof/>
            <w:sz w:val="28"/>
            <w:szCs w:val="28"/>
          </w:rPr>
          <w:t>开标、评标、定标</w:t>
        </w:r>
        <w:r w:rsidRPr="00C57A93">
          <w:rPr>
            <w:noProof/>
            <w:webHidden/>
            <w:sz w:val="28"/>
            <w:szCs w:val="28"/>
          </w:rPr>
          <w:tab/>
        </w:r>
        <w:r w:rsidRPr="00C57A93">
          <w:rPr>
            <w:noProof/>
            <w:webHidden/>
            <w:sz w:val="28"/>
            <w:szCs w:val="28"/>
          </w:rPr>
          <w:fldChar w:fldCharType="begin"/>
        </w:r>
        <w:r w:rsidRPr="00C57A93">
          <w:rPr>
            <w:noProof/>
            <w:webHidden/>
            <w:sz w:val="28"/>
            <w:szCs w:val="28"/>
          </w:rPr>
          <w:instrText xml:space="preserve"> PAGEREF _Toc517967435 \h </w:instrText>
        </w:r>
        <w:r w:rsidRPr="00C57A93">
          <w:rPr>
            <w:noProof/>
            <w:webHidden/>
            <w:sz w:val="28"/>
            <w:szCs w:val="28"/>
          </w:rPr>
        </w:r>
        <w:r w:rsidRPr="00C57A93">
          <w:rPr>
            <w:noProof/>
            <w:webHidden/>
            <w:sz w:val="28"/>
            <w:szCs w:val="28"/>
          </w:rPr>
          <w:fldChar w:fldCharType="separate"/>
        </w:r>
        <w:r w:rsidRPr="00C57A93">
          <w:rPr>
            <w:noProof/>
            <w:webHidden/>
            <w:sz w:val="28"/>
            <w:szCs w:val="28"/>
          </w:rPr>
          <w:t>14</w:t>
        </w:r>
        <w:r w:rsidRPr="00C57A93">
          <w:rPr>
            <w:noProof/>
            <w:webHidden/>
            <w:sz w:val="28"/>
            <w:szCs w:val="28"/>
          </w:rPr>
          <w:fldChar w:fldCharType="end"/>
        </w:r>
      </w:hyperlink>
    </w:p>
    <w:p w:rsidR="00C57A93" w:rsidRPr="00C57A93" w:rsidRDefault="00C57A93">
      <w:pPr>
        <w:pStyle w:val="13"/>
        <w:tabs>
          <w:tab w:val="right" w:leader="dot" w:pos="8296"/>
        </w:tabs>
        <w:rPr>
          <w:rFonts w:asciiTheme="minorHAnsi" w:eastAsiaTheme="minorEastAsia" w:hAnsiTheme="minorHAnsi" w:cstheme="minorBidi"/>
          <w:b w:val="0"/>
          <w:bCs w:val="0"/>
          <w:caps w:val="0"/>
          <w:noProof/>
          <w:sz w:val="28"/>
          <w:szCs w:val="28"/>
        </w:rPr>
      </w:pPr>
      <w:hyperlink w:anchor="_Toc517967436" w:history="1">
        <w:r w:rsidRPr="00C57A93">
          <w:rPr>
            <w:rStyle w:val="ab"/>
            <w:rFonts w:ascii="宋体" w:hAnsi="宋体" w:hint="eastAsia"/>
            <w:noProof/>
            <w:sz w:val="28"/>
            <w:szCs w:val="28"/>
          </w:rPr>
          <w:t>第六章</w:t>
        </w:r>
        <w:r w:rsidRPr="00C57A93">
          <w:rPr>
            <w:rStyle w:val="ab"/>
            <w:rFonts w:ascii="宋体" w:hAnsi="宋体"/>
            <w:noProof/>
            <w:sz w:val="28"/>
            <w:szCs w:val="28"/>
          </w:rPr>
          <w:t xml:space="preserve"> </w:t>
        </w:r>
        <w:r w:rsidRPr="00C57A93">
          <w:rPr>
            <w:rStyle w:val="ab"/>
            <w:rFonts w:ascii="宋体" w:hAnsi="宋体" w:hint="eastAsia"/>
            <w:noProof/>
            <w:sz w:val="28"/>
            <w:szCs w:val="28"/>
          </w:rPr>
          <w:t>格式附表</w:t>
        </w:r>
        <w:r w:rsidRPr="00C57A93">
          <w:rPr>
            <w:noProof/>
            <w:webHidden/>
            <w:sz w:val="28"/>
            <w:szCs w:val="28"/>
          </w:rPr>
          <w:tab/>
        </w:r>
        <w:r w:rsidRPr="00C57A93">
          <w:rPr>
            <w:noProof/>
            <w:webHidden/>
            <w:sz w:val="28"/>
            <w:szCs w:val="28"/>
          </w:rPr>
          <w:fldChar w:fldCharType="begin"/>
        </w:r>
        <w:r w:rsidRPr="00C57A93">
          <w:rPr>
            <w:noProof/>
            <w:webHidden/>
            <w:sz w:val="28"/>
            <w:szCs w:val="28"/>
          </w:rPr>
          <w:instrText xml:space="preserve"> PAGEREF _Toc517967436 \h </w:instrText>
        </w:r>
        <w:r w:rsidRPr="00C57A93">
          <w:rPr>
            <w:noProof/>
            <w:webHidden/>
            <w:sz w:val="28"/>
            <w:szCs w:val="28"/>
          </w:rPr>
        </w:r>
        <w:r w:rsidRPr="00C57A93">
          <w:rPr>
            <w:noProof/>
            <w:webHidden/>
            <w:sz w:val="28"/>
            <w:szCs w:val="28"/>
          </w:rPr>
          <w:fldChar w:fldCharType="separate"/>
        </w:r>
        <w:r w:rsidRPr="00C57A93">
          <w:rPr>
            <w:noProof/>
            <w:webHidden/>
            <w:sz w:val="28"/>
            <w:szCs w:val="28"/>
          </w:rPr>
          <w:t>18</w:t>
        </w:r>
        <w:r w:rsidRPr="00C57A93">
          <w:rPr>
            <w:noProof/>
            <w:webHidden/>
            <w:sz w:val="28"/>
            <w:szCs w:val="28"/>
          </w:rPr>
          <w:fldChar w:fldCharType="end"/>
        </w:r>
      </w:hyperlink>
    </w:p>
    <w:p w:rsidR="00C57A93" w:rsidRPr="00C57A93" w:rsidRDefault="00C57A93">
      <w:pPr>
        <w:pStyle w:val="13"/>
        <w:tabs>
          <w:tab w:val="right" w:leader="dot" w:pos="8296"/>
        </w:tabs>
        <w:rPr>
          <w:rFonts w:asciiTheme="minorHAnsi" w:eastAsiaTheme="minorEastAsia" w:hAnsiTheme="minorHAnsi" w:cstheme="minorBidi"/>
          <w:b w:val="0"/>
          <w:bCs w:val="0"/>
          <w:caps w:val="0"/>
          <w:noProof/>
          <w:sz w:val="28"/>
          <w:szCs w:val="28"/>
        </w:rPr>
      </w:pPr>
      <w:hyperlink w:anchor="_Toc517967437" w:history="1">
        <w:r w:rsidRPr="00C57A93">
          <w:rPr>
            <w:rStyle w:val="ab"/>
            <w:rFonts w:ascii="宋体" w:hAnsi="宋体" w:hint="eastAsia"/>
            <w:noProof/>
            <w:sz w:val="28"/>
            <w:szCs w:val="28"/>
          </w:rPr>
          <w:t>第七章</w:t>
        </w:r>
        <w:r w:rsidRPr="00C57A93">
          <w:rPr>
            <w:rStyle w:val="ab"/>
            <w:rFonts w:ascii="宋体" w:hAnsi="宋体"/>
            <w:noProof/>
            <w:sz w:val="28"/>
            <w:szCs w:val="28"/>
          </w:rPr>
          <w:t xml:space="preserve"> </w:t>
        </w:r>
        <w:r w:rsidRPr="00C57A93">
          <w:rPr>
            <w:rStyle w:val="ab"/>
            <w:rFonts w:ascii="宋体" w:hAnsi="宋体" w:hint="eastAsia"/>
            <w:noProof/>
            <w:sz w:val="28"/>
            <w:szCs w:val="28"/>
          </w:rPr>
          <w:t>采购需求</w:t>
        </w:r>
        <w:r w:rsidRPr="00C57A93">
          <w:rPr>
            <w:noProof/>
            <w:webHidden/>
            <w:sz w:val="28"/>
            <w:szCs w:val="28"/>
          </w:rPr>
          <w:tab/>
        </w:r>
        <w:r w:rsidRPr="00C57A93">
          <w:rPr>
            <w:noProof/>
            <w:webHidden/>
            <w:sz w:val="28"/>
            <w:szCs w:val="28"/>
          </w:rPr>
          <w:fldChar w:fldCharType="begin"/>
        </w:r>
        <w:r w:rsidRPr="00C57A93">
          <w:rPr>
            <w:noProof/>
            <w:webHidden/>
            <w:sz w:val="28"/>
            <w:szCs w:val="28"/>
          </w:rPr>
          <w:instrText xml:space="preserve"> PAGEREF _Toc517967437 \h </w:instrText>
        </w:r>
        <w:r w:rsidRPr="00C57A93">
          <w:rPr>
            <w:noProof/>
            <w:webHidden/>
            <w:sz w:val="28"/>
            <w:szCs w:val="28"/>
          </w:rPr>
        </w:r>
        <w:r w:rsidRPr="00C57A93">
          <w:rPr>
            <w:noProof/>
            <w:webHidden/>
            <w:sz w:val="28"/>
            <w:szCs w:val="28"/>
          </w:rPr>
          <w:fldChar w:fldCharType="separate"/>
        </w:r>
        <w:r w:rsidRPr="00C57A93">
          <w:rPr>
            <w:noProof/>
            <w:webHidden/>
            <w:sz w:val="28"/>
            <w:szCs w:val="28"/>
          </w:rPr>
          <w:t>34</w:t>
        </w:r>
        <w:r w:rsidRPr="00C57A93">
          <w:rPr>
            <w:noProof/>
            <w:webHidden/>
            <w:sz w:val="28"/>
            <w:szCs w:val="28"/>
          </w:rPr>
          <w:fldChar w:fldCharType="end"/>
        </w:r>
      </w:hyperlink>
    </w:p>
    <w:p w:rsidR="00C57A93" w:rsidRDefault="00C57A93">
      <w:pPr>
        <w:pStyle w:val="13"/>
        <w:tabs>
          <w:tab w:val="right" w:leader="dot" w:pos="8296"/>
        </w:tabs>
        <w:rPr>
          <w:rFonts w:asciiTheme="minorHAnsi" w:eastAsiaTheme="minorEastAsia" w:hAnsiTheme="minorHAnsi" w:cstheme="minorBidi"/>
          <w:b w:val="0"/>
          <w:bCs w:val="0"/>
          <w:caps w:val="0"/>
          <w:noProof/>
          <w:sz w:val="21"/>
          <w:szCs w:val="22"/>
        </w:rPr>
      </w:pPr>
      <w:hyperlink w:anchor="_Toc517967438" w:history="1">
        <w:r w:rsidRPr="00C57A93">
          <w:rPr>
            <w:rStyle w:val="ab"/>
            <w:rFonts w:ascii="宋体" w:hAnsi="宋体" w:hint="eastAsia"/>
            <w:noProof/>
            <w:sz w:val="28"/>
            <w:szCs w:val="28"/>
          </w:rPr>
          <w:t>第八章</w:t>
        </w:r>
        <w:r w:rsidRPr="00C57A93">
          <w:rPr>
            <w:rStyle w:val="ab"/>
            <w:rFonts w:ascii="宋体" w:hAnsi="宋体"/>
            <w:noProof/>
            <w:sz w:val="28"/>
            <w:szCs w:val="28"/>
          </w:rPr>
          <w:t xml:space="preserve"> </w:t>
        </w:r>
        <w:r w:rsidRPr="00C57A93">
          <w:rPr>
            <w:rStyle w:val="ab"/>
            <w:rFonts w:ascii="宋体" w:hAnsi="宋体" w:hint="eastAsia"/>
            <w:noProof/>
            <w:sz w:val="28"/>
            <w:szCs w:val="28"/>
          </w:rPr>
          <w:t>评标办法</w:t>
        </w:r>
        <w:r w:rsidRPr="00C57A93">
          <w:rPr>
            <w:noProof/>
            <w:webHidden/>
            <w:sz w:val="28"/>
            <w:szCs w:val="28"/>
          </w:rPr>
          <w:tab/>
        </w:r>
        <w:r w:rsidRPr="00C57A93">
          <w:rPr>
            <w:noProof/>
            <w:webHidden/>
            <w:sz w:val="28"/>
            <w:szCs w:val="28"/>
          </w:rPr>
          <w:fldChar w:fldCharType="begin"/>
        </w:r>
        <w:r w:rsidRPr="00C57A93">
          <w:rPr>
            <w:noProof/>
            <w:webHidden/>
            <w:sz w:val="28"/>
            <w:szCs w:val="28"/>
          </w:rPr>
          <w:instrText xml:space="preserve"> PAGEREF _Toc517967438 \h </w:instrText>
        </w:r>
        <w:r w:rsidRPr="00C57A93">
          <w:rPr>
            <w:noProof/>
            <w:webHidden/>
            <w:sz w:val="28"/>
            <w:szCs w:val="28"/>
          </w:rPr>
        </w:r>
        <w:r w:rsidRPr="00C57A93">
          <w:rPr>
            <w:noProof/>
            <w:webHidden/>
            <w:sz w:val="28"/>
            <w:szCs w:val="28"/>
          </w:rPr>
          <w:fldChar w:fldCharType="separate"/>
        </w:r>
        <w:r w:rsidRPr="00C57A93">
          <w:rPr>
            <w:noProof/>
            <w:webHidden/>
            <w:sz w:val="28"/>
            <w:szCs w:val="28"/>
          </w:rPr>
          <w:t>58</w:t>
        </w:r>
        <w:r w:rsidRPr="00C57A93">
          <w:rPr>
            <w:noProof/>
            <w:webHidden/>
            <w:sz w:val="28"/>
            <w:szCs w:val="28"/>
          </w:rPr>
          <w:fldChar w:fldCharType="end"/>
        </w:r>
      </w:hyperlink>
    </w:p>
    <w:p w:rsidR="00F57553" w:rsidRDefault="00DE11C6" w:rsidP="00F57553">
      <w:pPr>
        <w:adjustRightInd w:val="0"/>
        <w:snapToGrid w:val="0"/>
        <w:spacing w:line="360" w:lineRule="auto"/>
        <w:ind w:firstLineChars="200" w:firstLine="640"/>
        <w:rPr>
          <w:rFonts w:ascii="宋体" w:hAnsi="宋体"/>
          <w:sz w:val="20"/>
          <w:szCs w:val="21"/>
        </w:rPr>
        <w:sectPr w:rsidR="00F57553">
          <w:footerReference w:type="even" r:id="rId8"/>
          <w:footerReference w:type="default" r:id="rId9"/>
          <w:pgSz w:w="11906" w:h="16838"/>
          <w:pgMar w:top="1440" w:right="1800" w:bottom="1440" w:left="1800" w:header="851" w:footer="992" w:gutter="0"/>
          <w:cols w:space="720"/>
          <w:titlePg/>
          <w:docGrid w:type="lines" w:linePitch="312"/>
        </w:sectPr>
      </w:pPr>
      <w:r w:rsidRPr="00CF3A79">
        <w:rPr>
          <w:rFonts w:ascii="微软雅黑" w:eastAsia="微软雅黑" w:hAnsi="微软雅黑" w:cs="微软雅黑" w:hint="eastAsia"/>
          <w:bCs/>
          <w:sz w:val="32"/>
          <w:szCs w:val="32"/>
        </w:rPr>
        <w:fldChar w:fldCharType="end"/>
      </w:r>
    </w:p>
    <w:p w:rsidR="00F57553" w:rsidRDefault="00F57553" w:rsidP="00F57553">
      <w:pPr>
        <w:pStyle w:val="1"/>
        <w:snapToGrid w:val="0"/>
        <w:spacing w:line="360" w:lineRule="auto"/>
        <w:ind w:left="0" w:firstLine="0"/>
        <w:rPr>
          <w:rFonts w:ascii="宋体" w:eastAsia="宋体" w:hAnsi="宋体"/>
          <w:sz w:val="32"/>
          <w:szCs w:val="32"/>
        </w:rPr>
      </w:pPr>
      <w:bookmarkStart w:id="5" w:name="_Toc288738324"/>
      <w:bookmarkStart w:id="6" w:name="_Toc288738792"/>
      <w:bookmarkStart w:id="7" w:name="_Toc517967430"/>
      <w:r>
        <w:rPr>
          <w:rFonts w:ascii="宋体" w:eastAsia="宋体" w:hAnsi="宋体" w:hint="eastAsia"/>
          <w:sz w:val="32"/>
          <w:szCs w:val="32"/>
        </w:rPr>
        <w:lastRenderedPageBreak/>
        <w:t>投标邀请</w:t>
      </w:r>
      <w:bookmarkEnd w:id="7"/>
    </w:p>
    <w:p w:rsidR="00F57553" w:rsidRPr="00BB5701" w:rsidRDefault="00F57553" w:rsidP="00F57553">
      <w:pPr>
        <w:snapToGrid w:val="0"/>
        <w:jc w:val="center"/>
        <w:rPr>
          <w:rFonts w:ascii="宋体" w:hAnsi="宋体"/>
          <w:b/>
          <w:sz w:val="32"/>
          <w:szCs w:val="32"/>
        </w:rPr>
      </w:pPr>
      <w:r>
        <w:rPr>
          <w:rFonts w:ascii="宋体" w:hAnsi="宋体" w:hint="eastAsia"/>
          <w:b/>
          <w:sz w:val="32"/>
          <w:szCs w:val="32"/>
        </w:rPr>
        <w:t>新</w:t>
      </w:r>
      <w:proofErr w:type="gramStart"/>
      <w:r>
        <w:rPr>
          <w:rFonts w:ascii="宋体" w:hAnsi="宋体" w:hint="eastAsia"/>
          <w:b/>
          <w:sz w:val="32"/>
          <w:szCs w:val="32"/>
        </w:rPr>
        <w:t>北区罗溪中心</w:t>
      </w:r>
      <w:proofErr w:type="gramEnd"/>
      <w:r>
        <w:rPr>
          <w:rFonts w:ascii="宋体" w:hAnsi="宋体" w:hint="eastAsia"/>
          <w:b/>
          <w:sz w:val="32"/>
          <w:szCs w:val="32"/>
        </w:rPr>
        <w:t>小学智能化设备</w:t>
      </w:r>
      <w:r w:rsidRPr="00BB5701">
        <w:rPr>
          <w:rFonts w:ascii="宋体" w:hAnsi="宋体" w:hint="eastAsia"/>
          <w:b/>
          <w:sz w:val="32"/>
          <w:szCs w:val="32"/>
        </w:rPr>
        <w:t>项目公开招标公告</w:t>
      </w:r>
    </w:p>
    <w:p w:rsidR="00F57553" w:rsidRPr="00BB5701" w:rsidRDefault="00F57553" w:rsidP="00F57553">
      <w:pPr>
        <w:snapToGrid w:val="0"/>
        <w:jc w:val="center"/>
        <w:rPr>
          <w:szCs w:val="21"/>
        </w:rPr>
      </w:pPr>
      <w:proofErr w:type="gramStart"/>
      <w:r w:rsidRPr="00BB5701">
        <w:rPr>
          <w:rFonts w:hint="eastAsia"/>
          <w:szCs w:val="21"/>
        </w:rPr>
        <w:t>常采公</w:t>
      </w:r>
      <w:proofErr w:type="gramEnd"/>
      <w:r w:rsidRPr="00BB5701">
        <w:rPr>
          <w:szCs w:val="21"/>
        </w:rPr>
        <w:t>[20</w:t>
      </w:r>
      <w:r w:rsidRPr="00BB5701">
        <w:rPr>
          <w:rFonts w:hint="eastAsia"/>
          <w:szCs w:val="21"/>
        </w:rPr>
        <w:t>18]</w:t>
      </w:r>
      <w:r w:rsidR="009B1D9F">
        <w:rPr>
          <w:rFonts w:hint="eastAsia"/>
          <w:szCs w:val="21"/>
        </w:rPr>
        <w:t>0097</w:t>
      </w:r>
      <w:r w:rsidRPr="00BB5701">
        <w:rPr>
          <w:szCs w:val="21"/>
        </w:rPr>
        <w:t>号</w:t>
      </w:r>
    </w:p>
    <w:p w:rsidR="00F57553" w:rsidRPr="00BB5701" w:rsidRDefault="00F57553" w:rsidP="00F57553">
      <w:pPr>
        <w:snapToGrid w:val="0"/>
        <w:spacing w:line="360" w:lineRule="auto"/>
        <w:jc w:val="center"/>
        <w:rPr>
          <w:rFonts w:ascii="宋体" w:hAnsi="宋体"/>
          <w:szCs w:val="21"/>
        </w:rPr>
      </w:pPr>
    </w:p>
    <w:p w:rsidR="00F57553" w:rsidRPr="00BB5701" w:rsidRDefault="00F57553" w:rsidP="00F57553">
      <w:pPr>
        <w:snapToGrid w:val="0"/>
        <w:spacing w:line="360" w:lineRule="auto"/>
        <w:ind w:firstLineChars="200" w:firstLine="420"/>
        <w:rPr>
          <w:rFonts w:ascii="宋体" w:hAnsi="宋体"/>
          <w:szCs w:val="21"/>
        </w:rPr>
      </w:pPr>
      <w:r w:rsidRPr="00BB5701">
        <w:rPr>
          <w:rFonts w:ascii="宋体" w:hAnsi="宋体" w:hint="eastAsia"/>
          <w:szCs w:val="21"/>
        </w:rPr>
        <w:t>常州市政府采购中心受</w:t>
      </w:r>
      <w:r>
        <w:rPr>
          <w:rFonts w:ascii="宋体" w:hAnsi="宋体" w:hint="eastAsia"/>
          <w:color w:val="000000"/>
          <w:szCs w:val="21"/>
          <w:u w:val="single"/>
        </w:rPr>
        <w:t>常州市新</w:t>
      </w:r>
      <w:proofErr w:type="gramStart"/>
      <w:r>
        <w:rPr>
          <w:rFonts w:ascii="宋体" w:hAnsi="宋体" w:hint="eastAsia"/>
          <w:color w:val="000000"/>
          <w:szCs w:val="21"/>
          <w:u w:val="single"/>
        </w:rPr>
        <w:t>北区罗溪中心</w:t>
      </w:r>
      <w:proofErr w:type="gramEnd"/>
      <w:r>
        <w:rPr>
          <w:rFonts w:ascii="宋体" w:hAnsi="宋体" w:hint="eastAsia"/>
          <w:color w:val="000000"/>
          <w:szCs w:val="21"/>
          <w:u w:val="single"/>
        </w:rPr>
        <w:t>小学</w:t>
      </w:r>
      <w:r w:rsidRPr="00BB5701">
        <w:rPr>
          <w:rFonts w:ascii="宋体" w:hAnsi="宋体" w:hint="eastAsia"/>
          <w:szCs w:val="21"/>
        </w:rPr>
        <w:t>的委托，</w:t>
      </w:r>
      <w:r w:rsidRPr="00BB5701">
        <w:rPr>
          <w:rFonts w:ascii="宋体" w:hAnsi="宋体"/>
          <w:szCs w:val="21"/>
        </w:rPr>
        <w:t>根据《中华人民共和国政府采购法》等有关规定，</w:t>
      </w:r>
      <w:r w:rsidRPr="00BB5701">
        <w:rPr>
          <w:rFonts w:ascii="宋体" w:hAnsi="宋体" w:hint="eastAsia"/>
          <w:szCs w:val="21"/>
        </w:rPr>
        <w:t>现就</w:t>
      </w:r>
      <w:r>
        <w:rPr>
          <w:rFonts w:ascii="宋体" w:hAnsi="宋体" w:hint="eastAsia"/>
          <w:szCs w:val="21"/>
        </w:rPr>
        <w:t>新</w:t>
      </w:r>
      <w:proofErr w:type="gramStart"/>
      <w:r>
        <w:rPr>
          <w:rFonts w:ascii="宋体" w:hAnsi="宋体" w:hint="eastAsia"/>
          <w:szCs w:val="21"/>
        </w:rPr>
        <w:t>北区罗溪中心</w:t>
      </w:r>
      <w:proofErr w:type="gramEnd"/>
      <w:r>
        <w:rPr>
          <w:rFonts w:ascii="宋体" w:hAnsi="宋体" w:hint="eastAsia"/>
          <w:szCs w:val="21"/>
        </w:rPr>
        <w:t>小学智能化设备</w:t>
      </w:r>
      <w:r w:rsidRPr="00BB5701">
        <w:rPr>
          <w:rFonts w:ascii="宋体" w:hAnsi="宋体" w:hint="eastAsia"/>
          <w:szCs w:val="21"/>
        </w:rPr>
        <w:t>项目进行公开招标采购，</w:t>
      </w:r>
      <w:proofErr w:type="gramStart"/>
      <w:r w:rsidRPr="00BB5701">
        <w:rPr>
          <w:rFonts w:ascii="宋体" w:hAnsi="宋体" w:hint="eastAsia"/>
          <w:szCs w:val="21"/>
        </w:rPr>
        <w:t>现邀请</w:t>
      </w:r>
      <w:proofErr w:type="gramEnd"/>
      <w:r w:rsidRPr="00BB5701">
        <w:rPr>
          <w:rFonts w:ascii="宋体" w:hAnsi="宋体" w:hint="eastAsia"/>
          <w:szCs w:val="21"/>
        </w:rPr>
        <w:t>合格投标人参与投标：</w:t>
      </w:r>
    </w:p>
    <w:p w:rsidR="00F57553" w:rsidRPr="00BB5701" w:rsidRDefault="00F57553" w:rsidP="00F57553">
      <w:pPr>
        <w:snapToGrid w:val="0"/>
        <w:spacing w:line="360" w:lineRule="auto"/>
        <w:ind w:firstLineChars="200" w:firstLine="422"/>
        <w:rPr>
          <w:rFonts w:ascii="宋体" w:hAnsi="宋体"/>
          <w:b/>
          <w:szCs w:val="21"/>
        </w:rPr>
      </w:pPr>
      <w:r w:rsidRPr="00BB5701">
        <w:rPr>
          <w:rFonts w:ascii="宋体" w:hAnsi="宋体" w:hint="eastAsia"/>
          <w:b/>
          <w:bCs/>
          <w:szCs w:val="21"/>
        </w:rPr>
        <w:t>一、</w:t>
      </w:r>
      <w:r w:rsidRPr="00BB5701">
        <w:rPr>
          <w:rFonts w:ascii="宋体" w:hAnsi="宋体" w:hint="eastAsia"/>
          <w:b/>
          <w:szCs w:val="21"/>
        </w:rPr>
        <w:t>项目名称</w:t>
      </w:r>
      <w:r w:rsidRPr="00BB5701">
        <w:rPr>
          <w:rFonts w:ascii="宋体" w:hAnsi="宋体"/>
          <w:b/>
          <w:szCs w:val="21"/>
        </w:rPr>
        <w:t>：</w:t>
      </w:r>
      <w:r>
        <w:rPr>
          <w:rFonts w:ascii="宋体" w:hAnsi="宋体" w:hint="eastAsia"/>
          <w:szCs w:val="21"/>
        </w:rPr>
        <w:t>新</w:t>
      </w:r>
      <w:proofErr w:type="gramStart"/>
      <w:r>
        <w:rPr>
          <w:rFonts w:ascii="宋体" w:hAnsi="宋体" w:hint="eastAsia"/>
          <w:szCs w:val="21"/>
        </w:rPr>
        <w:t>北区罗溪中心</w:t>
      </w:r>
      <w:proofErr w:type="gramEnd"/>
      <w:r>
        <w:rPr>
          <w:rFonts w:ascii="宋体" w:hAnsi="宋体" w:hint="eastAsia"/>
          <w:szCs w:val="21"/>
        </w:rPr>
        <w:t>小学智能化设备</w:t>
      </w:r>
      <w:r w:rsidRPr="00BB5701">
        <w:rPr>
          <w:rFonts w:ascii="宋体" w:hAnsi="宋体" w:hint="eastAsia"/>
          <w:szCs w:val="21"/>
        </w:rPr>
        <w:t>项目</w:t>
      </w:r>
    </w:p>
    <w:p w:rsidR="00F57553" w:rsidRPr="00BB5701" w:rsidRDefault="00F57553" w:rsidP="00F57553">
      <w:pPr>
        <w:snapToGrid w:val="0"/>
        <w:spacing w:line="360" w:lineRule="auto"/>
        <w:ind w:firstLineChars="200" w:firstLine="422"/>
        <w:rPr>
          <w:rFonts w:ascii="宋体" w:hAnsi="宋体"/>
          <w:b/>
          <w:spacing w:val="2"/>
          <w:szCs w:val="21"/>
        </w:rPr>
      </w:pPr>
      <w:r w:rsidRPr="00BB5701">
        <w:rPr>
          <w:rFonts w:ascii="宋体" w:hAnsi="宋体" w:hint="eastAsia"/>
          <w:b/>
          <w:szCs w:val="21"/>
        </w:rPr>
        <w:t>二、项目编号</w:t>
      </w:r>
      <w:r w:rsidRPr="00BB5701">
        <w:rPr>
          <w:rFonts w:ascii="宋体" w:hAnsi="宋体"/>
          <w:b/>
          <w:szCs w:val="21"/>
        </w:rPr>
        <w:t>：</w:t>
      </w:r>
      <w:proofErr w:type="gramStart"/>
      <w:r w:rsidRPr="00BB5701">
        <w:rPr>
          <w:rFonts w:ascii="宋体" w:hAnsi="宋体" w:hint="eastAsia"/>
          <w:szCs w:val="21"/>
        </w:rPr>
        <w:t>常采公</w:t>
      </w:r>
      <w:proofErr w:type="gramEnd"/>
      <w:r w:rsidRPr="00BB5701">
        <w:rPr>
          <w:rFonts w:ascii="宋体" w:hAnsi="宋体" w:hint="eastAsia"/>
          <w:szCs w:val="21"/>
        </w:rPr>
        <w:t>[2018]</w:t>
      </w:r>
      <w:r w:rsidR="004C4D77">
        <w:rPr>
          <w:rFonts w:ascii="宋体" w:hAnsi="宋体" w:hint="eastAsia"/>
          <w:szCs w:val="21"/>
        </w:rPr>
        <w:t>0097</w:t>
      </w:r>
      <w:r w:rsidRPr="00BB5701">
        <w:rPr>
          <w:rFonts w:ascii="宋体" w:hAnsi="宋体" w:hint="eastAsia"/>
          <w:szCs w:val="21"/>
        </w:rPr>
        <w:t>号</w:t>
      </w:r>
    </w:p>
    <w:p w:rsidR="00F57553" w:rsidRPr="00BB5701" w:rsidRDefault="00F57553" w:rsidP="00F57553">
      <w:pPr>
        <w:snapToGrid w:val="0"/>
        <w:spacing w:line="360" w:lineRule="auto"/>
        <w:ind w:firstLineChars="200" w:firstLine="430"/>
        <w:rPr>
          <w:rFonts w:ascii="宋体" w:hAnsi="宋体"/>
          <w:b/>
          <w:spacing w:val="2"/>
          <w:szCs w:val="21"/>
        </w:rPr>
      </w:pPr>
      <w:r w:rsidRPr="00BB5701">
        <w:rPr>
          <w:rFonts w:ascii="宋体" w:hAnsi="宋体" w:hint="eastAsia"/>
          <w:b/>
          <w:spacing w:val="2"/>
          <w:szCs w:val="21"/>
        </w:rPr>
        <w:t>三、项目预算</w:t>
      </w:r>
      <w:r w:rsidRPr="00BB5701">
        <w:rPr>
          <w:rFonts w:ascii="宋体" w:hAnsi="宋体"/>
          <w:b/>
          <w:spacing w:val="2"/>
          <w:szCs w:val="21"/>
        </w:rPr>
        <w:t>：</w:t>
      </w:r>
      <w:r w:rsidRPr="00BB5701">
        <w:rPr>
          <w:rFonts w:ascii="宋体" w:hAnsi="宋体" w:hint="eastAsia"/>
          <w:spacing w:val="2"/>
          <w:szCs w:val="21"/>
        </w:rPr>
        <w:t>人民币</w:t>
      </w:r>
      <w:r w:rsidR="00DE11C6" w:rsidRPr="00BB5701">
        <w:rPr>
          <w:rFonts w:ascii="宋体" w:hAnsi="宋体"/>
          <w:spacing w:val="2"/>
          <w:szCs w:val="21"/>
        </w:rPr>
        <w:fldChar w:fldCharType="begin"/>
      </w:r>
      <w:r w:rsidRPr="00BB5701">
        <w:rPr>
          <w:rFonts w:ascii="宋体" w:hAnsi="宋体"/>
          <w:spacing w:val="2"/>
          <w:szCs w:val="21"/>
        </w:rPr>
        <w:instrText xml:space="preserve"> </w:instrText>
      </w:r>
      <w:r w:rsidRPr="00BB5701">
        <w:rPr>
          <w:rFonts w:ascii="宋体" w:hAnsi="宋体" w:hint="eastAsia"/>
          <w:spacing w:val="2"/>
          <w:szCs w:val="21"/>
        </w:rPr>
        <w:instrText>= 1150000 \* CHINESENUM2</w:instrText>
      </w:r>
      <w:r w:rsidRPr="00BB5701">
        <w:rPr>
          <w:rFonts w:ascii="宋体" w:hAnsi="宋体"/>
          <w:spacing w:val="2"/>
          <w:szCs w:val="21"/>
        </w:rPr>
        <w:instrText xml:space="preserve"> </w:instrText>
      </w:r>
      <w:r w:rsidR="00DE11C6" w:rsidRPr="00BB5701">
        <w:rPr>
          <w:rFonts w:ascii="宋体" w:hAnsi="宋体"/>
          <w:spacing w:val="2"/>
          <w:szCs w:val="21"/>
        </w:rPr>
        <w:fldChar w:fldCharType="separate"/>
      </w:r>
      <w:r w:rsidRPr="00BB5701">
        <w:rPr>
          <w:rFonts w:ascii="宋体" w:hAnsi="宋体" w:hint="eastAsia"/>
          <w:noProof/>
          <w:spacing w:val="2"/>
          <w:szCs w:val="21"/>
        </w:rPr>
        <w:t>壹佰</w:t>
      </w:r>
      <w:r>
        <w:rPr>
          <w:rFonts w:ascii="宋体" w:hAnsi="宋体" w:hint="eastAsia"/>
          <w:noProof/>
          <w:spacing w:val="2"/>
          <w:szCs w:val="21"/>
        </w:rPr>
        <w:t>伍拾</w:t>
      </w:r>
      <w:r w:rsidRPr="00BB5701">
        <w:rPr>
          <w:rFonts w:ascii="宋体" w:hAnsi="宋体" w:hint="eastAsia"/>
          <w:noProof/>
          <w:spacing w:val="2"/>
          <w:szCs w:val="21"/>
        </w:rPr>
        <w:t>万</w:t>
      </w:r>
      <w:r w:rsidR="00DE11C6" w:rsidRPr="00BB5701">
        <w:rPr>
          <w:rFonts w:ascii="宋体" w:hAnsi="宋体"/>
          <w:spacing w:val="2"/>
          <w:szCs w:val="21"/>
        </w:rPr>
        <w:fldChar w:fldCharType="end"/>
      </w:r>
      <w:r w:rsidRPr="00BB5701">
        <w:rPr>
          <w:rFonts w:ascii="宋体" w:hAnsi="宋体" w:hint="eastAsia"/>
          <w:spacing w:val="2"/>
          <w:szCs w:val="21"/>
        </w:rPr>
        <w:t>元（¥</w:t>
      </w:r>
      <w:r>
        <w:rPr>
          <w:rFonts w:ascii="宋体" w:hAnsi="宋体" w:hint="eastAsia"/>
          <w:spacing w:val="2"/>
          <w:szCs w:val="21"/>
        </w:rPr>
        <w:t>1500000</w:t>
      </w:r>
      <w:r w:rsidRPr="00BB5701">
        <w:rPr>
          <w:rFonts w:ascii="宋体" w:hAnsi="宋体" w:hint="eastAsia"/>
          <w:spacing w:val="2"/>
          <w:szCs w:val="21"/>
        </w:rPr>
        <w:t>.00）</w:t>
      </w:r>
    </w:p>
    <w:p w:rsidR="00880D1E" w:rsidRDefault="00F57553" w:rsidP="00880D1E">
      <w:pPr>
        <w:snapToGrid w:val="0"/>
        <w:spacing w:line="360" w:lineRule="auto"/>
        <w:ind w:firstLineChars="200" w:firstLine="430"/>
        <w:rPr>
          <w:rFonts w:ascii="宋体" w:hAnsi="宋体"/>
          <w:b/>
          <w:spacing w:val="2"/>
          <w:szCs w:val="21"/>
        </w:rPr>
      </w:pPr>
      <w:r w:rsidRPr="00BB5701">
        <w:rPr>
          <w:rFonts w:ascii="宋体" w:hAnsi="宋体" w:hint="eastAsia"/>
          <w:b/>
          <w:spacing w:val="2"/>
          <w:szCs w:val="21"/>
        </w:rPr>
        <w:t>四、项目简要说明</w:t>
      </w:r>
      <w:r w:rsidRPr="00BB5701">
        <w:rPr>
          <w:rFonts w:ascii="宋体" w:hAnsi="宋体"/>
          <w:b/>
          <w:spacing w:val="2"/>
          <w:szCs w:val="21"/>
        </w:rPr>
        <w:t>：</w:t>
      </w:r>
    </w:p>
    <w:p w:rsidR="00880D1E" w:rsidRDefault="00F57553" w:rsidP="00880D1E">
      <w:pPr>
        <w:snapToGrid w:val="0"/>
        <w:spacing w:line="360" w:lineRule="auto"/>
        <w:ind w:firstLineChars="200" w:firstLine="420"/>
      </w:pPr>
      <w:r>
        <w:rPr>
          <w:rFonts w:ascii="宋体" w:hAnsi="宋体" w:hint="eastAsia"/>
          <w:szCs w:val="21"/>
        </w:rPr>
        <w:t>常州市新</w:t>
      </w:r>
      <w:proofErr w:type="gramStart"/>
      <w:r>
        <w:rPr>
          <w:rFonts w:ascii="宋体" w:hAnsi="宋体" w:hint="eastAsia"/>
          <w:szCs w:val="21"/>
        </w:rPr>
        <w:t>北区罗溪中心</w:t>
      </w:r>
      <w:proofErr w:type="gramEnd"/>
      <w:r>
        <w:rPr>
          <w:rFonts w:ascii="宋体" w:hAnsi="宋体" w:hint="eastAsia"/>
          <w:szCs w:val="21"/>
        </w:rPr>
        <w:t>小学为满足教学要求，需采购一批智能化设备</w:t>
      </w:r>
      <w:r w:rsidR="001C51F1">
        <w:rPr>
          <w:rFonts w:ascii="宋体" w:hAnsi="宋体" w:hint="eastAsia"/>
          <w:szCs w:val="21"/>
        </w:rPr>
        <w:t>:</w:t>
      </w:r>
      <w:r w:rsidR="001C51F1">
        <w:rPr>
          <w:rFonts w:hint="eastAsia"/>
        </w:rPr>
        <w:t>1</w:t>
      </w:r>
      <w:r w:rsidR="001C51F1">
        <w:rPr>
          <w:rFonts w:hint="eastAsia"/>
        </w:rPr>
        <w:t>、建设一套</w:t>
      </w:r>
      <w:r w:rsidR="001C51F1" w:rsidRPr="00EE0657">
        <w:rPr>
          <w:rFonts w:hint="eastAsia"/>
        </w:rPr>
        <w:t>高清全自动录播系统</w:t>
      </w:r>
      <w:r w:rsidR="001C51F1">
        <w:rPr>
          <w:rFonts w:hint="eastAsia"/>
        </w:rPr>
        <w:t>：该系统</w:t>
      </w:r>
      <w:r w:rsidR="001C51F1" w:rsidRPr="00EE0657">
        <w:rPr>
          <w:rFonts w:hint="eastAsia"/>
        </w:rPr>
        <w:t>是对（包括教师、学生、板书、课件等）整个课堂内容进行全程自动录制、半人工干预（半自动）及完全人工干预（手动）精品课程录制及网络直播；并且可以通过资源管理平台进行远程互动交流、</w:t>
      </w:r>
      <w:r w:rsidR="001C51F1" w:rsidRPr="00EE0657">
        <w:rPr>
          <w:rFonts w:hint="eastAsia"/>
        </w:rPr>
        <w:t>S-T</w:t>
      </w:r>
      <w:r w:rsidR="001C51F1" w:rsidRPr="00EE0657">
        <w:rPr>
          <w:rFonts w:hint="eastAsia"/>
        </w:rPr>
        <w:t>在线评估、在线点评、点播、直播及权限管理等</w:t>
      </w:r>
      <w:r w:rsidR="001C51F1">
        <w:rPr>
          <w:rFonts w:hint="eastAsia"/>
        </w:rPr>
        <w:t>；</w:t>
      </w:r>
    </w:p>
    <w:p w:rsidR="00880D1E" w:rsidRDefault="001C51F1" w:rsidP="00880D1E">
      <w:pPr>
        <w:snapToGrid w:val="0"/>
        <w:spacing w:line="360" w:lineRule="auto"/>
        <w:ind w:firstLineChars="200" w:firstLine="420"/>
        <w:rPr>
          <w:rFonts w:ascii="宋体" w:hAnsi="宋体" w:cs="宋体"/>
        </w:rPr>
      </w:pPr>
      <w:r>
        <w:rPr>
          <w:rFonts w:hint="eastAsia"/>
        </w:rPr>
        <w:t>2</w:t>
      </w:r>
      <w:r>
        <w:rPr>
          <w:rFonts w:hint="eastAsia"/>
        </w:rPr>
        <w:t>、学校需要建设一个</w:t>
      </w:r>
      <w:r>
        <w:rPr>
          <w:rFonts w:ascii="宋体" w:hAnsi="宋体" w:cs="宋体" w:hint="eastAsia"/>
        </w:rPr>
        <w:t>“数字化虚拟校园电视台：由数字化摄录、采集、编辑、播出系统、网络传输及管理等组成，是供学校自行拍摄、制作各种电视节目录像。</w:t>
      </w:r>
    </w:p>
    <w:p w:rsidR="00880D1E" w:rsidRDefault="001C51F1" w:rsidP="00880D1E">
      <w:pPr>
        <w:snapToGrid w:val="0"/>
        <w:spacing w:line="360" w:lineRule="auto"/>
        <w:ind w:firstLineChars="200" w:firstLine="420"/>
        <w:rPr>
          <w:rFonts w:ascii="宋体" w:hAnsi="宋体" w:cs="宋体"/>
        </w:rPr>
      </w:pPr>
      <w:r>
        <w:rPr>
          <w:rFonts w:ascii="宋体" w:hAnsi="宋体" w:cs="宋体" w:hint="eastAsia"/>
        </w:rPr>
        <w:t>3、学校需要一套便携式移动录播系统：将现场拍摄所需的电视墙、特技切换台、调音台、字幕机、录像机、直播服务器、非线性编辑系统融为一体的设备，在现场直播或录制节目时，支持多台摄像机，并能现场编辑，充当电视转播车的角色。一端接入摄像机的视频信号，另一端连上网线就能完成直播任务。或将直播信号通过有线或无线网络传回电视台，由电视台将信号发出供给电视机收看</w:t>
      </w:r>
      <w:r w:rsidR="004B6B61">
        <w:rPr>
          <w:rFonts w:ascii="宋体" w:hAnsi="宋体" w:cs="宋体" w:hint="eastAsia"/>
        </w:rPr>
        <w:t>。</w:t>
      </w:r>
    </w:p>
    <w:p w:rsidR="001C51F1" w:rsidRPr="004E602F" w:rsidRDefault="001C51F1" w:rsidP="00880D1E">
      <w:pPr>
        <w:snapToGrid w:val="0"/>
        <w:spacing w:line="360" w:lineRule="auto"/>
        <w:ind w:firstLineChars="200" w:firstLine="420"/>
      </w:pPr>
      <w:r>
        <w:rPr>
          <w:rFonts w:ascii="宋体" w:hAnsi="宋体" w:cs="宋体" w:hint="eastAsia"/>
        </w:rPr>
        <w:t>4、学校需要对部分系统进行改造升级：报告厅对音响灯光、显示设备进行改造；扩建校区建设IP网络公共广播系统。</w:t>
      </w:r>
    </w:p>
    <w:p w:rsidR="00F57553" w:rsidRDefault="00F57553" w:rsidP="00F57553">
      <w:pPr>
        <w:snapToGrid w:val="0"/>
        <w:spacing w:line="360" w:lineRule="auto"/>
        <w:ind w:firstLineChars="200" w:firstLine="422"/>
        <w:rPr>
          <w:rFonts w:ascii="宋体" w:hAnsi="宋体"/>
          <w:b/>
          <w:bCs/>
          <w:szCs w:val="21"/>
        </w:rPr>
      </w:pPr>
      <w:r>
        <w:rPr>
          <w:rFonts w:ascii="宋体" w:hAnsi="宋体" w:hint="eastAsia"/>
          <w:b/>
          <w:bCs/>
          <w:szCs w:val="21"/>
        </w:rPr>
        <w:t>五、投标人资格要求</w:t>
      </w:r>
      <w:r>
        <w:rPr>
          <w:rFonts w:ascii="宋体" w:hAnsi="宋体"/>
          <w:b/>
          <w:bCs/>
          <w:szCs w:val="21"/>
        </w:rPr>
        <w:t>：</w:t>
      </w:r>
    </w:p>
    <w:p w:rsidR="00F57553" w:rsidRPr="004B59E3" w:rsidRDefault="00F57553" w:rsidP="00F57553">
      <w:pPr>
        <w:snapToGrid w:val="0"/>
        <w:spacing w:line="360" w:lineRule="auto"/>
        <w:ind w:firstLineChars="148" w:firstLine="311"/>
        <w:rPr>
          <w:rFonts w:ascii="宋体" w:hAnsi="宋体"/>
          <w:szCs w:val="21"/>
        </w:rPr>
      </w:pPr>
      <w:r w:rsidRPr="004B59E3">
        <w:rPr>
          <w:rFonts w:ascii="宋体" w:hAnsi="宋体" w:hint="eastAsia"/>
          <w:szCs w:val="21"/>
        </w:rPr>
        <w:t>（一）符合政府采购法第二十二条第一款规定的条件：</w:t>
      </w:r>
    </w:p>
    <w:p w:rsidR="00F57553" w:rsidRPr="004B59E3" w:rsidRDefault="00F57553" w:rsidP="00473762">
      <w:pPr>
        <w:snapToGrid w:val="0"/>
        <w:spacing w:line="360" w:lineRule="auto"/>
        <w:ind w:firstLineChars="248" w:firstLine="521"/>
        <w:rPr>
          <w:rFonts w:ascii="宋体" w:hAnsi="宋体"/>
          <w:szCs w:val="21"/>
        </w:rPr>
      </w:pPr>
      <w:r w:rsidRPr="004B59E3">
        <w:rPr>
          <w:rFonts w:ascii="宋体" w:hAnsi="宋体"/>
          <w:szCs w:val="21"/>
        </w:rPr>
        <w:t>1</w:t>
      </w:r>
      <w:r w:rsidRPr="004B59E3">
        <w:rPr>
          <w:rFonts w:ascii="宋体" w:hAnsi="宋体" w:hint="eastAsia"/>
          <w:szCs w:val="21"/>
        </w:rPr>
        <w:t>、</w:t>
      </w:r>
      <w:r w:rsidRPr="00CF29BF">
        <w:rPr>
          <w:rFonts w:ascii="宋体" w:hAnsi="宋体"/>
          <w:szCs w:val="21"/>
        </w:rPr>
        <w:t>具有独立承担民事责任的能力</w:t>
      </w:r>
      <w:r w:rsidRPr="004B59E3">
        <w:rPr>
          <w:rFonts w:ascii="宋体" w:hAnsi="宋体" w:hint="eastAsia"/>
          <w:szCs w:val="21"/>
        </w:rPr>
        <w:t>；</w:t>
      </w:r>
    </w:p>
    <w:p w:rsidR="00F57553" w:rsidRPr="004B59E3" w:rsidRDefault="00F57553" w:rsidP="00F57553">
      <w:pPr>
        <w:snapToGrid w:val="0"/>
        <w:spacing w:line="360" w:lineRule="auto"/>
        <w:ind w:firstLineChars="248" w:firstLine="521"/>
        <w:rPr>
          <w:rFonts w:ascii="宋体" w:hAnsi="宋体"/>
          <w:szCs w:val="21"/>
        </w:rPr>
      </w:pPr>
      <w:r w:rsidRPr="004B59E3">
        <w:rPr>
          <w:rFonts w:ascii="宋体" w:hAnsi="宋体"/>
          <w:szCs w:val="21"/>
        </w:rPr>
        <w:t>2</w:t>
      </w:r>
      <w:r w:rsidRPr="004B59E3">
        <w:rPr>
          <w:rFonts w:ascii="宋体" w:hAnsi="宋体" w:hint="eastAsia"/>
          <w:szCs w:val="21"/>
        </w:rPr>
        <w:t>、</w:t>
      </w:r>
      <w:r w:rsidRPr="00CF29BF">
        <w:rPr>
          <w:rFonts w:ascii="宋体" w:hAnsi="宋体"/>
          <w:szCs w:val="21"/>
        </w:rPr>
        <w:t>具有良好的商业信誉和健全的财务会计制度</w:t>
      </w:r>
      <w:r w:rsidRPr="004B59E3">
        <w:rPr>
          <w:rFonts w:ascii="宋体" w:hAnsi="宋体" w:hint="eastAsia"/>
          <w:szCs w:val="21"/>
        </w:rPr>
        <w:t>；</w:t>
      </w:r>
    </w:p>
    <w:p w:rsidR="00F57553" w:rsidRPr="004B59E3" w:rsidRDefault="00F57553" w:rsidP="00F57553">
      <w:pPr>
        <w:snapToGrid w:val="0"/>
        <w:spacing w:line="360" w:lineRule="auto"/>
        <w:ind w:firstLineChars="248" w:firstLine="521"/>
        <w:rPr>
          <w:rFonts w:ascii="宋体" w:hAnsi="宋体"/>
          <w:szCs w:val="21"/>
        </w:rPr>
      </w:pPr>
      <w:r w:rsidRPr="004B59E3">
        <w:rPr>
          <w:rFonts w:ascii="宋体" w:hAnsi="宋体"/>
          <w:szCs w:val="21"/>
        </w:rPr>
        <w:t>3</w:t>
      </w:r>
      <w:r w:rsidRPr="004B59E3">
        <w:rPr>
          <w:rFonts w:ascii="宋体" w:hAnsi="宋体" w:hint="eastAsia"/>
          <w:szCs w:val="21"/>
        </w:rPr>
        <w:t>、</w:t>
      </w:r>
      <w:r w:rsidRPr="00CF29BF">
        <w:rPr>
          <w:rFonts w:ascii="宋体" w:hAnsi="宋体"/>
          <w:szCs w:val="21"/>
        </w:rPr>
        <w:t>具有履行合同所必需的设备和专业技术能力</w:t>
      </w:r>
      <w:r w:rsidRPr="004B59E3">
        <w:rPr>
          <w:rFonts w:ascii="宋体" w:hAnsi="宋体" w:hint="eastAsia"/>
          <w:szCs w:val="21"/>
        </w:rPr>
        <w:t>；</w:t>
      </w:r>
    </w:p>
    <w:p w:rsidR="00F57553" w:rsidRDefault="00F57553" w:rsidP="00F57553">
      <w:pPr>
        <w:snapToGrid w:val="0"/>
        <w:spacing w:line="360" w:lineRule="auto"/>
        <w:ind w:firstLineChars="248" w:firstLine="521"/>
        <w:rPr>
          <w:rFonts w:ascii="宋体" w:hAnsi="宋体"/>
          <w:szCs w:val="21"/>
        </w:rPr>
      </w:pPr>
      <w:r w:rsidRPr="004B59E3">
        <w:rPr>
          <w:rFonts w:ascii="宋体" w:hAnsi="宋体"/>
          <w:szCs w:val="21"/>
        </w:rPr>
        <w:t>4</w:t>
      </w:r>
      <w:r w:rsidRPr="004B59E3">
        <w:rPr>
          <w:rFonts w:ascii="宋体" w:hAnsi="宋体" w:hint="eastAsia"/>
          <w:szCs w:val="21"/>
        </w:rPr>
        <w:t>、</w:t>
      </w:r>
      <w:r w:rsidRPr="00CF29BF">
        <w:rPr>
          <w:rFonts w:ascii="宋体" w:hAnsi="宋体"/>
          <w:szCs w:val="21"/>
        </w:rPr>
        <w:t>有依法缴纳税收和社会保障资金的良好记录</w:t>
      </w:r>
      <w:r w:rsidRPr="004B59E3">
        <w:rPr>
          <w:rFonts w:ascii="宋体" w:hAnsi="宋体" w:hint="eastAsia"/>
          <w:szCs w:val="21"/>
        </w:rPr>
        <w:t>；</w:t>
      </w:r>
    </w:p>
    <w:p w:rsidR="00F57553" w:rsidRDefault="00473762" w:rsidP="00F57553">
      <w:pPr>
        <w:snapToGrid w:val="0"/>
        <w:spacing w:line="360" w:lineRule="auto"/>
        <w:ind w:firstLineChars="248" w:firstLine="521"/>
        <w:rPr>
          <w:rFonts w:ascii="宋体" w:hAnsi="宋体"/>
          <w:szCs w:val="21"/>
        </w:rPr>
      </w:pPr>
      <w:r>
        <w:rPr>
          <w:rFonts w:ascii="宋体" w:hAnsi="宋体" w:hint="eastAsia"/>
          <w:szCs w:val="21"/>
        </w:rPr>
        <w:t>5</w:t>
      </w:r>
      <w:r w:rsidR="00F57553" w:rsidRPr="004B59E3">
        <w:rPr>
          <w:rFonts w:ascii="宋体" w:hAnsi="宋体" w:hint="eastAsia"/>
          <w:szCs w:val="21"/>
        </w:rPr>
        <w:t>、</w:t>
      </w:r>
      <w:r w:rsidR="00F57553" w:rsidRPr="00CF29BF">
        <w:rPr>
          <w:rFonts w:ascii="宋体" w:hAnsi="宋体"/>
          <w:szCs w:val="21"/>
        </w:rPr>
        <w:t>参加政府采购活动前三年内，在经营活动中没有重大违法记录</w:t>
      </w:r>
      <w:r w:rsidR="00F57553" w:rsidRPr="004B59E3">
        <w:rPr>
          <w:rFonts w:ascii="宋体" w:hAnsi="宋体" w:hint="eastAsia"/>
          <w:szCs w:val="21"/>
        </w:rPr>
        <w:t>；</w:t>
      </w:r>
    </w:p>
    <w:p w:rsidR="00784BA1" w:rsidRPr="00F94FE5" w:rsidRDefault="00784BA1" w:rsidP="00784BA1">
      <w:pPr>
        <w:snapToGrid w:val="0"/>
        <w:spacing w:line="360" w:lineRule="auto"/>
        <w:ind w:firstLineChars="148" w:firstLine="311"/>
        <w:rPr>
          <w:rFonts w:ascii="宋体" w:hAnsi="宋体"/>
          <w:color w:val="000000"/>
          <w:szCs w:val="21"/>
        </w:rPr>
      </w:pPr>
      <w:r w:rsidRPr="00F94FE5">
        <w:rPr>
          <w:rFonts w:ascii="宋体" w:hAnsi="宋体" w:hint="eastAsia"/>
          <w:color w:val="000000"/>
          <w:szCs w:val="21"/>
        </w:rPr>
        <w:t>（</w:t>
      </w:r>
      <w:r>
        <w:rPr>
          <w:rFonts w:ascii="宋体" w:hAnsi="宋体" w:hint="eastAsia"/>
          <w:color w:val="000000"/>
          <w:szCs w:val="21"/>
        </w:rPr>
        <w:t>二</w:t>
      </w:r>
      <w:r w:rsidRPr="00F94FE5">
        <w:rPr>
          <w:rFonts w:ascii="宋体" w:hAnsi="宋体" w:hint="eastAsia"/>
          <w:color w:val="000000"/>
          <w:szCs w:val="21"/>
        </w:rPr>
        <w:t>）其他资格要求：</w:t>
      </w:r>
    </w:p>
    <w:p w:rsidR="00784BA1" w:rsidRPr="00F94FE5" w:rsidRDefault="008361B5" w:rsidP="008A26BC">
      <w:pPr>
        <w:snapToGrid w:val="0"/>
        <w:spacing w:line="360" w:lineRule="auto"/>
        <w:ind w:firstLineChars="200" w:firstLine="420"/>
        <w:rPr>
          <w:rFonts w:ascii="宋体" w:hAnsi="宋体"/>
          <w:color w:val="000000"/>
          <w:szCs w:val="21"/>
        </w:rPr>
      </w:pPr>
      <w:r>
        <w:rPr>
          <w:rFonts w:ascii="宋体" w:hAnsi="宋体" w:hint="eastAsia"/>
          <w:color w:val="000000"/>
          <w:szCs w:val="21"/>
        </w:rPr>
        <w:t>1</w:t>
      </w:r>
      <w:r w:rsidR="00784BA1" w:rsidRPr="00F94FE5">
        <w:rPr>
          <w:rFonts w:ascii="宋体" w:hAnsi="宋体" w:hint="eastAsia"/>
          <w:color w:val="000000"/>
          <w:szCs w:val="21"/>
        </w:rPr>
        <w:t>、投标人具有独立完成设备采购、安装、调试、实施及维护其正常运行的能力，中标</w:t>
      </w:r>
      <w:r w:rsidR="00784BA1" w:rsidRPr="00F94FE5">
        <w:rPr>
          <w:rFonts w:ascii="宋体" w:hAnsi="宋体" w:hint="eastAsia"/>
          <w:color w:val="000000"/>
          <w:szCs w:val="21"/>
        </w:rPr>
        <w:lastRenderedPageBreak/>
        <w:t>后不允许分包、转包；</w:t>
      </w:r>
    </w:p>
    <w:p w:rsidR="002B0665" w:rsidRDefault="008361B5" w:rsidP="008A26BC">
      <w:pPr>
        <w:snapToGrid w:val="0"/>
        <w:spacing w:line="360" w:lineRule="auto"/>
        <w:ind w:firstLineChars="200" w:firstLine="420"/>
        <w:rPr>
          <w:rFonts w:ascii="宋体" w:hAnsi="宋体"/>
          <w:szCs w:val="21"/>
        </w:rPr>
      </w:pPr>
      <w:r>
        <w:rPr>
          <w:rFonts w:ascii="宋体" w:hAnsi="宋体" w:hint="eastAsia"/>
          <w:color w:val="000000"/>
          <w:szCs w:val="21"/>
        </w:rPr>
        <w:t>2</w:t>
      </w:r>
      <w:r w:rsidR="00784BA1" w:rsidRPr="00F94FE5">
        <w:rPr>
          <w:rFonts w:ascii="宋体" w:hAnsi="宋体" w:hint="eastAsia"/>
          <w:color w:val="000000"/>
          <w:szCs w:val="21"/>
        </w:rPr>
        <w:t>、单位负责人为同一人或者存在直接控股、管理关系的不同供应商，不得参加同一合同项下的政府采购活动</w:t>
      </w:r>
    </w:p>
    <w:p w:rsidR="00F57553" w:rsidRPr="004B59E3" w:rsidRDefault="00AB6C24" w:rsidP="00E956E8">
      <w:pPr>
        <w:snapToGrid w:val="0"/>
        <w:spacing w:line="360" w:lineRule="auto"/>
        <w:ind w:firstLineChars="200" w:firstLine="420"/>
        <w:rPr>
          <w:rFonts w:ascii="宋体" w:hAnsi="宋体"/>
          <w:szCs w:val="21"/>
        </w:rPr>
      </w:pPr>
      <w:r w:rsidRPr="004B59E3">
        <w:rPr>
          <w:rFonts w:ascii="宋体" w:hAnsi="宋体" w:hint="eastAsia"/>
          <w:szCs w:val="21"/>
        </w:rPr>
        <w:t>（</w:t>
      </w:r>
      <w:r>
        <w:rPr>
          <w:rFonts w:ascii="宋体" w:hAnsi="宋体" w:hint="eastAsia"/>
          <w:szCs w:val="21"/>
        </w:rPr>
        <w:t>三</w:t>
      </w:r>
      <w:r w:rsidRPr="004B59E3">
        <w:rPr>
          <w:rFonts w:ascii="宋体" w:hAnsi="宋体" w:hint="eastAsia"/>
          <w:szCs w:val="21"/>
        </w:rPr>
        <w:t>）</w:t>
      </w:r>
      <w:r w:rsidRPr="00DA14D9">
        <w:rPr>
          <w:rFonts w:ascii="宋体" w:hAnsi="宋体" w:hint="eastAsia"/>
          <w:szCs w:val="21"/>
        </w:rPr>
        <w:t>未被“信用中国”网站（www.creditchina.gov.cn）和 “中国政府采购网”网站（www.ccgp.gov.cn）列入失信被执行人、重大税收违法案件当事人名单、政府采购严重失信行为记录名</w:t>
      </w:r>
      <w:r>
        <w:rPr>
          <w:rFonts w:ascii="宋体" w:hAnsi="宋体" w:hint="eastAsia"/>
          <w:szCs w:val="21"/>
        </w:rPr>
        <w:t>单（联合体成员存在不良信用记录的，视同联合体存在不良信用记录）；</w:t>
      </w:r>
    </w:p>
    <w:p w:rsidR="00F57553" w:rsidRDefault="00F57553" w:rsidP="00D77C2E">
      <w:pPr>
        <w:snapToGrid w:val="0"/>
        <w:spacing w:line="360" w:lineRule="auto"/>
        <w:ind w:firstLineChars="200" w:firstLine="420"/>
        <w:rPr>
          <w:rFonts w:ascii="宋体" w:hAnsi="宋体"/>
          <w:szCs w:val="21"/>
        </w:rPr>
      </w:pPr>
      <w:r w:rsidRPr="004B59E3">
        <w:rPr>
          <w:rFonts w:ascii="宋体" w:hAnsi="宋体" w:hint="eastAsia"/>
          <w:szCs w:val="21"/>
        </w:rPr>
        <w:t>（</w:t>
      </w:r>
      <w:r w:rsidR="00D77C2E">
        <w:rPr>
          <w:rFonts w:ascii="宋体" w:hAnsi="宋体" w:hint="eastAsia"/>
          <w:szCs w:val="21"/>
        </w:rPr>
        <w:t>四</w:t>
      </w:r>
      <w:r w:rsidRPr="004B59E3">
        <w:rPr>
          <w:rFonts w:ascii="宋体" w:hAnsi="宋体" w:hint="eastAsia"/>
          <w:szCs w:val="21"/>
        </w:rPr>
        <w:t>）本项目不接受联合体投标</w:t>
      </w:r>
      <w:r w:rsidR="00D50DF1">
        <w:rPr>
          <w:rFonts w:ascii="宋体" w:hAnsi="宋体" w:hint="eastAsia"/>
          <w:szCs w:val="21"/>
        </w:rPr>
        <w:t>。</w:t>
      </w:r>
    </w:p>
    <w:p w:rsidR="00F57553" w:rsidRDefault="00F57553" w:rsidP="00F57553">
      <w:pPr>
        <w:snapToGrid w:val="0"/>
        <w:spacing w:line="360" w:lineRule="auto"/>
        <w:ind w:firstLineChars="200" w:firstLine="422"/>
        <w:rPr>
          <w:rFonts w:ascii="宋体" w:hAnsi="宋体"/>
          <w:b/>
          <w:bCs/>
          <w:szCs w:val="21"/>
        </w:rPr>
      </w:pPr>
      <w:r>
        <w:rPr>
          <w:rFonts w:ascii="宋体" w:hAnsi="宋体" w:hint="eastAsia"/>
          <w:b/>
          <w:bCs/>
          <w:szCs w:val="21"/>
        </w:rPr>
        <w:t>六、报名及招标文件领取的时间和地点：</w:t>
      </w:r>
    </w:p>
    <w:p w:rsidR="00F57553" w:rsidRPr="00EA1527" w:rsidRDefault="00F57553" w:rsidP="00F57553">
      <w:pPr>
        <w:snapToGrid w:val="0"/>
        <w:spacing w:line="360" w:lineRule="auto"/>
        <w:ind w:firstLineChars="200" w:firstLine="420"/>
        <w:rPr>
          <w:rFonts w:ascii="宋体" w:hAnsi="宋体"/>
          <w:szCs w:val="21"/>
        </w:rPr>
      </w:pPr>
      <w:r w:rsidRPr="00EA1527">
        <w:rPr>
          <w:rFonts w:ascii="宋体" w:hAnsi="宋体" w:hint="eastAsia"/>
          <w:szCs w:val="21"/>
        </w:rPr>
        <w:t>报名时间：</w:t>
      </w:r>
      <w:r>
        <w:rPr>
          <w:rFonts w:ascii="宋体" w:hAnsi="宋体" w:hint="eastAsia"/>
          <w:szCs w:val="21"/>
        </w:rPr>
        <w:t>自</w:t>
      </w:r>
      <w:r w:rsidR="004B6C68">
        <w:rPr>
          <w:rFonts w:ascii="宋体" w:hAnsi="宋体" w:hint="eastAsia"/>
          <w:szCs w:val="21"/>
        </w:rPr>
        <w:t>2018年</w:t>
      </w:r>
      <w:r w:rsidR="008B32A9">
        <w:rPr>
          <w:rFonts w:ascii="宋体" w:hAnsi="宋体" w:hint="eastAsia"/>
          <w:szCs w:val="21"/>
        </w:rPr>
        <w:t>6</w:t>
      </w:r>
      <w:r w:rsidR="004B6C68">
        <w:rPr>
          <w:rFonts w:ascii="宋体" w:hAnsi="宋体" w:hint="eastAsia"/>
          <w:szCs w:val="21"/>
        </w:rPr>
        <w:t>月</w:t>
      </w:r>
      <w:r w:rsidR="008B32A9">
        <w:rPr>
          <w:rFonts w:ascii="宋体" w:hAnsi="宋体" w:hint="eastAsia"/>
          <w:szCs w:val="21"/>
        </w:rPr>
        <w:t>29</w:t>
      </w:r>
      <w:r w:rsidR="004B6C68">
        <w:rPr>
          <w:rFonts w:ascii="宋体" w:hAnsi="宋体" w:hint="eastAsia"/>
          <w:szCs w:val="21"/>
        </w:rPr>
        <w:t>日</w:t>
      </w:r>
      <w:r>
        <w:rPr>
          <w:rFonts w:ascii="宋体" w:hAnsi="宋体" w:hint="eastAsia"/>
          <w:szCs w:val="21"/>
        </w:rPr>
        <w:t>起</w:t>
      </w:r>
      <w:r w:rsidRPr="00EA1527">
        <w:rPr>
          <w:rFonts w:ascii="宋体" w:hAnsi="宋体" w:hint="eastAsia"/>
          <w:szCs w:val="21"/>
        </w:rPr>
        <w:t>至20</w:t>
      </w:r>
      <w:r>
        <w:rPr>
          <w:rFonts w:ascii="宋体" w:hAnsi="宋体" w:hint="eastAsia"/>
          <w:szCs w:val="21"/>
        </w:rPr>
        <w:t>18</w:t>
      </w:r>
      <w:r w:rsidRPr="00EA1527">
        <w:rPr>
          <w:rFonts w:ascii="宋体" w:hAnsi="宋体" w:hint="eastAsia"/>
          <w:szCs w:val="21"/>
        </w:rPr>
        <w:t>年</w:t>
      </w:r>
      <w:r w:rsidR="008B32A9">
        <w:rPr>
          <w:rFonts w:ascii="宋体" w:hAnsi="宋体" w:hint="eastAsia"/>
          <w:szCs w:val="21"/>
        </w:rPr>
        <w:t>7</w:t>
      </w:r>
      <w:r w:rsidRPr="00EA1527">
        <w:rPr>
          <w:rFonts w:ascii="宋体" w:hAnsi="宋体" w:hint="eastAsia"/>
          <w:szCs w:val="21"/>
        </w:rPr>
        <w:t>月</w:t>
      </w:r>
      <w:r w:rsidR="008B32A9">
        <w:rPr>
          <w:rFonts w:ascii="宋体" w:hAnsi="宋体" w:hint="eastAsia"/>
          <w:szCs w:val="21"/>
        </w:rPr>
        <w:t>5</w:t>
      </w:r>
      <w:r w:rsidRPr="00EA1527">
        <w:rPr>
          <w:rFonts w:ascii="宋体" w:hAnsi="宋体" w:hint="eastAsia"/>
          <w:szCs w:val="21"/>
        </w:rPr>
        <w:t>日</w:t>
      </w:r>
      <w:r w:rsidRPr="00EA1527">
        <w:rPr>
          <w:rFonts w:ascii="宋体" w:hAnsi="宋体"/>
          <w:szCs w:val="21"/>
        </w:rPr>
        <w:t>止</w:t>
      </w:r>
      <w:r w:rsidR="004B6C68">
        <w:rPr>
          <w:rFonts w:ascii="宋体" w:hAnsi="宋体"/>
          <w:szCs w:val="21"/>
        </w:rPr>
        <w:t>的正常工作时间</w:t>
      </w:r>
      <w:r w:rsidRPr="00EA1527">
        <w:rPr>
          <w:rFonts w:ascii="宋体" w:hAnsi="宋体" w:hint="eastAsia"/>
          <w:szCs w:val="21"/>
        </w:rPr>
        <w:t>；</w:t>
      </w:r>
    </w:p>
    <w:p w:rsidR="00F57553" w:rsidRDefault="00210DA6" w:rsidP="00F57553">
      <w:pPr>
        <w:snapToGrid w:val="0"/>
        <w:spacing w:line="360" w:lineRule="auto"/>
        <w:ind w:firstLineChars="200" w:firstLine="420"/>
        <w:rPr>
          <w:rFonts w:ascii="宋体" w:hAnsi="宋体"/>
          <w:szCs w:val="21"/>
        </w:rPr>
      </w:pPr>
      <w:r>
        <w:rPr>
          <w:rFonts w:ascii="宋体" w:hAnsi="宋体"/>
          <w:szCs w:val="21"/>
        </w:rPr>
        <w:t>报名</w:t>
      </w:r>
      <w:r w:rsidR="00F57553">
        <w:rPr>
          <w:rFonts w:ascii="宋体" w:hAnsi="宋体" w:hint="eastAsia"/>
          <w:szCs w:val="21"/>
        </w:rPr>
        <w:t>地点：</w:t>
      </w:r>
      <w:r w:rsidR="00F57553" w:rsidRPr="00CF2FCB">
        <w:rPr>
          <w:rFonts w:ascii="宋体" w:hAnsi="宋体" w:hint="eastAsia"/>
          <w:szCs w:val="21"/>
        </w:rPr>
        <w:t>常州市锦绣路2号，常州市政务服务中心1-1座6楼</w:t>
      </w:r>
      <w:r w:rsidR="00F57553">
        <w:rPr>
          <w:rFonts w:ascii="宋体" w:hAnsi="宋体" w:hint="eastAsia"/>
          <w:szCs w:val="21"/>
        </w:rPr>
        <w:t>6</w:t>
      </w:r>
      <w:r w:rsidR="004B6C68">
        <w:rPr>
          <w:rFonts w:ascii="宋体" w:hAnsi="宋体" w:hint="eastAsia"/>
          <w:szCs w:val="21"/>
        </w:rPr>
        <w:t>29</w:t>
      </w:r>
      <w:r w:rsidR="00F57553" w:rsidRPr="00CF2FCB">
        <w:rPr>
          <w:rFonts w:ascii="宋体" w:hAnsi="宋体" w:hint="eastAsia"/>
          <w:szCs w:val="21"/>
        </w:rPr>
        <w:t>室</w:t>
      </w:r>
      <w:r w:rsidR="00F57553">
        <w:rPr>
          <w:rFonts w:ascii="宋体" w:hAnsi="宋体" w:hint="eastAsia"/>
          <w:szCs w:val="21"/>
        </w:rPr>
        <w:t>；</w:t>
      </w:r>
    </w:p>
    <w:p w:rsidR="003C5705" w:rsidRDefault="003C5705" w:rsidP="00F57553">
      <w:pPr>
        <w:snapToGrid w:val="0"/>
        <w:spacing w:line="360" w:lineRule="auto"/>
        <w:ind w:firstLineChars="200" w:firstLine="420"/>
        <w:rPr>
          <w:rFonts w:ascii="宋体" w:hAnsi="宋体"/>
          <w:szCs w:val="21"/>
        </w:rPr>
      </w:pPr>
      <w:r>
        <w:rPr>
          <w:rFonts w:ascii="宋体" w:hAnsi="宋体" w:hint="eastAsia"/>
          <w:szCs w:val="21"/>
        </w:rPr>
        <w:t>招标文件及报名申请表下载：</w:t>
      </w:r>
    </w:p>
    <w:p w:rsidR="00B25049" w:rsidRDefault="00B25049" w:rsidP="00B25049">
      <w:pPr>
        <w:snapToGrid w:val="0"/>
        <w:spacing w:line="360" w:lineRule="auto"/>
        <w:ind w:firstLineChars="200" w:firstLine="420"/>
        <w:rPr>
          <w:rFonts w:ascii="宋体" w:hAnsi="宋体"/>
          <w:szCs w:val="21"/>
        </w:rPr>
      </w:pPr>
      <w:r>
        <w:rPr>
          <w:rFonts w:ascii="宋体" w:hAnsi="宋体" w:hint="eastAsia"/>
          <w:szCs w:val="21"/>
        </w:rPr>
        <w:t>投标人报名时需提供资料（复印件一套加盖公章并装订成册）：</w:t>
      </w:r>
    </w:p>
    <w:p w:rsidR="00B25049" w:rsidRDefault="00B25049" w:rsidP="00B25049">
      <w:pPr>
        <w:snapToGrid w:val="0"/>
        <w:spacing w:line="360" w:lineRule="auto"/>
        <w:ind w:firstLineChars="200" w:firstLine="420"/>
        <w:rPr>
          <w:rFonts w:ascii="宋体" w:hAnsi="宋体"/>
          <w:szCs w:val="21"/>
        </w:rPr>
      </w:pPr>
      <w:r>
        <w:rPr>
          <w:rFonts w:ascii="宋体" w:hAnsi="宋体" w:hint="eastAsia"/>
          <w:szCs w:val="21"/>
        </w:rPr>
        <w:t>1、企业法人营业执照（三证合一）；</w:t>
      </w:r>
    </w:p>
    <w:p w:rsidR="00B25049" w:rsidRDefault="00B25049" w:rsidP="00B25049">
      <w:pPr>
        <w:snapToGrid w:val="0"/>
        <w:spacing w:line="360" w:lineRule="auto"/>
        <w:ind w:firstLineChars="200" w:firstLine="420"/>
        <w:rPr>
          <w:rFonts w:ascii="宋体" w:hAnsi="宋体"/>
          <w:szCs w:val="21"/>
        </w:rPr>
      </w:pPr>
      <w:r>
        <w:rPr>
          <w:rFonts w:ascii="宋体" w:hAnsi="宋体" w:hint="eastAsia"/>
          <w:szCs w:val="21"/>
        </w:rPr>
        <w:t>2、法人代表授权委托书，法人及受托人身份证（受托人必须为本单位职工，提供身份证及复印件，以及近三个月社保缴费证明）；</w:t>
      </w:r>
    </w:p>
    <w:p w:rsidR="00B25049" w:rsidRDefault="00B25049" w:rsidP="00B25049">
      <w:pPr>
        <w:snapToGrid w:val="0"/>
        <w:spacing w:line="360" w:lineRule="auto"/>
        <w:ind w:firstLineChars="200" w:firstLine="420"/>
        <w:rPr>
          <w:rFonts w:ascii="宋体" w:hAnsi="宋体"/>
          <w:szCs w:val="21"/>
        </w:rPr>
      </w:pPr>
      <w:r>
        <w:rPr>
          <w:rFonts w:ascii="宋体" w:hAnsi="宋体" w:hint="eastAsia"/>
          <w:szCs w:val="21"/>
        </w:rPr>
        <w:t>3、投标报名申请表及回执单（必须）；</w:t>
      </w:r>
    </w:p>
    <w:p w:rsidR="00FC6291" w:rsidRDefault="00B25049" w:rsidP="00FC6291">
      <w:pPr>
        <w:snapToGrid w:val="0"/>
        <w:spacing w:line="360" w:lineRule="auto"/>
        <w:ind w:firstLineChars="200" w:firstLine="420"/>
        <w:rPr>
          <w:rFonts w:ascii="宋体" w:hAnsi="宋体"/>
          <w:szCs w:val="21"/>
        </w:rPr>
      </w:pPr>
      <w:r>
        <w:rPr>
          <w:rFonts w:ascii="宋体" w:hAnsi="宋体" w:hint="eastAsia"/>
          <w:szCs w:val="21"/>
        </w:rPr>
        <w:t>4、投标人资格条件中所需的其他资料。</w:t>
      </w:r>
    </w:p>
    <w:p w:rsidR="00FC6291" w:rsidRDefault="003C0B93" w:rsidP="00FC6291">
      <w:pPr>
        <w:snapToGrid w:val="0"/>
        <w:spacing w:line="360" w:lineRule="auto"/>
        <w:ind w:firstLineChars="200" w:firstLine="420"/>
        <w:rPr>
          <w:rFonts w:ascii="宋体" w:hAnsi="宋体"/>
          <w:color w:val="000000"/>
          <w:szCs w:val="21"/>
        </w:rPr>
      </w:pPr>
      <w:r w:rsidRPr="00D71089">
        <w:rPr>
          <w:rFonts w:ascii="宋体" w:hAnsi="宋体" w:hint="eastAsia"/>
          <w:color w:val="000000"/>
          <w:szCs w:val="21"/>
        </w:rPr>
        <w:t>资料齐全、符合要求的由常州市政府采购中心发放招标文件。领取招标文件后投标人缴纳投标保证金人民币</w:t>
      </w:r>
      <w:r w:rsidRPr="00D71089">
        <w:rPr>
          <w:rFonts w:ascii="宋体" w:hAnsi="宋体" w:hint="eastAsia"/>
          <w:color w:val="000000"/>
          <w:szCs w:val="21"/>
          <w:u w:val="single"/>
        </w:rPr>
        <w:t xml:space="preserve">  20000 元</w:t>
      </w:r>
      <w:r w:rsidRPr="00D71089">
        <w:rPr>
          <w:rFonts w:ascii="宋体" w:hAnsi="宋体" w:hint="eastAsia"/>
          <w:color w:val="000000"/>
          <w:szCs w:val="21"/>
        </w:rPr>
        <w:t>整，由投标人自行以银行转账方式（拒绝以个人名义缴纳或者以现金方式缴纳）将投标保证金交至下列账户，并持相关凭证自行到常州市政府采购中心综合科</w:t>
      </w:r>
      <w:r>
        <w:rPr>
          <w:rFonts w:ascii="宋体" w:hAnsi="宋体" w:hint="eastAsia"/>
          <w:szCs w:val="21"/>
        </w:rPr>
        <w:t>（610室，电话0519-85588151）</w:t>
      </w:r>
      <w:r w:rsidRPr="00D71089">
        <w:rPr>
          <w:rFonts w:ascii="宋体" w:hAnsi="宋体" w:hint="eastAsia"/>
          <w:color w:val="000000"/>
          <w:szCs w:val="21"/>
        </w:rPr>
        <w:t>换取相关收款凭证，截止日前投标保证金必须到达下列账户。</w:t>
      </w:r>
    </w:p>
    <w:p w:rsidR="00FC6291" w:rsidRDefault="003C0B93" w:rsidP="00FC6291">
      <w:pPr>
        <w:snapToGrid w:val="0"/>
        <w:spacing w:line="360" w:lineRule="auto"/>
        <w:ind w:firstLineChars="200" w:firstLine="420"/>
        <w:rPr>
          <w:rFonts w:ascii="宋体" w:hAnsi="宋体"/>
          <w:color w:val="000000"/>
          <w:szCs w:val="21"/>
        </w:rPr>
      </w:pPr>
      <w:r w:rsidRPr="00D71089">
        <w:rPr>
          <w:rFonts w:ascii="宋体" w:hAnsi="宋体" w:hint="eastAsia"/>
          <w:color w:val="000000"/>
          <w:szCs w:val="21"/>
        </w:rPr>
        <w:t>户名：常州市政府非</w:t>
      </w:r>
      <w:proofErr w:type="gramStart"/>
      <w:r w:rsidRPr="00D71089">
        <w:rPr>
          <w:rFonts w:ascii="宋体" w:hAnsi="宋体" w:hint="eastAsia"/>
          <w:color w:val="000000"/>
          <w:szCs w:val="21"/>
        </w:rPr>
        <w:t>税收入专户</w:t>
      </w:r>
      <w:proofErr w:type="gramEnd"/>
      <w:r w:rsidRPr="00D71089">
        <w:rPr>
          <w:rFonts w:ascii="宋体" w:hAnsi="宋体" w:hint="eastAsia"/>
          <w:color w:val="000000"/>
          <w:szCs w:val="21"/>
        </w:rPr>
        <w:t>（非</w:t>
      </w:r>
      <w:proofErr w:type="gramStart"/>
      <w:r w:rsidRPr="00D71089">
        <w:rPr>
          <w:rFonts w:ascii="宋体" w:hAnsi="宋体" w:hint="eastAsia"/>
          <w:color w:val="000000"/>
          <w:szCs w:val="21"/>
        </w:rPr>
        <w:t>税收入专户</w:t>
      </w:r>
      <w:proofErr w:type="gramEnd"/>
      <w:r w:rsidRPr="00D71089">
        <w:rPr>
          <w:rFonts w:ascii="宋体" w:hAnsi="宋体" w:hint="eastAsia"/>
          <w:color w:val="000000"/>
          <w:szCs w:val="21"/>
        </w:rPr>
        <w:t>）</w:t>
      </w:r>
    </w:p>
    <w:p w:rsidR="00FC6291" w:rsidRDefault="003C0B93" w:rsidP="003C0B93">
      <w:pPr>
        <w:snapToGrid w:val="0"/>
        <w:spacing w:line="360" w:lineRule="auto"/>
        <w:ind w:firstLineChars="200" w:firstLine="420"/>
        <w:rPr>
          <w:rFonts w:ascii="宋体" w:hAnsi="宋体"/>
          <w:color w:val="000000"/>
          <w:szCs w:val="21"/>
        </w:rPr>
      </w:pPr>
      <w:r w:rsidRPr="00D71089">
        <w:rPr>
          <w:rFonts w:ascii="宋体" w:hAnsi="宋体" w:hint="eastAsia"/>
          <w:color w:val="000000"/>
          <w:szCs w:val="21"/>
        </w:rPr>
        <w:t>账号：1105020109000099895</w:t>
      </w:r>
    </w:p>
    <w:p w:rsidR="00F57553" w:rsidRPr="007A72F7" w:rsidRDefault="003C0B93" w:rsidP="003C0B93">
      <w:pPr>
        <w:snapToGrid w:val="0"/>
        <w:spacing w:line="360" w:lineRule="auto"/>
        <w:ind w:firstLineChars="200" w:firstLine="420"/>
        <w:rPr>
          <w:rFonts w:ascii="宋体" w:hAnsi="宋体"/>
          <w:szCs w:val="21"/>
        </w:rPr>
      </w:pPr>
      <w:r w:rsidRPr="00D71089">
        <w:rPr>
          <w:rFonts w:ascii="宋体" w:hAnsi="宋体" w:hint="eastAsia"/>
          <w:color w:val="000000"/>
          <w:szCs w:val="21"/>
        </w:rPr>
        <w:t>开户行：工商银行常州分行营业部</w:t>
      </w:r>
    </w:p>
    <w:p w:rsidR="000A476C" w:rsidRDefault="00F57553" w:rsidP="000A476C">
      <w:pPr>
        <w:snapToGrid w:val="0"/>
        <w:spacing w:line="360" w:lineRule="auto"/>
        <w:ind w:firstLineChars="200" w:firstLine="422"/>
        <w:rPr>
          <w:rFonts w:ascii="宋体" w:hAnsi="宋体"/>
          <w:b/>
          <w:szCs w:val="21"/>
        </w:rPr>
      </w:pPr>
      <w:r w:rsidRPr="007A72F7">
        <w:rPr>
          <w:rFonts w:ascii="宋体" w:hAnsi="宋体" w:hint="eastAsia"/>
          <w:b/>
          <w:szCs w:val="21"/>
        </w:rPr>
        <w:t>七、勘查现场及标前答疑</w:t>
      </w:r>
    </w:p>
    <w:p w:rsidR="000A476C" w:rsidRDefault="00D2651E" w:rsidP="00D2651E">
      <w:pPr>
        <w:snapToGrid w:val="0"/>
        <w:spacing w:line="360" w:lineRule="auto"/>
        <w:ind w:firstLineChars="200" w:firstLine="420"/>
        <w:rPr>
          <w:rFonts w:ascii="宋体" w:hAnsi="宋体"/>
          <w:color w:val="000000"/>
          <w:szCs w:val="21"/>
        </w:rPr>
      </w:pPr>
      <w:r w:rsidRPr="00D71089">
        <w:rPr>
          <w:rFonts w:ascii="宋体" w:hAnsi="宋体" w:hint="eastAsia"/>
          <w:bCs/>
          <w:color w:val="000000"/>
          <w:szCs w:val="21"/>
        </w:rPr>
        <w:t>如有需要，投标人可自行勘查现场，</w:t>
      </w:r>
      <w:r w:rsidRPr="00D71089">
        <w:rPr>
          <w:rFonts w:ascii="宋体" w:hAnsi="宋体" w:hint="eastAsia"/>
          <w:color w:val="000000"/>
          <w:szCs w:val="21"/>
        </w:rPr>
        <w:t>联系人：</w:t>
      </w:r>
      <w:r w:rsidR="00AB4589">
        <w:rPr>
          <w:rFonts w:ascii="宋体" w:hAnsi="宋体" w:hint="eastAsia"/>
          <w:color w:val="000000"/>
          <w:szCs w:val="21"/>
        </w:rPr>
        <w:t>刘万里</w:t>
      </w:r>
      <w:r w:rsidRPr="00D71089">
        <w:rPr>
          <w:rFonts w:ascii="宋体" w:hAnsi="宋体" w:cs="仿宋_GB2312" w:hint="eastAsia"/>
          <w:color w:val="000000"/>
          <w:spacing w:val="2"/>
          <w:szCs w:val="21"/>
          <w:lang w:val="zh-CN"/>
        </w:rPr>
        <w:t xml:space="preserve">  </w:t>
      </w:r>
      <w:r w:rsidRPr="00D71089">
        <w:rPr>
          <w:rFonts w:ascii="宋体" w:hAnsi="宋体" w:hint="eastAsia"/>
          <w:color w:val="000000"/>
          <w:szCs w:val="21"/>
        </w:rPr>
        <w:t xml:space="preserve"> 13</w:t>
      </w:r>
      <w:r w:rsidR="00AB4589">
        <w:rPr>
          <w:rFonts w:ascii="宋体" w:hAnsi="宋体" w:hint="eastAsia"/>
          <w:color w:val="000000"/>
          <w:szCs w:val="21"/>
        </w:rPr>
        <w:t>861081833</w:t>
      </w:r>
    </w:p>
    <w:p w:rsidR="00F57553" w:rsidRPr="007A72F7" w:rsidRDefault="00D2651E" w:rsidP="00D2651E">
      <w:pPr>
        <w:snapToGrid w:val="0"/>
        <w:spacing w:line="360" w:lineRule="auto"/>
        <w:ind w:firstLineChars="200" w:firstLine="420"/>
        <w:rPr>
          <w:rFonts w:ascii="宋体" w:hAnsi="宋体"/>
          <w:bCs/>
          <w:szCs w:val="21"/>
        </w:rPr>
      </w:pPr>
      <w:r w:rsidRPr="003627B7">
        <w:rPr>
          <w:rFonts w:ascii="宋体" w:hAnsi="宋体" w:hint="eastAsia"/>
          <w:bCs/>
          <w:szCs w:val="21"/>
        </w:rPr>
        <w:t>本项目无标前答疑会</w:t>
      </w:r>
      <w:r>
        <w:rPr>
          <w:rFonts w:ascii="宋体" w:hAnsi="宋体" w:hint="eastAsia"/>
          <w:bCs/>
          <w:szCs w:val="21"/>
        </w:rPr>
        <w:t>；</w:t>
      </w:r>
      <w:r w:rsidRPr="00D71089">
        <w:rPr>
          <w:rFonts w:ascii="宋体" w:hAnsi="宋体" w:hint="eastAsia"/>
          <w:bCs/>
          <w:color w:val="000000"/>
          <w:szCs w:val="21"/>
        </w:rPr>
        <w:t>投标人如对招标文件有疑问，请在</w:t>
      </w:r>
      <w:r w:rsidRPr="00D71089">
        <w:rPr>
          <w:rFonts w:ascii="宋体" w:hAnsi="宋体" w:hint="eastAsia"/>
          <w:color w:val="000000"/>
          <w:szCs w:val="21"/>
        </w:rPr>
        <w:t>2018年</w:t>
      </w:r>
      <w:r w:rsidR="008B32A9">
        <w:rPr>
          <w:rFonts w:ascii="宋体" w:hAnsi="宋体" w:hint="eastAsia"/>
          <w:color w:val="000000"/>
          <w:szCs w:val="21"/>
        </w:rPr>
        <w:t>7</w:t>
      </w:r>
      <w:r w:rsidRPr="00D71089">
        <w:rPr>
          <w:rFonts w:ascii="宋体" w:hAnsi="宋体" w:hint="eastAsia"/>
          <w:color w:val="000000"/>
          <w:szCs w:val="21"/>
        </w:rPr>
        <w:t>月</w:t>
      </w:r>
      <w:r w:rsidR="008B32A9">
        <w:rPr>
          <w:rFonts w:ascii="宋体" w:hAnsi="宋体" w:hint="eastAsia"/>
          <w:color w:val="000000"/>
          <w:szCs w:val="21"/>
        </w:rPr>
        <w:t>6</w:t>
      </w:r>
      <w:r w:rsidRPr="00D71089">
        <w:rPr>
          <w:rFonts w:ascii="宋体" w:hAnsi="宋体" w:hint="eastAsia"/>
          <w:color w:val="000000"/>
          <w:szCs w:val="21"/>
        </w:rPr>
        <w:t>日下午4：00点</w:t>
      </w:r>
      <w:r w:rsidRPr="00D71089">
        <w:rPr>
          <w:rFonts w:ascii="宋体" w:hAnsi="宋体" w:hint="eastAsia"/>
          <w:bCs/>
          <w:color w:val="000000"/>
          <w:szCs w:val="21"/>
        </w:rPr>
        <w:t>前将书面疑问同时提交至采购人和采购中心联系人处。</w:t>
      </w:r>
    </w:p>
    <w:p w:rsidR="00F57553" w:rsidRPr="007A72F7" w:rsidRDefault="00F57553" w:rsidP="00F57553">
      <w:pPr>
        <w:snapToGrid w:val="0"/>
        <w:spacing w:line="360" w:lineRule="auto"/>
        <w:ind w:firstLineChars="200" w:firstLine="422"/>
        <w:rPr>
          <w:rFonts w:ascii="宋体" w:hAnsi="宋体"/>
          <w:b/>
          <w:bCs/>
          <w:szCs w:val="21"/>
        </w:rPr>
      </w:pPr>
      <w:r w:rsidRPr="007A72F7">
        <w:rPr>
          <w:rFonts w:ascii="宋体" w:hAnsi="宋体" w:hint="eastAsia"/>
          <w:b/>
          <w:bCs/>
          <w:szCs w:val="21"/>
        </w:rPr>
        <w:t>八、公告期限：公告之日起5个工作日</w:t>
      </w:r>
    </w:p>
    <w:p w:rsidR="00F57553" w:rsidRPr="007A72F7" w:rsidRDefault="00F57553" w:rsidP="00F57553">
      <w:pPr>
        <w:snapToGrid w:val="0"/>
        <w:spacing w:line="360" w:lineRule="auto"/>
        <w:ind w:firstLineChars="200" w:firstLine="422"/>
        <w:rPr>
          <w:rFonts w:ascii="宋体" w:hAnsi="宋体"/>
          <w:b/>
          <w:bCs/>
          <w:szCs w:val="21"/>
        </w:rPr>
      </w:pPr>
      <w:r w:rsidRPr="007A72F7">
        <w:rPr>
          <w:rFonts w:ascii="宋体" w:hAnsi="宋体" w:hint="eastAsia"/>
          <w:b/>
          <w:bCs/>
          <w:szCs w:val="21"/>
        </w:rPr>
        <w:t>九、投标文件提交及开标信息</w:t>
      </w:r>
    </w:p>
    <w:p w:rsidR="00F57553" w:rsidRPr="007A72F7" w:rsidRDefault="00F57553" w:rsidP="00F57553">
      <w:pPr>
        <w:snapToGrid w:val="0"/>
        <w:spacing w:line="360" w:lineRule="auto"/>
        <w:ind w:firstLineChars="200" w:firstLine="420"/>
        <w:rPr>
          <w:rFonts w:ascii="宋体" w:hAnsi="宋体"/>
          <w:szCs w:val="21"/>
        </w:rPr>
      </w:pPr>
      <w:r w:rsidRPr="007A72F7">
        <w:rPr>
          <w:rFonts w:ascii="宋体" w:hAnsi="宋体" w:hint="eastAsia"/>
          <w:szCs w:val="21"/>
        </w:rPr>
        <w:t>投标文件提交时间：2</w:t>
      </w:r>
      <w:r>
        <w:rPr>
          <w:rFonts w:ascii="宋体" w:hAnsi="宋体" w:hint="eastAsia"/>
          <w:szCs w:val="21"/>
        </w:rPr>
        <w:t>018</w:t>
      </w:r>
      <w:r w:rsidRPr="007A72F7">
        <w:rPr>
          <w:rFonts w:ascii="宋体" w:hAnsi="宋体" w:hint="eastAsia"/>
          <w:szCs w:val="21"/>
        </w:rPr>
        <w:t>年</w:t>
      </w:r>
      <w:r w:rsidR="007E73DC">
        <w:rPr>
          <w:rFonts w:ascii="宋体" w:hAnsi="宋体" w:hint="eastAsia"/>
          <w:szCs w:val="21"/>
        </w:rPr>
        <w:t>7</w:t>
      </w:r>
      <w:r w:rsidRPr="007A72F7">
        <w:rPr>
          <w:rFonts w:ascii="宋体" w:hAnsi="宋体" w:hint="eastAsia"/>
          <w:szCs w:val="21"/>
        </w:rPr>
        <w:t>月</w:t>
      </w:r>
      <w:r w:rsidR="007E73DC">
        <w:rPr>
          <w:rFonts w:ascii="宋体" w:hAnsi="宋体" w:hint="eastAsia"/>
          <w:szCs w:val="21"/>
        </w:rPr>
        <w:t>24</w:t>
      </w:r>
      <w:r w:rsidRPr="007A72F7">
        <w:rPr>
          <w:rFonts w:ascii="宋体" w:hAnsi="宋体" w:hint="eastAsia"/>
          <w:szCs w:val="21"/>
        </w:rPr>
        <w:t>日</w:t>
      </w:r>
      <w:r>
        <w:rPr>
          <w:rFonts w:ascii="宋体" w:hAnsi="宋体" w:hint="eastAsia"/>
          <w:szCs w:val="21"/>
        </w:rPr>
        <w:t>上午9：00</w:t>
      </w:r>
      <w:r w:rsidRPr="007A72F7">
        <w:rPr>
          <w:rFonts w:ascii="宋体" w:hAnsi="宋体" w:hint="eastAsia"/>
          <w:szCs w:val="21"/>
        </w:rPr>
        <w:t>到</w:t>
      </w:r>
      <w:r>
        <w:rPr>
          <w:rFonts w:ascii="宋体" w:hAnsi="宋体" w:hint="eastAsia"/>
          <w:szCs w:val="21"/>
        </w:rPr>
        <w:t>9：30</w:t>
      </w:r>
      <w:r w:rsidRPr="007A72F7">
        <w:rPr>
          <w:rFonts w:ascii="宋体" w:hAnsi="宋体" w:hint="eastAsia"/>
          <w:szCs w:val="21"/>
        </w:rPr>
        <w:t>。</w:t>
      </w:r>
    </w:p>
    <w:p w:rsidR="00F57553" w:rsidRPr="007A72F7" w:rsidRDefault="00F57553" w:rsidP="00F57553">
      <w:pPr>
        <w:snapToGrid w:val="0"/>
        <w:spacing w:line="360" w:lineRule="auto"/>
        <w:ind w:firstLineChars="200" w:firstLine="420"/>
        <w:rPr>
          <w:rFonts w:ascii="宋体" w:hAnsi="宋体"/>
          <w:szCs w:val="21"/>
        </w:rPr>
      </w:pPr>
      <w:r w:rsidRPr="007A72F7">
        <w:rPr>
          <w:rFonts w:ascii="宋体" w:hAnsi="宋体" w:hint="eastAsia"/>
          <w:szCs w:val="21"/>
        </w:rPr>
        <w:t>投标文件提交截止暨开标时间：20</w:t>
      </w:r>
      <w:r>
        <w:rPr>
          <w:rFonts w:ascii="宋体" w:hAnsi="宋体" w:hint="eastAsia"/>
          <w:szCs w:val="21"/>
        </w:rPr>
        <w:t>18</w:t>
      </w:r>
      <w:r w:rsidRPr="007A72F7">
        <w:rPr>
          <w:rFonts w:ascii="宋体" w:hAnsi="宋体" w:hint="eastAsia"/>
          <w:szCs w:val="21"/>
        </w:rPr>
        <w:t>年</w:t>
      </w:r>
      <w:r w:rsidR="00034617">
        <w:rPr>
          <w:rFonts w:ascii="宋体" w:hAnsi="宋体" w:hint="eastAsia"/>
          <w:szCs w:val="21"/>
        </w:rPr>
        <w:t>7</w:t>
      </w:r>
      <w:r w:rsidRPr="007A72F7">
        <w:rPr>
          <w:rFonts w:ascii="宋体" w:hAnsi="宋体" w:hint="eastAsia"/>
          <w:szCs w:val="21"/>
        </w:rPr>
        <w:t>月</w:t>
      </w:r>
      <w:r w:rsidR="00034617">
        <w:rPr>
          <w:rFonts w:ascii="宋体" w:hAnsi="宋体" w:hint="eastAsia"/>
          <w:szCs w:val="21"/>
        </w:rPr>
        <w:t>24</w:t>
      </w:r>
      <w:r w:rsidRPr="007A72F7">
        <w:rPr>
          <w:rFonts w:ascii="宋体" w:hAnsi="宋体" w:hint="eastAsia"/>
          <w:szCs w:val="21"/>
        </w:rPr>
        <w:t>日</w:t>
      </w:r>
      <w:r>
        <w:rPr>
          <w:rFonts w:ascii="宋体" w:hAnsi="宋体" w:hint="eastAsia"/>
          <w:szCs w:val="21"/>
        </w:rPr>
        <w:t>上午9：30</w:t>
      </w:r>
      <w:r w:rsidRPr="007A72F7">
        <w:rPr>
          <w:rFonts w:ascii="宋体" w:hAnsi="宋体"/>
          <w:szCs w:val="21"/>
        </w:rPr>
        <w:t>时</w:t>
      </w:r>
      <w:r w:rsidRPr="007A72F7">
        <w:rPr>
          <w:rFonts w:ascii="宋体" w:hAnsi="宋体" w:hint="eastAsia"/>
          <w:szCs w:val="21"/>
        </w:rPr>
        <w:t>。</w:t>
      </w:r>
    </w:p>
    <w:p w:rsidR="00F57553" w:rsidRPr="007A72F7" w:rsidRDefault="00F57553" w:rsidP="00F57553">
      <w:pPr>
        <w:snapToGrid w:val="0"/>
        <w:spacing w:line="360" w:lineRule="auto"/>
        <w:ind w:firstLineChars="200" w:firstLine="420"/>
        <w:rPr>
          <w:rFonts w:ascii="宋体" w:hAnsi="宋体"/>
          <w:szCs w:val="21"/>
        </w:rPr>
      </w:pPr>
      <w:r w:rsidRPr="007A72F7">
        <w:rPr>
          <w:rFonts w:ascii="宋体" w:hAnsi="宋体" w:hint="eastAsia"/>
          <w:szCs w:val="21"/>
        </w:rPr>
        <w:t>投标文件提交暨开标地点：</w:t>
      </w:r>
      <w:r w:rsidR="00152C8C" w:rsidRPr="00466DE5">
        <w:rPr>
          <w:rFonts w:hint="eastAsia"/>
          <w:color w:val="000000"/>
          <w:szCs w:val="21"/>
        </w:rPr>
        <w:t>常州市锦绣路</w:t>
      </w:r>
      <w:r w:rsidR="00152C8C" w:rsidRPr="00466DE5">
        <w:rPr>
          <w:rFonts w:hint="eastAsia"/>
          <w:color w:val="000000"/>
          <w:szCs w:val="21"/>
        </w:rPr>
        <w:t>2</w:t>
      </w:r>
      <w:r w:rsidR="00152C8C" w:rsidRPr="00466DE5">
        <w:rPr>
          <w:rFonts w:hint="eastAsia"/>
          <w:color w:val="000000"/>
          <w:szCs w:val="21"/>
        </w:rPr>
        <w:t>号政务服务中心</w:t>
      </w:r>
      <w:r w:rsidR="00152C8C" w:rsidRPr="00466DE5">
        <w:rPr>
          <w:rFonts w:hint="eastAsia"/>
          <w:color w:val="000000"/>
          <w:szCs w:val="21"/>
        </w:rPr>
        <w:t>1-1</w:t>
      </w:r>
      <w:r w:rsidR="00152C8C" w:rsidRPr="00466DE5">
        <w:rPr>
          <w:rFonts w:hint="eastAsia"/>
          <w:color w:val="000000"/>
          <w:szCs w:val="21"/>
        </w:rPr>
        <w:t>座</w:t>
      </w:r>
      <w:r w:rsidR="00152C8C" w:rsidRPr="00466DE5">
        <w:rPr>
          <w:rFonts w:hint="eastAsia"/>
          <w:color w:val="000000"/>
          <w:szCs w:val="21"/>
        </w:rPr>
        <w:t xml:space="preserve"> </w:t>
      </w:r>
      <w:r w:rsidR="00152C8C" w:rsidRPr="00466DE5">
        <w:rPr>
          <w:rFonts w:hint="eastAsia"/>
          <w:color w:val="000000"/>
          <w:szCs w:val="21"/>
        </w:rPr>
        <w:t>常州市公共资源交</w:t>
      </w:r>
      <w:r w:rsidR="00152C8C" w:rsidRPr="00466DE5">
        <w:rPr>
          <w:rFonts w:hint="eastAsia"/>
          <w:color w:val="000000"/>
          <w:szCs w:val="21"/>
        </w:rPr>
        <w:lastRenderedPageBreak/>
        <w:t>易中心</w:t>
      </w:r>
      <w:r w:rsidR="00152C8C" w:rsidRPr="00466DE5">
        <w:rPr>
          <w:rFonts w:hint="eastAsia"/>
          <w:color w:val="000000"/>
          <w:szCs w:val="21"/>
        </w:rPr>
        <w:t>4</w:t>
      </w:r>
      <w:r w:rsidR="00152C8C" w:rsidRPr="00466DE5">
        <w:rPr>
          <w:rFonts w:hint="eastAsia"/>
          <w:color w:val="000000"/>
          <w:szCs w:val="21"/>
        </w:rPr>
        <w:t>楼</w:t>
      </w:r>
      <w:r w:rsidR="00152C8C">
        <w:rPr>
          <w:rFonts w:hint="eastAsia"/>
          <w:color w:val="000000"/>
          <w:szCs w:val="21"/>
        </w:rPr>
        <w:t>403</w:t>
      </w:r>
      <w:r w:rsidR="00152C8C" w:rsidRPr="00466DE5">
        <w:rPr>
          <w:rFonts w:hint="eastAsia"/>
          <w:color w:val="000000"/>
          <w:szCs w:val="21"/>
        </w:rPr>
        <w:t>室</w:t>
      </w:r>
      <w:r w:rsidR="00152C8C" w:rsidRPr="00D71089">
        <w:rPr>
          <w:rFonts w:ascii="宋体" w:hAnsi="宋体"/>
          <w:color w:val="000000"/>
          <w:szCs w:val="21"/>
        </w:rPr>
        <w:t>。</w:t>
      </w:r>
    </w:p>
    <w:p w:rsidR="00F57553" w:rsidRPr="007A72F7" w:rsidRDefault="00F57553" w:rsidP="00F57553">
      <w:pPr>
        <w:snapToGrid w:val="0"/>
        <w:spacing w:line="360" w:lineRule="auto"/>
        <w:ind w:firstLineChars="200" w:firstLine="422"/>
        <w:rPr>
          <w:rFonts w:ascii="宋体" w:hAnsi="宋体"/>
          <w:b/>
          <w:bCs/>
          <w:szCs w:val="21"/>
        </w:rPr>
      </w:pPr>
      <w:r w:rsidRPr="007A72F7">
        <w:rPr>
          <w:rFonts w:ascii="宋体" w:hAnsi="宋体" w:hint="eastAsia"/>
          <w:b/>
          <w:bCs/>
          <w:szCs w:val="21"/>
        </w:rPr>
        <w:t>十、联系方式</w:t>
      </w:r>
    </w:p>
    <w:p w:rsidR="00F57553" w:rsidRPr="007A72F7" w:rsidRDefault="00F57553" w:rsidP="00F57553">
      <w:pPr>
        <w:snapToGrid w:val="0"/>
        <w:spacing w:line="360" w:lineRule="auto"/>
        <w:ind w:firstLineChars="200" w:firstLine="420"/>
        <w:rPr>
          <w:rFonts w:ascii="宋体" w:hAnsi="宋体"/>
          <w:szCs w:val="21"/>
        </w:rPr>
      </w:pPr>
      <w:r w:rsidRPr="007A72F7">
        <w:rPr>
          <w:rFonts w:ascii="宋体" w:hAnsi="宋体" w:hint="eastAsia"/>
          <w:szCs w:val="21"/>
        </w:rPr>
        <w:t>采购中心联系方式：</w:t>
      </w:r>
      <w:r w:rsidR="00E428B7">
        <w:rPr>
          <w:rFonts w:ascii="宋体" w:hAnsi="宋体" w:hint="eastAsia"/>
          <w:szCs w:val="21"/>
        </w:rPr>
        <w:t>汪</w:t>
      </w:r>
      <w:r w:rsidRPr="007A72F7">
        <w:rPr>
          <w:rFonts w:ascii="宋体" w:hAnsi="宋体" w:hint="eastAsia"/>
          <w:szCs w:val="21"/>
        </w:rPr>
        <w:t>先生</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联系电话： 0519-</w:t>
      </w:r>
      <w:r w:rsidRPr="00A76C9F">
        <w:rPr>
          <w:rFonts w:ascii="宋体" w:hAnsi="宋体"/>
          <w:szCs w:val="21"/>
        </w:rPr>
        <w:t>855881</w:t>
      </w:r>
      <w:r w:rsidR="00E428B7">
        <w:rPr>
          <w:rFonts w:ascii="宋体" w:hAnsi="宋体" w:hint="eastAsia"/>
          <w:szCs w:val="21"/>
        </w:rPr>
        <w:t>59</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联系地址：</w:t>
      </w:r>
      <w:r w:rsidR="00BE6B68" w:rsidRPr="00EA3D18">
        <w:rPr>
          <w:rFonts w:ascii="宋体" w:hAnsi="宋体" w:hint="eastAsia"/>
          <w:szCs w:val="21"/>
        </w:rPr>
        <w:t>常州市锦绣路2号</w:t>
      </w:r>
      <w:r w:rsidR="00BE6B68">
        <w:rPr>
          <w:rFonts w:ascii="宋体" w:hAnsi="宋体" w:hint="eastAsia"/>
          <w:szCs w:val="21"/>
        </w:rPr>
        <w:t>政务服务中心1-1座6楼629室</w:t>
      </w:r>
    </w:p>
    <w:p w:rsidR="00F57553" w:rsidRPr="007A72F7" w:rsidRDefault="00F57553" w:rsidP="00F57553">
      <w:pPr>
        <w:snapToGrid w:val="0"/>
        <w:spacing w:line="360" w:lineRule="auto"/>
        <w:ind w:firstLineChars="200" w:firstLine="420"/>
        <w:rPr>
          <w:rFonts w:ascii="宋体" w:hAnsi="宋体"/>
          <w:szCs w:val="21"/>
        </w:rPr>
      </w:pPr>
      <w:r w:rsidRPr="007A72F7">
        <w:rPr>
          <w:rFonts w:ascii="宋体" w:hAnsi="宋体" w:hint="eastAsia"/>
          <w:szCs w:val="21"/>
        </w:rPr>
        <w:t>网    址：http://zfcg.czfb.gov.cn/</w:t>
      </w:r>
    </w:p>
    <w:p w:rsidR="00F57553" w:rsidRPr="007A72F7" w:rsidRDefault="00F57553" w:rsidP="00F57553">
      <w:pPr>
        <w:snapToGrid w:val="0"/>
        <w:spacing w:line="360" w:lineRule="auto"/>
        <w:ind w:firstLineChars="200" w:firstLine="420"/>
        <w:rPr>
          <w:rFonts w:ascii="宋体" w:hAnsi="宋体" w:cs="仿宋_GB2312"/>
          <w:spacing w:val="2"/>
          <w:szCs w:val="21"/>
          <w:lang w:val="zh-CN"/>
        </w:rPr>
      </w:pPr>
      <w:r w:rsidRPr="007A72F7">
        <w:rPr>
          <w:rFonts w:ascii="宋体" w:hAnsi="宋体" w:hint="eastAsia"/>
          <w:szCs w:val="21"/>
        </w:rPr>
        <w:t>采购人名称：</w:t>
      </w:r>
      <w:r>
        <w:rPr>
          <w:rFonts w:ascii="宋体" w:hAnsi="宋体" w:cs="仿宋_GB2312" w:hint="eastAsia"/>
          <w:spacing w:val="2"/>
          <w:szCs w:val="21"/>
          <w:lang w:val="zh-CN"/>
        </w:rPr>
        <w:t>常州市新</w:t>
      </w:r>
      <w:proofErr w:type="gramStart"/>
      <w:r>
        <w:rPr>
          <w:rFonts w:ascii="宋体" w:hAnsi="宋体" w:cs="仿宋_GB2312" w:hint="eastAsia"/>
          <w:spacing w:val="2"/>
          <w:szCs w:val="21"/>
          <w:lang w:val="zh-CN"/>
        </w:rPr>
        <w:t>北区罗溪中心</w:t>
      </w:r>
      <w:proofErr w:type="gramEnd"/>
      <w:r>
        <w:rPr>
          <w:rFonts w:ascii="宋体" w:hAnsi="宋体" w:cs="仿宋_GB2312" w:hint="eastAsia"/>
          <w:spacing w:val="2"/>
          <w:szCs w:val="21"/>
          <w:lang w:val="zh-CN"/>
        </w:rPr>
        <w:t>小学</w:t>
      </w:r>
    </w:p>
    <w:p w:rsidR="00A93596" w:rsidRDefault="00F57553" w:rsidP="00F57553">
      <w:pPr>
        <w:snapToGrid w:val="0"/>
        <w:spacing w:line="360" w:lineRule="auto"/>
        <w:ind w:firstLineChars="200" w:firstLine="420"/>
        <w:rPr>
          <w:rFonts w:ascii="宋体" w:hAnsi="宋体" w:cs="仿宋_GB2312"/>
          <w:spacing w:val="2"/>
          <w:szCs w:val="21"/>
          <w:lang w:val="zh-CN"/>
        </w:rPr>
      </w:pPr>
      <w:r w:rsidRPr="007A72F7">
        <w:rPr>
          <w:rFonts w:ascii="宋体" w:hAnsi="宋体" w:hint="eastAsia"/>
          <w:szCs w:val="21"/>
        </w:rPr>
        <w:t>联系人：</w:t>
      </w:r>
      <w:r w:rsidR="001E61B0">
        <w:rPr>
          <w:rFonts w:ascii="宋体" w:hAnsi="宋体" w:hint="eastAsia"/>
          <w:szCs w:val="21"/>
        </w:rPr>
        <w:t>刘万里</w:t>
      </w:r>
    </w:p>
    <w:p w:rsidR="00F57553" w:rsidRPr="007A72F7" w:rsidRDefault="00F57553" w:rsidP="00A93596">
      <w:pPr>
        <w:snapToGrid w:val="0"/>
        <w:spacing w:line="360" w:lineRule="auto"/>
        <w:ind w:firstLineChars="200" w:firstLine="420"/>
        <w:rPr>
          <w:rFonts w:ascii="宋体" w:hAnsi="宋体"/>
          <w:spacing w:val="2"/>
          <w:szCs w:val="21"/>
        </w:rPr>
      </w:pPr>
      <w:r w:rsidRPr="007A72F7">
        <w:rPr>
          <w:rFonts w:ascii="宋体" w:hAnsi="宋体" w:hint="eastAsia"/>
          <w:szCs w:val="21"/>
        </w:rPr>
        <w:t>联系电话：</w:t>
      </w:r>
      <w:r w:rsidR="007B284E" w:rsidRPr="00D71089">
        <w:rPr>
          <w:rFonts w:ascii="宋体" w:hAnsi="宋体" w:hint="eastAsia"/>
          <w:color w:val="000000"/>
          <w:szCs w:val="21"/>
        </w:rPr>
        <w:t>13</w:t>
      </w:r>
      <w:r w:rsidR="007B284E">
        <w:rPr>
          <w:rFonts w:ascii="宋体" w:hAnsi="宋体" w:hint="eastAsia"/>
          <w:color w:val="000000"/>
          <w:szCs w:val="21"/>
        </w:rPr>
        <w:t>861081833</w:t>
      </w:r>
    </w:p>
    <w:p w:rsidR="00F57553" w:rsidRDefault="00F57553" w:rsidP="00F57553">
      <w:pPr>
        <w:snapToGrid w:val="0"/>
        <w:spacing w:line="360" w:lineRule="auto"/>
        <w:ind w:firstLineChars="200" w:firstLine="420"/>
        <w:rPr>
          <w:rFonts w:ascii="宋体" w:hAnsi="宋体"/>
          <w:szCs w:val="21"/>
        </w:rPr>
      </w:pPr>
      <w:r w:rsidRPr="007A72F7">
        <w:rPr>
          <w:rFonts w:ascii="宋体" w:hAnsi="宋体" w:hint="eastAsia"/>
          <w:szCs w:val="21"/>
        </w:rPr>
        <w:t>联系地址：</w:t>
      </w:r>
      <w:proofErr w:type="gramStart"/>
      <w:r w:rsidR="00281ECD" w:rsidRPr="00281ECD">
        <w:rPr>
          <w:rFonts w:ascii="宋体" w:hAnsi="宋体" w:hint="eastAsia"/>
          <w:szCs w:val="21"/>
        </w:rPr>
        <w:t>罗溪镇</w:t>
      </w:r>
      <w:proofErr w:type="gramEnd"/>
      <w:r w:rsidR="00281ECD" w:rsidRPr="00281ECD">
        <w:rPr>
          <w:rFonts w:ascii="宋体" w:hAnsi="宋体" w:hint="eastAsia"/>
          <w:szCs w:val="21"/>
        </w:rPr>
        <w:t>空港一路111号</w:t>
      </w:r>
    </w:p>
    <w:p w:rsidR="00576371" w:rsidRDefault="00576371" w:rsidP="00F57553">
      <w:pPr>
        <w:snapToGrid w:val="0"/>
        <w:spacing w:line="360" w:lineRule="auto"/>
        <w:ind w:firstLineChars="200" w:firstLine="420"/>
        <w:rPr>
          <w:rFonts w:ascii="仿宋_GB2312" w:eastAsia="仿宋_GB2312" w:hAnsi="宋体"/>
          <w:szCs w:val="21"/>
        </w:rPr>
      </w:pPr>
    </w:p>
    <w:p w:rsidR="00903AC0" w:rsidRPr="007A72F7" w:rsidRDefault="00903AC0" w:rsidP="00F57553">
      <w:pPr>
        <w:snapToGrid w:val="0"/>
        <w:spacing w:line="360" w:lineRule="auto"/>
        <w:ind w:firstLineChars="200" w:firstLine="420"/>
        <w:rPr>
          <w:rFonts w:ascii="仿宋_GB2312" w:eastAsia="仿宋_GB2312" w:hAnsi="宋体"/>
          <w:szCs w:val="21"/>
        </w:rPr>
      </w:pPr>
    </w:p>
    <w:p w:rsidR="00F57553" w:rsidRPr="007A72F7" w:rsidRDefault="00F57553" w:rsidP="00F57553">
      <w:pPr>
        <w:snapToGrid w:val="0"/>
        <w:spacing w:line="360" w:lineRule="auto"/>
        <w:jc w:val="center"/>
        <w:rPr>
          <w:rFonts w:ascii="宋体" w:hAnsi="宋体"/>
          <w:szCs w:val="21"/>
        </w:rPr>
      </w:pPr>
      <w:r w:rsidRPr="007A72F7">
        <w:rPr>
          <w:rFonts w:ascii="宋体" w:hAnsi="宋体" w:hint="eastAsia"/>
          <w:szCs w:val="21"/>
        </w:rPr>
        <w:t xml:space="preserve">                                                          常州市政府采购中心</w:t>
      </w:r>
    </w:p>
    <w:p w:rsidR="00F57553" w:rsidRPr="005D6F8E" w:rsidRDefault="00EC29F0" w:rsidP="00F57553">
      <w:pPr>
        <w:wordWrap w:val="0"/>
        <w:snapToGrid w:val="0"/>
        <w:spacing w:line="360" w:lineRule="auto"/>
        <w:jc w:val="right"/>
        <w:rPr>
          <w:rFonts w:ascii="宋体" w:hAnsi="宋体"/>
          <w:color w:val="FF0000"/>
          <w:szCs w:val="21"/>
        </w:rPr>
      </w:pPr>
      <w:r>
        <w:rPr>
          <w:rFonts w:ascii="宋体" w:hAnsi="宋体" w:hint="eastAsia"/>
          <w:szCs w:val="21"/>
        </w:rPr>
        <w:t xml:space="preserve"> </w:t>
      </w:r>
      <w:r w:rsidR="00F57553">
        <w:rPr>
          <w:rFonts w:ascii="宋体" w:hAnsi="宋体" w:hint="eastAsia"/>
          <w:szCs w:val="21"/>
        </w:rPr>
        <w:t xml:space="preserve">  2018年</w:t>
      </w:r>
      <w:r w:rsidR="008313F7">
        <w:rPr>
          <w:rFonts w:ascii="宋体" w:hAnsi="宋体" w:hint="eastAsia"/>
          <w:szCs w:val="21"/>
        </w:rPr>
        <w:t>6</w:t>
      </w:r>
      <w:r w:rsidR="00F57553">
        <w:rPr>
          <w:rFonts w:ascii="宋体" w:hAnsi="宋体" w:hint="eastAsia"/>
          <w:szCs w:val="21"/>
        </w:rPr>
        <w:t>月</w:t>
      </w:r>
      <w:r w:rsidR="008313F7">
        <w:rPr>
          <w:rFonts w:ascii="宋体" w:hAnsi="宋体" w:hint="eastAsia"/>
          <w:szCs w:val="21"/>
        </w:rPr>
        <w:t>28</w:t>
      </w:r>
      <w:r w:rsidR="00F57553">
        <w:rPr>
          <w:rFonts w:ascii="宋体" w:hAnsi="宋体" w:hint="eastAsia"/>
          <w:szCs w:val="21"/>
        </w:rPr>
        <w:t>日</w:t>
      </w:r>
    </w:p>
    <w:p w:rsidR="00F57553" w:rsidRDefault="00F57553" w:rsidP="00F57553">
      <w:pPr>
        <w:pStyle w:val="1"/>
        <w:snapToGrid w:val="0"/>
        <w:spacing w:line="360" w:lineRule="auto"/>
        <w:ind w:left="0" w:firstLine="0"/>
        <w:rPr>
          <w:rFonts w:ascii="宋体" w:eastAsia="宋体" w:hAnsi="宋体"/>
          <w:sz w:val="32"/>
          <w:szCs w:val="32"/>
        </w:rPr>
      </w:pPr>
      <w:bookmarkStart w:id="8" w:name="_Toc517967431"/>
      <w:r>
        <w:rPr>
          <w:rFonts w:ascii="宋体" w:eastAsia="宋体" w:hAnsi="宋体" w:hint="eastAsia"/>
          <w:sz w:val="32"/>
          <w:szCs w:val="32"/>
        </w:rPr>
        <w:lastRenderedPageBreak/>
        <w:t>第一章   总  则</w:t>
      </w:r>
      <w:bookmarkEnd w:id="5"/>
      <w:bookmarkEnd w:id="6"/>
      <w:bookmarkEnd w:id="8"/>
    </w:p>
    <w:p w:rsidR="00F57553" w:rsidRDefault="00F57553" w:rsidP="00F57553">
      <w:pPr>
        <w:snapToGrid w:val="0"/>
        <w:spacing w:line="360" w:lineRule="auto"/>
        <w:ind w:firstLineChars="200" w:firstLine="422"/>
        <w:rPr>
          <w:rFonts w:ascii="宋体" w:hAnsi="宋体"/>
          <w:b/>
          <w:szCs w:val="21"/>
        </w:rPr>
      </w:pPr>
      <w:r>
        <w:rPr>
          <w:rFonts w:ascii="宋体" w:hAnsi="宋体" w:hint="eastAsia"/>
          <w:b/>
          <w:szCs w:val="21"/>
        </w:rPr>
        <w:t>一、招标项目：</w:t>
      </w:r>
    </w:p>
    <w:p w:rsidR="00F57553" w:rsidRPr="007A72F7" w:rsidRDefault="00F57553" w:rsidP="00F57553">
      <w:pPr>
        <w:snapToGrid w:val="0"/>
        <w:spacing w:line="360" w:lineRule="auto"/>
        <w:ind w:firstLineChars="200" w:firstLine="420"/>
        <w:rPr>
          <w:rFonts w:ascii="宋体" w:hAnsi="宋体"/>
          <w:szCs w:val="21"/>
        </w:rPr>
      </w:pPr>
      <w:r>
        <w:rPr>
          <w:rFonts w:ascii="宋体" w:hAnsi="宋体" w:hint="eastAsia"/>
          <w:szCs w:val="21"/>
        </w:rPr>
        <w:t>新</w:t>
      </w:r>
      <w:proofErr w:type="gramStart"/>
      <w:r>
        <w:rPr>
          <w:rFonts w:ascii="宋体" w:hAnsi="宋体" w:hint="eastAsia"/>
          <w:szCs w:val="21"/>
        </w:rPr>
        <w:t>北区罗溪中心</w:t>
      </w:r>
      <w:proofErr w:type="gramEnd"/>
      <w:r>
        <w:rPr>
          <w:rFonts w:ascii="宋体" w:hAnsi="宋体" w:hint="eastAsia"/>
          <w:szCs w:val="21"/>
        </w:rPr>
        <w:t>小学智能化设备</w:t>
      </w:r>
      <w:r w:rsidRPr="007A72F7">
        <w:rPr>
          <w:rFonts w:ascii="宋体" w:hAnsi="宋体" w:hint="eastAsia"/>
          <w:szCs w:val="21"/>
        </w:rPr>
        <w:t>项目。</w:t>
      </w:r>
    </w:p>
    <w:p w:rsidR="00F57553" w:rsidRDefault="00F57553" w:rsidP="00F57553">
      <w:pPr>
        <w:snapToGrid w:val="0"/>
        <w:spacing w:line="360" w:lineRule="auto"/>
        <w:ind w:firstLineChars="200" w:firstLine="420"/>
        <w:rPr>
          <w:rFonts w:ascii="宋体" w:hAnsi="宋体"/>
          <w:szCs w:val="21"/>
        </w:rPr>
      </w:pPr>
    </w:p>
    <w:p w:rsidR="00F57553" w:rsidRDefault="00F57553" w:rsidP="00F57553">
      <w:pPr>
        <w:snapToGrid w:val="0"/>
        <w:spacing w:line="360" w:lineRule="auto"/>
        <w:ind w:firstLineChars="200" w:firstLine="422"/>
        <w:rPr>
          <w:rFonts w:ascii="宋体" w:hAnsi="宋体"/>
          <w:b/>
          <w:szCs w:val="21"/>
        </w:rPr>
      </w:pPr>
      <w:r>
        <w:rPr>
          <w:rFonts w:ascii="宋体" w:hAnsi="宋体" w:hint="eastAsia"/>
          <w:b/>
          <w:szCs w:val="21"/>
        </w:rPr>
        <w:t>二、投标人的资格要求：</w:t>
      </w:r>
    </w:p>
    <w:p w:rsidR="00F57553" w:rsidRDefault="00A302DE" w:rsidP="003C45DD">
      <w:pPr>
        <w:snapToGrid w:val="0"/>
        <w:spacing w:line="360" w:lineRule="atLeast"/>
        <w:ind w:firstLineChars="200" w:firstLine="420"/>
        <w:rPr>
          <w:rFonts w:ascii="宋体" w:hAnsi="宋体"/>
          <w:color w:val="FF0000"/>
          <w:szCs w:val="21"/>
        </w:rPr>
      </w:pPr>
      <w:r>
        <w:rPr>
          <w:rFonts w:ascii="宋体" w:hAnsi="宋体" w:hint="eastAsia"/>
          <w:color w:val="FF0000"/>
          <w:szCs w:val="21"/>
        </w:rPr>
        <w:t>详见招标公告</w:t>
      </w:r>
    </w:p>
    <w:p w:rsidR="003C45DD" w:rsidRPr="00057B79" w:rsidRDefault="003C45DD" w:rsidP="003C45DD">
      <w:pPr>
        <w:snapToGrid w:val="0"/>
        <w:spacing w:line="360" w:lineRule="atLeast"/>
        <w:ind w:firstLineChars="200" w:firstLine="420"/>
        <w:rPr>
          <w:rFonts w:ascii="宋体" w:hAnsi="宋体"/>
          <w:szCs w:val="21"/>
        </w:rPr>
      </w:pPr>
    </w:p>
    <w:p w:rsidR="00F57553" w:rsidRDefault="00F57553" w:rsidP="00F57553">
      <w:pPr>
        <w:snapToGrid w:val="0"/>
        <w:spacing w:line="360" w:lineRule="auto"/>
        <w:ind w:firstLineChars="200" w:firstLine="422"/>
        <w:rPr>
          <w:rFonts w:ascii="宋体" w:hAnsi="宋体"/>
          <w:b/>
          <w:szCs w:val="21"/>
        </w:rPr>
      </w:pPr>
      <w:r>
        <w:rPr>
          <w:rFonts w:ascii="宋体" w:hAnsi="宋体" w:hint="eastAsia"/>
          <w:b/>
          <w:szCs w:val="21"/>
        </w:rPr>
        <w:t>三、投标费用</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投标人应自行承担其编制投标文件以及提交投标文件参加招投标过程所产生之一切费用。无论招投标结果如何，招标人对上述费用不负任何责任。</w:t>
      </w:r>
    </w:p>
    <w:p w:rsidR="00F57553" w:rsidRDefault="00F57553" w:rsidP="00F57553">
      <w:pPr>
        <w:snapToGrid w:val="0"/>
        <w:spacing w:line="360" w:lineRule="auto"/>
        <w:ind w:firstLineChars="200" w:firstLine="420"/>
        <w:rPr>
          <w:rFonts w:ascii="宋体" w:hAnsi="宋体"/>
          <w:szCs w:val="21"/>
        </w:rPr>
      </w:pPr>
    </w:p>
    <w:p w:rsidR="00F57553" w:rsidRDefault="00F57553" w:rsidP="00F57553">
      <w:pPr>
        <w:snapToGrid w:val="0"/>
        <w:spacing w:line="360" w:lineRule="auto"/>
        <w:ind w:firstLineChars="200" w:firstLine="422"/>
        <w:rPr>
          <w:rFonts w:ascii="宋体" w:hAnsi="宋体"/>
          <w:b/>
          <w:szCs w:val="21"/>
        </w:rPr>
      </w:pPr>
      <w:r>
        <w:rPr>
          <w:rFonts w:ascii="宋体" w:hAnsi="宋体" w:hint="eastAsia"/>
          <w:b/>
          <w:szCs w:val="21"/>
        </w:rPr>
        <w:t>四、招标文件</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 xml:space="preserve">１、招标文件的组成 </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本文件及依法对本文件所作的书面</w:t>
      </w:r>
      <w:r>
        <w:rPr>
          <w:rFonts w:ascii="宋体" w:hAnsi="宋体" w:hint="eastAsia"/>
          <w:szCs w:val="21"/>
        </w:rPr>
        <w:t>更正</w:t>
      </w:r>
      <w:r>
        <w:rPr>
          <w:rFonts w:ascii="宋体" w:hAnsi="宋体"/>
          <w:szCs w:val="21"/>
        </w:rPr>
        <w:t>的内容均为招标文件的组成部分。</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２、招标文件的</w:t>
      </w:r>
      <w:r>
        <w:rPr>
          <w:rFonts w:ascii="宋体" w:hAnsi="宋体" w:hint="eastAsia"/>
          <w:szCs w:val="21"/>
        </w:rPr>
        <w:t>更正</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投标人在收到招标文件后，如有疑问需要澄清，应在答疑会议</w:t>
      </w:r>
      <w:r>
        <w:rPr>
          <w:rFonts w:ascii="宋体" w:hAnsi="宋体" w:hint="eastAsia"/>
          <w:szCs w:val="21"/>
          <w:u w:val="single"/>
        </w:rPr>
        <w:t>1</w:t>
      </w:r>
      <w:r>
        <w:rPr>
          <w:rFonts w:ascii="宋体" w:hAnsi="宋体"/>
          <w:szCs w:val="21"/>
        </w:rPr>
        <w:t>日前以书面形式向招标人提出，如无疑问,视作投标人</w:t>
      </w:r>
      <w:proofErr w:type="gramStart"/>
      <w:r>
        <w:rPr>
          <w:rFonts w:ascii="宋体" w:hAnsi="宋体"/>
          <w:szCs w:val="21"/>
        </w:rPr>
        <w:t>完全响应</w:t>
      </w:r>
      <w:proofErr w:type="gramEnd"/>
      <w:r>
        <w:rPr>
          <w:rFonts w:ascii="宋体" w:hAnsi="宋体"/>
          <w:szCs w:val="21"/>
        </w:rPr>
        <w:t>招标文件的条款和要求。招标人</w:t>
      </w:r>
      <w:proofErr w:type="gramStart"/>
      <w:r>
        <w:rPr>
          <w:rFonts w:ascii="宋体" w:hAnsi="宋体"/>
          <w:szCs w:val="21"/>
        </w:rPr>
        <w:t>作出</w:t>
      </w:r>
      <w:proofErr w:type="gramEnd"/>
      <w:r>
        <w:rPr>
          <w:rFonts w:ascii="宋体" w:hAnsi="宋体"/>
          <w:szCs w:val="21"/>
        </w:rPr>
        <w:t>的澄清</w:t>
      </w:r>
      <w:r>
        <w:rPr>
          <w:rFonts w:ascii="宋体" w:hAnsi="宋体" w:hint="eastAsia"/>
          <w:szCs w:val="21"/>
        </w:rPr>
        <w:t>或</w:t>
      </w:r>
      <w:r>
        <w:rPr>
          <w:rFonts w:ascii="宋体" w:hAnsi="宋体"/>
          <w:szCs w:val="21"/>
        </w:rPr>
        <w:t>修改将公告通知所有招标文件收受人。</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招标文件各项条款最终解释权归常州市政府采购中心，投标人对招标人提供的招标文件所做出的推论、解释和结论，招标人概不负责。投标人由于对招标文件的任何推论和误解以及招标人对有关问题的口头解释所造成的后果，均由投标人自负。</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招标人有权对已发出的招标文件进行必要的澄清或</w:t>
      </w:r>
      <w:r>
        <w:rPr>
          <w:rFonts w:ascii="宋体" w:hAnsi="宋体" w:hint="eastAsia"/>
          <w:szCs w:val="21"/>
        </w:rPr>
        <w:t>修改</w:t>
      </w:r>
      <w:r>
        <w:rPr>
          <w:rFonts w:ascii="宋体" w:hAnsi="宋体"/>
          <w:szCs w:val="21"/>
        </w:rPr>
        <w:t>，并</w:t>
      </w:r>
      <w:r>
        <w:rPr>
          <w:rFonts w:ascii="宋体" w:hAnsi="宋体" w:hint="eastAsia"/>
          <w:szCs w:val="21"/>
        </w:rPr>
        <w:t>以更正公告形式</w:t>
      </w:r>
      <w:r>
        <w:rPr>
          <w:rFonts w:ascii="宋体" w:hAnsi="宋体"/>
          <w:szCs w:val="21"/>
        </w:rPr>
        <w:t>通知所有投标人。</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招标人可视具体情况，延长投标截止时间和开标时间，并将此变更</w:t>
      </w:r>
      <w:r>
        <w:rPr>
          <w:rFonts w:ascii="宋体" w:hAnsi="宋体" w:hint="eastAsia"/>
          <w:szCs w:val="21"/>
        </w:rPr>
        <w:t>以</w:t>
      </w:r>
      <w:r>
        <w:rPr>
          <w:rFonts w:ascii="宋体" w:hAnsi="宋体"/>
          <w:szCs w:val="21"/>
        </w:rPr>
        <w:t>公告</w:t>
      </w:r>
      <w:r>
        <w:rPr>
          <w:rFonts w:ascii="宋体" w:hAnsi="宋体" w:hint="eastAsia"/>
          <w:szCs w:val="21"/>
        </w:rPr>
        <w:t>形式</w:t>
      </w:r>
      <w:r>
        <w:rPr>
          <w:rFonts w:ascii="宋体" w:hAnsi="宋体"/>
          <w:szCs w:val="21"/>
        </w:rPr>
        <w:t>通知所有招标文件收受人。</w:t>
      </w:r>
    </w:p>
    <w:p w:rsidR="00F57553" w:rsidRDefault="00F57553" w:rsidP="00F57553">
      <w:pPr>
        <w:snapToGrid w:val="0"/>
        <w:spacing w:line="360" w:lineRule="auto"/>
        <w:ind w:firstLineChars="200" w:firstLine="420"/>
        <w:rPr>
          <w:rFonts w:ascii="宋体" w:hAnsi="宋体"/>
          <w:szCs w:val="21"/>
        </w:rPr>
      </w:pPr>
      <w:r w:rsidRPr="00332689">
        <w:rPr>
          <w:rFonts w:ascii="宋体" w:hAnsi="宋体"/>
          <w:szCs w:val="21"/>
        </w:rPr>
        <w:t>公告通知以</w:t>
      </w:r>
      <w:r w:rsidRPr="00332689">
        <w:rPr>
          <w:rFonts w:ascii="宋体" w:hAnsi="宋体" w:hint="eastAsia"/>
          <w:szCs w:val="21"/>
        </w:rPr>
        <w:t>江苏省政府采购网和</w:t>
      </w:r>
      <w:r w:rsidRPr="00332689">
        <w:rPr>
          <w:rFonts w:ascii="宋体" w:hAnsi="宋体"/>
          <w:szCs w:val="21"/>
        </w:rPr>
        <w:t>常州</w:t>
      </w:r>
      <w:r w:rsidRPr="00332689">
        <w:rPr>
          <w:rFonts w:ascii="宋体" w:hAnsi="宋体" w:hint="eastAsia"/>
          <w:szCs w:val="21"/>
        </w:rPr>
        <w:t>市</w:t>
      </w:r>
      <w:r w:rsidRPr="00332689">
        <w:rPr>
          <w:rFonts w:ascii="宋体" w:hAnsi="宋体"/>
          <w:szCs w:val="21"/>
        </w:rPr>
        <w:t>政府采购网所发布的为准。</w:t>
      </w:r>
    </w:p>
    <w:p w:rsidR="00F57553" w:rsidRPr="00F57338" w:rsidRDefault="00F57553" w:rsidP="00F57553">
      <w:pPr>
        <w:snapToGrid w:val="0"/>
        <w:spacing w:line="360" w:lineRule="auto"/>
        <w:ind w:firstLineChars="200" w:firstLine="422"/>
        <w:rPr>
          <w:rFonts w:ascii="宋体" w:hAnsi="宋体"/>
          <w:b/>
          <w:szCs w:val="21"/>
        </w:rPr>
      </w:pPr>
      <w:r w:rsidRPr="00F57338">
        <w:rPr>
          <w:rFonts w:ascii="宋体" w:hAnsi="宋体" w:hint="eastAsia"/>
          <w:b/>
          <w:szCs w:val="21"/>
        </w:rPr>
        <w:t>3、招标文件中采购需求部分（第七章、第八章以及投标人资格要求）由采购人负责制定，对该部分内容有询问或者质疑（投诉）的，由投标人向采购人书面提出，由采购人负责接收和回复。</w:t>
      </w:r>
    </w:p>
    <w:p w:rsidR="00F57553" w:rsidRPr="002C686C" w:rsidRDefault="00F57553" w:rsidP="00F57553">
      <w:pPr>
        <w:snapToGrid w:val="0"/>
        <w:spacing w:line="360" w:lineRule="auto"/>
        <w:ind w:firstLineChars="200" w:firstLine="420"/>
        <w:rPr>
          <w:rFonts w:ascii="宋体" w:hAnsi="宋体"/>
          <w:szCs w:val="21"/>
        </w:rPr>
      </w:pPr>
    </w:p>
    <w:p w:rsidR="00F57553" w:rsidRDefault="00F57553" w:rsidP="00F57553">
      <w:pPr>
        <w:snapToGrid w:val="0"/>
        <w:spacing w:line="360" w:lineRule="auto"/>
        <w:ind w:firstLineChars="200" w:firstLine="422"/>
        <w:rPr>
          <w:rFonts w:ascii="宋体" w:hAnsi="宋体"/>
          <w:b/>
          <w:szCs w:val="21"/>
        </w:rPr>
      </w:pPr>
      <w:r>
        <w:rPr>
          <w:rFonts w:ascii="宋体" w:hAnsi="宋体" w:hint="eastAsia"/>
          <w:b/>
          <w:szCs w:val="21"/>
        </w:rPr>
        <w:t>五、投标人的义务</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、投标人应当认真阅读招标文件，完全明了招标项目之名称、用途、数量、质量和交货日期，完全明了投标人所应具备的资格条件。</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、投标人应当按照招标文件的要求编制投标文件。投标文件应对招标文件提出的实质</w:t>
      </w:r>
      <w:r>
        <w:rPr>
          <w:rFonts w:ascii="宋体" w:hAnsi="宋体"/>
          <w:szCs w:val="21"/>
        </w:rPr>
        <w:lastRenderedPageBreak/>
        <w:t>性要求和条件</w:t>
      </w:r>
      <w:proofErr w:type="gramStart"/>
      <w:r>
        <w:rPr>
          <w:rFonts w:ascii="宋体" w:hAnsi="宋体"/>
          <w:szCs w:val="21"/>
        </w:rPr>
        <w:t>作出</w:t>
      </w:r>
      <w:proofErr w:type="gramEnd"/>
      <w:r>
        <w:rPr>
          <w:rFonts w:ascii="宋体" w:hAnsi="宋体"/>
          <w:szCs w:val="21"/>
        </w:rPr>
        <w:t>完全响应。</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、投标人应在投标截止时间前，将密封的投标文件送达投标地点。</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、投标人不得相互串通投标报价，不得排挤其他投标人的公平竞争，损害招标人或者其他投标人合法权益。投标人不得与招标人串通投标，损害国家利益，公众利益或者他人的合法权益。</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、投标人在投标截止时间前，对所提交的投标文件可以补充、修改或者撤回，并书面通知招标人。补充、修改的内容为投标文件的组成部分。</w:t>
      </w:r>
    </w:p>
    <w:p w:rsidR="00F57553" w:rsidRDefault="00F57553" w:rsidP="00F57553">
      <w:pPr>
        <w:adjustRightInd w:val="0"/>
        <w:snapToGrid w:val="0"/>
        <w:spacing w:line="360" w:lineRule="auto"/>
        <w:ind w:firstLine="397"/>
        <w:jc w:val="center"/>
        <w:rPr>
          <w:rFonts w:ascii="宋体" w:hAnsi="宋体"/>
          <w:b/>
          <w:snapToGrid w:val="0"/>
          <w:spacing w:val="-6"/>
          <w:kern w:val="0"/>
          <w:sz w:val="22"/>
        </w:rPr>
      </w:pPr>
    </w:p>
    <w:p w:rsidR="00F57553" w:rsidRDefault="00F57553" w:rsidP="00F57553">
      <w:pPr>
        <w:pStyle w:val="1"/>
        <w:snapToGrid w:val="0"/>
        <w:spacing w:line="360" w:lineRule="auto"/>
        <w:ind w:left="0" w:firstLine="0"/>
        <w:rPr>
          <w:rFonts w:ascii="宋体" w:eastAsia="宋体" w:hAnsi="宋体"/>
          <w:snapToGrid w:val="0"/>
          <w:spacing w:val="-6"/>
          <w:sz w:val="40"/>
          <w:szCs w:val="44"/>
        </w:rPr>
      </w:pPr>
      <w:bookmarkStart w:id="9" w:name="_Toc288738330"/>
      <w:bookmarkStart w:id="10" w:name="_Toc288738798"/>
      <w:bookmarkStart w:id="11" w:name="_Toc517967432"/>
      <w:r>
        <w:rPr>
          <w:rFonts w:ascii="宋体" w:eastAsia="宋体" w:hAnsi="宋体" w:hint="eastAsia"/>
          <w:snapToGrid w:val="0"/>
          <w:spacing w:val="-6"/>
          <w:sz w:val="32"/>
          <w:szCs w:val="32"/>
        </w:rPr>
        <w:lastRenderedPageBreak/>
        <w:t>第二章 投标文件</w:t>
      </w:r>
      <w:bookmarkEnd w:id="9"/>
      <w:bookmarkEnd w:id="10"/>
      <w:bookmarkEnd w:id="11"/>
    </w:p>
    <w:p w:rsidR="00F57553" w:rsidRDefault="00F57553" w:rsidP="00F57553">
      <w:pPr>
        <w:snapToGrid w:val="0"/>
        <w:spacing w:line="360" w:lineRule="auto"/>
        <w:ind w:firstLineChars="200" w:firstLine="422"/>
        <w:rPr>
          <w:rFonts w:ascii="宋体" w:hAnsi="宋体"/>
          <w:b/>
          <w:szCs w:val="21"/>
        </w:rPr>
      </w:pPr>
      <w:bookmarkStart w:id="12" w:name="_Toc288738331"/>
      <w:bookmarkStart w:id="13" w:name="_Toc288738405"/>
      <w:bookmarkStart w:id="14" w:name="_Toc288738799"/>
      <w:r>
        <w:rPr>
          <w:rFonts w:ascii="宋体" w:hAnsi="宋体" w:hint="eastAsia"/>
          <w:b/>
          <w:szCs w:val="21"/>
        </w:rPr>
        <w:t>六、投标文件组成</w:t>
      </w:r>
      <w:bookmarkEnd w:id="12"/>
      <w:bookmarkEnd w:id="13"/>
      <w:bookmarkEnd w:id="14"/>
    </w:p>
    <w:p w:rsidR="00F57553" w:rsidRDefault="00F57553" w:rsidP="00F57553">
      <w:pPr>
        <w:snapToGrid w:val="0"/>
        <w:spacing w:line="360" w:lineRule="auto"/>
        <w:ind w:firstLineChars="200" w:firstLine="420"/>
        <w:rPr>
          <w:rFonts w:ascii="宋体" w:hAnsi="宋体"/>
          <w:szCs w:val="21"/>
        </w:rPr>
      </w:pPr>
      <w:r>
        <w:rPr>
          <w:rFonts w:ascii="宋体" w:hAnsi="宋体"/>
          <w:szCs w:val="21"/>
        </w:rPr>
        <w:t>一式五份，一份正本，四份副本。投标文件应当符合招标文件的要求，并应包括但不限于下列内容：</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投标人</w:t>
      </w:r>
      <w:r>
        <w:rPr>
          <w:rFonts w:ascii="宋体" w:hAnsi="宋体"/>
          <w:szCs w:val="21"/>
        </w:rPr>
        <w:t>情况说明：</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投标人简介（含投标人规模、银行资信、技术能力及装备水平等）、人员情况、典型项目介绍</w:t>
      </w:r>
      <w:r>
        <w:rPr>
          <w:rFonts w:ascii="宋体" w:hAnsi="宋体"/>
          <w:szCs w:val="21"/>
        </w:rPr>
        <w:t>。</w:t>
      </w:r>
    </w:p>
    <w:p w:rsidR="00F57553" w:rsidRDefault="00F57553" w:rsidP="00F57553">
      <w:pPr>
        <w:snapToGrid w:val="0"/>
        <w:spacing w:line="360" w:lineRule="auto"/>
        <w:ind w:firstLineChars="200" w:firstLine="422"/>
        <w:rPr>
          <w:rFonts w:ascii="宋体" w:hAnsi="宋体"/>
          <w:szCs w:val="21"/>
        </w:rPr>
      </w:pPr>
      <w:r w:rsidRPr="00575731">
        <w:rPr>
          <w:rFonts w:ascii="宋体" w:hAnsi="宋体"/>
          <w:b/>
          <w:szCs w:val="21"/>
        </w:rPr>
        <w:t>2、</w:t>
      </w:r>
      <w:r w:rsidRPr="00575731">
        <w:rPr>
          <w:rFonts w:ascii="宋体" w:hAnsi="宋体" w:hint="eastAsia"/>
          <w:b/>
          <w:szCs w:val="21"/>
        </w:rPr>
        <w:t>投标人资格审查材料，</w:t>
      </w:r>
      <w:r w:rsidRPr="00575731">
        <w:rPr>
          <w:rFonts w:ascii="宋体" w:hAnsi="宋体" w:hint="eastAsia"/>
          <w:b/>
          <w:bCs/>
          <w:szCs w:val="21"/>
        </w:rPr>
        <w:t>证明投标人符合资格要求的证明材料包括但不限于以下材料</w:t>
      </w:r>
      <w:r>
        <w:rPr>
          <w:rFonts w:ascii="宋体" w:hAnsi="宋体" w:hint="eastAsia"/>
          <w:b/>
          <w:bCs/>
          <w:szCs w:val="21"/>
        </w:rPr>
        <w:t>（所有项目若有缺失或无效将可能导致投标无效且不允许在投标截止后补正。投标文件中提供复印件，否则视作无效投标）：</w:t>
      </w:r>
    </w:p>
    <w:p w:rsidR="00F57553" w:rsidRPr="00C45968" w:rsidRDefault="00F57553" w:rsidP="00F57553">
      <w:pPr>
        <w:snapToGrid w:val="0"/>
        <w:spacing w:line="360" w:lineRule="auto"/>
        <w:ind w:firstLineChars="200" w:firstLine="422"/>
        <w:rPr>
          <w:rFonts w:ascii="宋体" w:hAnsi="宋体"/>
          <w:b/>
          <w:szCs w:val="21"/>
        </w:rPr>
      </w:pPr>
      <w:r w:rsidRPr="00C45968">
        <w:rPr>
          <w:rFonts w:ascii="宋体" w:hAnsi="宋体"/>
          <w:b/>
          <w:szCs w:val="21"/>
        </w:rPr>
        <w:t>1）</w:t>
      </w:r>
      <w:r w:rsidRPr="00C45968">
        <w:rPr>
          <w:rFonts w:ascii="宋体" w:hAnsi="宋体" w:hint="eastAsia"/>
          <w:b/>
          <w:szCs w:val="21"/>
        </w:rPr>
        <w:t>投标函（原件，附件一）；</w:t>
      </w:r>
    </w:p>
    <w:p w:rsidR="00F57553" w:rsidRPr="007F2BCF" w:rsidRDefault="00F57553" w:rsidP="00F57553">
      <w:pPr>
        <w:snapToGrid w:val="0"/>
        <w:spacing w:line="360" w:lineRule="auto"/>
        <w:ind w:firstLineChars="200" w:firstLine="422"/>
        <w:rPr>
          <w:rFonts w:ascii="宋体" w:hAnsi="宋体"/>
          <w:b/>
          <w:szCs w:val="21"/>
        </w:rPr>
      </w:pPr>
      <w:r w:rsidRPr="00C45968">
        <w:rPr>
          <w:rFonts w:ascii="宋体" w:hAnsi="宋体" w:hint="eastAsia"/>
          <w:b/>
          <w:szCs w:val="21"/>
        </w:rPr>
        <w:t>2</w:t>
      </w:r>
      <w:r w:rsidRPr="00C45968">
        <w:rPr>
          <w:rFonts w:ascii="宋体" w:hAnsi="宋体"/>
          <w:b/>
          <w:szCs w:val="21"/>
        </w:rPr>
        <w:t>）</w:t>
      </w:r>
      <w:r w:rsidRPr="00C45968">
        <w:rPr>
          <w:rFonts w:ascii="宋体" w:hAnsi="宋体" w:hint="eastAsia"/>
          <w:b/>
          <w:szCs w:val="21"/>
        </w:rPr>
        <w:t>法定代表人参加开标会的提供：法定代表人资格证明书（原件，附件二）和本人身份证；委托代理人参加开标会的提供：授权委托书（原件，附件三）和本人身份证、</w:t>
      </w:r>
      <w:r w:rsidR="00A00A51">
        <w:rPr>
          <w:rFonts w:ascii="宋体" w:hAnsi="宋体" w:hint="eastAsia"/>
          <w:b/>
          <w:color w:val="000000"/>
          <w:szCs w:val="21"/>
        </w:rPr>
        <w:t>近三个月</w:t>
      </w:r>
      <w:r w:rsidR="00A00A51" w:rsidRPr="00D71089">
        <w:rPr>
          <w:rFonts w:ascii="宋体" w:hAnsi="宋体" w:hint="eastAsia"/>
          <w:b/>
          <w:color w:val="000000"/>
          <w:szCs w:val="21"/>
        </w:rPr>
        <w:t>社保缴费证明；</w:t>
      </w:r>
    </w:p>
    <w:p w:rsidR="00F57553" w:rsidRPr="00C45968" w:rsidRDefault="00F57553" w:rsidP="007F2BCF">
      <w:pPr>
        <w:snapToGrid w:val="0"/>
        <w:spacing w:line="360" w:lineRule="auto"/>
        <w:ind w:firstLineChars="200" w:firstLine="422"/>
        <w:rPr>
          <w:rFonts w:ascii="宋体" w:hAnsi="宋体"/>
          <w:b/>
          <w:szCs w:val="21"/>
        </w:rPr>
      </w:pPr>
      <w:r w:rsidRPr="007F2BCF">
        <w:rPr>
          <w:rFonts w:ascii="宋体" w:hAnsi="宋体" w:hint="eastAsia"/>
          <w:b/>
          <w:szCs w:val="21"/>
        </w:rPr>
        <w:t>3）</w:t>
      </w:r>
      <w:r w:rsidR="007F2BCF">
        <w:rPr>
          <w:rFonts w:ascii="宋体" w:hAnsi="宋体" w:hint="eastAsia"/>
          <w:b/>
          <w:szCs w:val="21"/>
        </w:rPr>
        <w:t>“</w:t>
      </w:r>
      <w:r w:rsidR="007F2BCF" w:rsidRPr="007F2BCF">
        <w:rPr>
          <w:rFonts w:ascii="宋体" w:hAnsi="宋体" w:hint="eastAsia"/>
          <w:b/>
          <w:szCs w:val="21"/>
        </w:rPr>
        <w:t>三证合一”的营业执照（原件带到现场备查）</w:t>
      </w:r>
      <w:r w:rsidR="007F2BCF">
        <w:rPr>
          <w:rFonts w:ascii="宋体" w:hAnsi="宋体" w:hint="eastAsia"/>
          <w:b/>
          <w:szCs w:val="21"/>
        </w:rPr>
        <w:t>，</w:t>
      </w:r>
      <w:r w:rsidRPr="00C45968">
        <w:rPr>
          <w:rFonts w:ascii="宋体" w:hAnsi="宋体" w:hint="eastAsia"/>
          <w:b/>
          <w:szCs w:val="21"/>
        </w:rPr>
        <w:t>自然人的身份证明（复印件）；</w:t>
      </w:r>
    </w:p>
    <w:p w:rsidR="00F57553" w:rsidRPr="00C45968" w:rsidRDefault="00F57553" w:rsidP="00F57553">
      <w:pPr>
        <w:snapToGrid w:val="0"/>
        <w:spacing w:line="360" w:lineRule="auto"/>
        <w:ind w:firstLineChars="200" w:firstLine="422"/>
        <w:rPr>
          <w:rFonts w:ascii="宋体" w:hAnsi="宋体"/>
          <w:b/>
          <w:szCs w:val="21"/>
        </w:rPr>
      </w:pPr>
      <w:r w:rsidRPr="00C45968">
        <w:rPr>
          <w:rFonts w:ascii="宋体" w:hAnsi="宋体" w:hint="eastAsia"/>
          <w:b/>
          <w:szCs w:val="21"/>
        </w:rPr>
        <w:t>4）</w:t>
      </w:r>
      <w:r w:rsidRPr="00C60BBB">
        <w:rPr>
          <w:rFonts w:ascii="宋体" w:hAnsi="宋体" w:hint="eastAsia"/>
          <w:b/>
          <w:szCs w:val="21"/>
        </w:rPr>
        <w:t>提供</w:t>
      </w:r>
      <w:r w:rsidR="00BD0BD3">
        <w:rPr>
          <w:rFonts w:ascii="宋体" w:hAnsi="宋体" w:hint="eastAsia"/>
          <w:b/>
          <w:szCs w:val="21"/>
        </w:rPr>
        <w:t>上一年度财务状况报告</w:t>
      </w:r>
      <w:r w:rsidRPr="00C45968">
        <w:rPr>
          <w:rFonts w:ascii="宋体" w:hAnsi="宋体" w:hint="eastAsia"/>
          <w:b/>
          <w:szCs w:val="21"/>
        </w:rPr>
        <w:t>（复印件，成立不满一年不需提供）；</w:t>
      </w:r>
    </w:p>
    <w:p w:rsidR="00F57553" w:rsidRPr="00C45968" w:rsidRDefault="00F57553" w:rsidP="00F57553">
      <w:pPr>
        <w:snapToGrid w:val="0"/>
        <w:spacing w:line="360" w:lineRule="auto"/>
        <w:ind w:firstLineChars="200" w:firstLine="422"/>
        <w:rPr>
          <w:rFonts w:ascii="宋体" w:hAnsi="宋体"/>
          <w:b/>
          <w:szCs w:val="21"/>
        </w:rPr>
      </w:pPr>
      <w:r w:rsidRPr="00C45968">
        <w:rPr>
          <w:rFonts w:ascii="宋体" w:hAnsi="宋体" w:hint="eastAsia"/>
          <w:b/>
          <w:szCs w:val="21"/>
        </w:rPr>
        <w:t>5）依法缴纳税收和社会保障资金的相关材料（如纳税证明、社保缴费证明等，复印件）；</w:t>
      </w:r>
    </w:p>
    <w:p w:rsidR="00F57553" w:rsidRPr="00C45968" w:rsidRDefault="00F57553" w:rsidP="00F57553">
      <w:pPr>
        <w:snapToGrid w:val="0"/>
        <w:spacing w:line="360" w:lineRule="auto"/>
        <w:ind w:firstLineChars="200" w:firstLine="422"/>
        <w:rPr>
          <w:rFonts w:ascii="宋体" w:hAnsi="宋体"/>
          <w:b/>
          <w:szCs w:val="21"/>
        </w:rPr>
      </w:pPr>
      <w:r w:rsidRPr="00C45968">
        <w:rPr>
          <w:rFonts w:ascii="宋体" w:hAnsi="宋体" w:hint="eastAsia"/>
          <w:b/>
          <w:szCs w:val="21"/>
        </w:rPr>
        <w:t>6）具备履行合同所必需的设备和专业技术能力的书面声明（原件，附件四）；</w:t>
      </w:r>
    </w:p>
    <w:p w:rsidR="00F57553" w:rsidRPr="00C45968" w:rsidRDefault="00F57553" w:rsidP="00F57553">
      <w:pPr>
        <w:snapToGrid w:val="0"/>
        <w:spacing w:line="360" w:lineRule="auto"/>
        <w:ind w:firstLineChars="200" w:firstLine="422"/>
        <w:rPr>
          <w:rFonts w:ascii="宋体" w:hAnsi="宋体"/>
          <w:b/>
          <w:szCs w:val="21"/>
        </w:rPr>
      </w:pPr>
      <w:r w:rsidRPr="00C45968">
        <w:rPr>
          <w:rFonts w:ascii="宋体" w:hAnsi="宋体" w:hint="eastAsia"/>
          <w:b/>
          <w:szCs w:val="21"/>
        </w:rPr>
        <w:t>7）参加政府采购活动前</w:t>
      </w:r>
      <w:r w:rsidRPr="00C45968">
        <w:rPr>
          <w:rFonts w:ascii="宋体" w:hAnsi="宋体"/>
          <w:b/>
          <w:szCs w:val="21"/>
        </w:rPr>
        <w:t xml:space="preserve"> 3 </w:t>
      </w:r>
      <w:r w:rsidRPr="00C45968">
        <w:rPr>
          <w:rFonts w:ascii="宋体" w:hAnsi="宋体" w:hint="eastAsia"/>
          <w:b/>
          <w:szCs w:val="21"/>
        </w:rPr>
        <w:t>年内在经营活动中没有重大违法记录的书面声明（原件，附件四）；</w:t>
      </w:r>
    </w:p>
    <w:p w:rsidR="00F57553" w:rsidRPr="00B742F7" w:rsidRDefault="00F57553" w:rsidP="00F57553">
      <w:pPr>
        <w:snapToGrid w:val="0"/>
        <w:spacing w:line="360" w:lineRule="auto"/>
        <w:ind w:firstLineChars="200" w:firstLine="422"/>
        <w:rPr>
          <w:rFonts w:ascii="宋体" w:hAnsi="宋体"/>
          <w:b/>
          <w:szCs w:val="21"/>
        </w:rPr>
      </w:pPr>
      <w:r>
        <w:rPr>
          <w:rFonts w:ascii="宋体" w:hAnsi="宋体" w:hint="eastAsia"/>
          <w:b/>
          <w:szCs w:val="21"/>
        </w:rPr>
        <w:t>8</w:t>
      </w:r>
      <w:r w:rsidRPr="00B742F7">
        <w:rPr>
          <w:rFonts w:ascii="宋体" w:hAnsi="宋体"/>
          <w:b/>
          <w:szCs w:val="21"/>
        </w:rPr>
        <w:t>）</w:t>
      </w:r>
      <w:r w:rsidRPr="00B742F7">
        <w:rPr>
          <w:rFonts w:ascii="宋体" w:hAnsi="宋体" w:hint="eastAsia"/>
          <w:b/>
          <w:szCs w:val="21"/>
        </w:rPr>
        <w:t>投标人资格要求涉及的其它证明材料</w:t>
      </w:r>
      <w:r w:rsidR="001C5BEF">
        <w:rPr>
          <w:rFonts w:ascii="宋体" w:hAnsi="宋体" w:hint="eastAsia"/>
          <w:b/>
          <w:color w:val="000000"/>
          <w:szCs w:val="21"/>
        </w:rPr>
        <w:t>及报名申请表回执单（必须）</w:t>
      </w:r>
      <w:r w:rsidRPr="00B742F7">
        <w:rPr>
          <w:rFonts w:ascii="宋体" w:hAnsi="宋体" w:hint="eastAsia"/>
          <w:b/>
          <w:szCs w:val="21"/>
        </w:rPr>
        <w:t>。</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投标报价：</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投标报价的具体要求见招标文件第四章。</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、项目</w:t>
      </w:r>
      <w:r>
        <w:rPr>
          <w:rFonts w:ascii="宋体" w:hAnsi="宋体" w:hint="eastAsia"/>
          <w:szCs w:val="21"/>
        </w:rPr>
        <w:t>技术和</w:t>
      </w:r>
      <w:r>
        <w:rPr>
          <w:rFonts w:ascii="宋体" w:hAnsi="宋体"/>
          <w:szCs w:val="21"/>
        </w:rPr>
        <w:t>实施方案，应当包括</w:t>
      </w:r>
      <w:r>
        <w:rPr>
          <w:rFonts w:ascii="宋体" w:hAnsi="宋体" w:hint="eastAsia"/>
          <w:szCs w:val="21"/>
        </w:rPr>
        <w:t>但不限于</w:t>
      </w:r>
      <w:r>
        <w:rPr>
          <w:rFonts w:ascii="宋体" w:hAnsi="宋体"/>
          <w:szCs w:val="21"/>
        </w:rPr>
        <w:t>如下主题：</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1）项目技术方案</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）项目组织实施</w:t>
      </w:r>
      <w:r>
        <w:rPr>
          <w:rFonts w:ascii="宋体" w:hAnsi="宋体" w:hint="eastAsia"/>
          <w:szCs w:val="21"/>
        </w:rPr>
        <w:t>方案</w:t>
      </w:r>
      <w:r>
        <w:rPr>
          <w:rFonts w:ascii="宋体" w:hAnsi="宋体"/>
          <w:szCs w:val="21"/>
        </w:rPr>
        <w:t>和管理</w:t>
      </w:r>
      <w:r>
        <w:rPr>
          <w:rFonts w:ascii="宋体" w:hAnsi="宋体" w:hint="eastAsia"/>
          <w:szCs w:val="21"/>
        </w:rPr>
        <w:t>方案</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拟达到的标准，人员、设备配置等</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）培训</w:t>
      </w:r>
      <w:r>
        <w:rPr>
          <w:rFonts w:ascii="宋体" w:hAnsi="宋体" w:hint="eastAsia"/>
          <w:szCs w:val="21"/>
        </w:rPr>
        <w:t>方案、</w:t>
      </w:r>
      <w:r>
        <w:rPr>
          <w:rFonts w:ascii="宋体" w:hAnsi="宋体"/>
          <w:szCs w:val="21"/>
        </w:rPr>
        <w:t>技术支持</w:t>
      </w:r>
      <w:r>
        <w:rPr>
          <w:rFonts w:ascii="宋体" w:hAnsi="宋体" w:hint="eastAsia"/>
          <w:szCs w:val="21"/>
        </w:rPr>
        <w:t>、售后服务方案</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）优惠</w:t>
      </w:r>
      <w:r>
        <w:rPr>
          <w:rFonts w:ascii="宋体" w:hAnsi="宋体" w:hint="eastAsia"/>
          <w:szCs w:val="21"/>
        </w:rPr>
        <w:t>条款或承诺</w:t>
      </w:r>
      <w:r>
        <w:rPr>
          <w:rFonts w:ascii="宋体" w:hAnsi="宋体"/>
          <w:szCs w:val="21"/>
        </w:rPr>
        <w:t>。</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szCs w:val="21"/>
        </w:rPr>
        <w:t>）其他。</w:t>
      </w:r>
    </w:p>
    <w:p w:rsidR="00F57553" w:rsidRDefault="00F57553" w:rsidP="00F57553">
      <w:pPr>
        <w:snapToGrid w:val="0"/>
        <w:spacing w:line="360" w:lineRule="auto"/>
        <w:ind w:firstLineChars="200" w:firstLine="422"/>
        <w:rPr>
          <w:rFonts w:ascii="宋体" w:hAnsi="宋体"/>
          <w:b/>
          <w:szCs w:val="21"/>
        </w:rPr>
      </w:pPr>
      <w:r w:rsidRPr="00332689">
        <w:rPr>
          <w:rFonts w:ascii="宋体" w:hAnsi="宋体"/>
          <w:b/>
          <w:szCs w:val="21"/>
        </w:rPr>
        <w:t>5、其他</w:t>
      </w:r>
      <w:r w:rsidRPr="00332689">
        <w:rPr>
          <w:rFonts w:ascii="宋体" w:hAnsi="宋体" w:hint="eastAsia"/>
          <w:b/>
          <w:szCs w:val="21"/>
        </w:rPr>
        <w:t>评审相关材料</w:t>
      </w:r>
      <w:r w:rsidRPr="00332689">
        <w:rPr>
          <w:rFonts w:ascii="宋体" w:hAnsi="宋体"/>
          <w:b/>
          <w:szCs w:val="21"/>
        </w:rPr>
        <w:t>：</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投标人依据评分办法应提交的各类证明资料</w:t>
      </w:r>
      <w:r>
        <w:rPr>
          <w:rFonts w:ascii="宋体" w:hAnsi="宋体"/>
          <w:b/>
          <w:szCs w:val="21"/>
        </w:rPr>
        <w:t>(</w:t>
      </w:r>
      <w:r>
        <w:rPr>
          <w:rFonts w:ascii="宋体" w:hAnsi="宋体" w:hint="eastAsia"/>
          <w:b/>
          <w:szCs w:val="21"/>
        </w:rPr>
        <w:t>要求</w:t>
      </w:r>
      <w:r>
        <w:rPr>
          <w:rFonts w:ascii="宋体" w:hAnsi="宋体" w:hint="eastAsia"/>
          <w:b/>
          <w:bCs/>
          <w:szCs w:val="21"/>
        </w:rPr>
        <w:t>“</w:t>
      </w:r>
      <w:r>
        <w:rPr>
          <w:rFonts w:ascii="宋体" w:hAnsi="宋体" w:hint="eastAsia"/>
          <w:b/>
          <w:szCs w:val="21"/>
        </w:rPr>
        <w:t>核查</w:t>
      </w:r>
      <w:r w:rsidRPr="0075649A">
        <w:rPr>
          <w:rFonts w:ascii="宋体" w:hAnsi="宋体" w:hint="eastAsia"/>
          <w:b/>
          <w:bCs/>
          <w:szCs w:val="21"/>
        </w:rPr>
        <w:t>原件</w:t>
      </w:r>
      <w:r>
        <w:rPr>
          <w:rFonts w:ascii="宋体" w:hAnsi="宋体" w:hint="eastAsia"/>
          <w:b/>
          <w:bCs/>
          <w:szCs w:val="21"/>
        </w:rPr>
        <w:t>”的应当将原件</w:t>
      </w:r>
      <w:r w:rsidRPr="0075649A">
        <w:rPr>
          <w:rFonts w:ascii="宋体" w:hAnsi="宋体" w:hint="eastAsia"/>
          <w:b/>
          <w:bCs/>
          <w:szCs w:val="21"/>
        </w:rPr>
        <w:t>（或公证件）在投标截止时间前随同投标文件一并提交以供核查，过时不予接收</w:t>
      </w:r>
      <w:r w:rsidRPr="00DC5862">
        <w:rPr>
          <w:rFonts w:ascii="宋体" w:hAnsi="宋体" w:hint="eastAsia"/>
          <w:b/>
          <w:bCs/>
          <w:szCs w:val="21"/>
        </w:rPr>
        <w:t>，</w:t>
      </w:r>
      <w:r>
        <w:rPr>
          <w:rFonts w:ascii="宋体" w:hAnsi="宋体" w:hint="eastAsia"/>
          <w:b/>
          <w:bCs/>
          <w:szCs w:val="21"/>
        </w:rPr>
        <w:t>未提供的</w:t>
      </w:r>
      <w:r>
        <w:rPr>
          <w:rFonts w:ascii="宋体" w:hAnsi="宋体" w:hint="eastAsia"/>
          <w:b/>
          <w:szCs w:val="21"/>
        </w:rPr>
        <w:t>评</w:t>
      </w:r>
      <w:r>
        <w:rPr>
          <w:rFonts w:ascii="宋体" w:hAnsi="宋体" w:hint="eastAsia"/>
          <w:b/>
          <w:szCs w:val="21"/>
        </w:rPr>
        <w:lastRenderedPageBreak/>
        <w:t>审中将不予计分</w:t>
      </w:r>
      <w:r>
        <w:rPr>
          <w:rFonts w:ascii="宋体" w:hAnsi="宋体"/>
          <w:b/>
          <w:szCs w:val="21"/>
        </w:rPr>
        <w:t>)</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2）典型项目合同</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）投标</w:t>
      </w:r>
      <w:r>
        <w:rPr>
          <w:rFonts w:ascii="宋体" w:hAnsi="宋体" w:hint="eastAsia"/>
          <w:szCs w:val="21"/>
        </w:rPr>
        <w:t>人</w:t>
      </w:r>
      <w:r>
        <w:rPr>
          <w:rFonts w:ascii="宋体" w:hAnsi="宋体"/>
          <w:szCs w:val="21"/>
        </w:rPr>
        <w:t>参与本项目的技术人员一览表（提供姓名、学历、年龄、资质证书情况、以往参加类似项目情况、在本项目中的责任等），明确负责本项目的项目经理、技术负责人，提供相关人员的职称或资格证书复印件，提供项目经理、技术负责人、</w:t>
      </w:r>
      <w:r>
        <w:rPr>
          <w:rFonts w:ascii="宋体" w:hAnsi="宋体" w:hint="eastAsia"/>
          <w:szCs w:val="21"/>
        </w:rPr>
        <w:t>本项目</w:t>
      </w:r>
      <w:r>
        <w:rPr>
          <w:rFonts w:ascii="宋体" w:hAnsi="宋体"/>
          <w:szCs w:val="21"/>
        </w:rPr>
        <w:t>技术人员的劳动合同和社保缴费记录证明；</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投标人</w:t>
      </w:r>
      <w:r>
        <w:rPr>
          <w:rFonts w:ascii="宋体" w:hAnsi="宋体"/>
          <w:szCs w:val="21"/>
        </w:rPr>
        <w:t>相关荣誉证明资料；</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其他相关</w:t>
      </w:r>
      <w:r>
        <w:rPr>
          <w:rFonts w:ascii="宋体" w:hAnsi="宋体"/>
          <w:szCs w:val="21"/>
        </w:rPr>
        <w:t>材料。</w:t>
      </w:r>
    </w:p>
    <w:p w:rsidR="00F57553" w:rsidRDefault="00F57553" w:rsidP="00F57553">
      <w:pPr>
        <w:adjustRightInd w:val="0"/>
        <w:snapToGrid w:val="0"/>
        <w:spacing w:line="360" w:lineRule="auto"/>
        <w:ind w:firstLineChars="200" w:firstLine="398"/>
        <w:rPr>
          <w:rFonts w:ascii="宋体" w:hAnsi="宋体"/>
          <w:b/>
          <w:snapToGrid w:val="0"/>
          <w:spacing w:val="-6"/>
          <w:kern w:val="0"/>
          <w:szCs w:val="21"/>
        </w:rPr>
      </w:pPr>
    </w:p>
    <w:p w:rsidR="00F57553" w:rsidRDefault="00F57553" w:rsidP="00F57553">
      <w:pPr>
        <w:snapToGrid w:val="0"/>
        <w:spacing w:line="360" w:lineRule="auto"/>
        <w:ind w:firstLineChars="200" w:firstLine="422"/>
        <w:rPr>
          <w:rFonts w:ascii="宋体" w:hAnsi="宋体"/>
          <w:b/>
          <w:szCs w:val="21"/>
        </w:rPr>
      </w:pPr>
      <w:bookmarkStart w:id="15" w:name="_Toc288738800"/>
      <w:bookmarkStart w:id="16" w:name="_Toc288738406"/>
      <w:bookmarkStart w:id="17" w:name="_Toc288738332"/>
      <w:r>
        <w:rPr>
          <w:rFonts w:ascii="宋体" w:hAnsi="宋体" w:hint="eastAsia"/>
          <w:b/>
          <w:szCs w:val="21"/>
        </w:rPr>
        <w:t>七、投标人应认真检查招标文件的内容是否齐全，如有遗漏，应及时向招标人索取，否则责任自负。</w:t>
      </w:r>
      <w:bookmarkStart w:id="18" w:name="_Toc288738333"/>
      <w:bookmarkStart w:id="19" w:name="_Toc288738407"/>
      <w:bookmarkStart w:id="20" w:name="_Toc288738801"/>
      <w:bookmarkEnd w:id="15"/>
      <w:bookmarkEnd w:id="16"/>
      <w:bookmarkEnd w:id="17"/>
    </w:p>
    <w:p w:rsidR="00F57553" w:rsidRDefault="00F57553" w:rsidP="00F57553">
      <w:pPr>
        <w:pStyle w:val="a0"/>
        <w:snapToGrid w:val="0"/>
        <w:spacing w:line="360" w:lineRule="auto"/>
        <w:rPr>
          <w:rFonts w:ascii="宋体" w:hAnsi="宋体"/>
          <w:sz w:val="21"/>
          <w:szCs w:val="21"/>
        </w:rPr>
      </w:pPr>
    </w:p>
    <w:p w:rsidR="00F57553" w:rsidRDefault="00F57553" w:rsidP="00F57553">
      <w:pPr>
        <w:snapToGrid w:val="0"/>
        <w:spacing w:line="360" w:lineRule="auto"/>
        <w:ind w:firstLineChars="200" w:firstLine="422"/>
        <w:rPr>
          <w:rFonts w:ascii="宋体" w:hAnsi="宋体"/>
          <w:b/>
          <w:szCs w:val="21"/>
        </w:rPr>
      </w:pPr>
      <w:r>
        <w:rPr>
          <w:rFonts w:ascii="宋体" w:hAnsi="宋体" w:hint="eastAsia"/>
          <w:b/>
          <w:szCs w:val="21"/>
        </w:rPr>
        <w:t>八、投标文件的制作应当符合以下要求</w:t>
      </w:r>
      <w:bookmarkEnd w:id="18"/>
      <w:bookmarkEnd w:id="19"/>
      <w:bookmarkEnd w:id="20"/>
      <w:r w:rsidRPr="00CD2A62">
        <w:rPr>
          <w:rFonts w:ascii="宋体" w:hAnsi="宋体" w:hint="eastAsia"/>
          <w:b/>
          <w:sz w:val="24"/>
        </w:rPr>
        <w:t>，</w:t>
      </w:r>
      <w:r w:rsidRPr="004D6562">
        <w:rPr>
          <w:rFonts w:ascii="宋体" w:hAnsi="宋体" w:hint="eastAsia"/>
          <w:b/>
          <w:szCs w:val="21"/>
        </w:rPr>
        <w:t>否则作为无效投标文件</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1、投标人应准备投标文件的正本1套，副本</w:t>
      </w:r>
      <w:r>
        <w:rPr>
          <w:rFonts w:ascii="宋体" w:hAnsi="宋体" w:hint="eastAsia"/>
          <w:szCs w:val="21"/>
          <w:u w:val="single"/>
        </w:rPr>
        <w:t>4</w:t>
      </w:r>
      <w:r>
        <w:rPr>
          <w:rFonts w:ascii="宋体" w:hAnsi="宋体"/>
          <w:szCs w:val="21"/>
        </w:rPr>
        <w:t>套，在每一份投标文件上要明确注明“正本” 或“副本”字样。一旦正本和副本内容有差异，以正本为准。</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2、投标文件正本、</w:t>
      </w:r>
      <w:r>
        <w:rPr>
          <w:rFonts w:ascii="宋体" w:hAnsi="宋体" w:hint="eastAsia"/>
          <w:szCs w:val="21"/>
        </w:rPr>
        <w:t>副本</w:t>
      </w:r>
      <w:r>
        <w:rPr>
          <w:rFonts w:ascii="宋体" w:hAnsi="宋体"/>
          <w:szCs w:val="21"/>
        </w:rPr>
        <w:t>必须全部是打印件。投标人应按照要求，在正本规定的地方加盖单位公章</w:t>
      </w:r>
      <w:r>
        <w:rPr>
          <w:rFonts w:ascii="宋体" w:hAnsi="宋体" w:hint="eastAsia"/>
          <w:szCs w:val="21"/>
        </w:rPr>
        <w:t>以及</w:t>
      </w:r>
      <w:r>
        <w:rPr>
          <w:rFonts w:ascii="宋体" w:hAnsi="宋体"/>
          <w:szCs w:val="21"/>
        </w:rPr>
        <w:t>投标人法定代表人（或其委托代理人）签字，副本可通过正本复印。</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3、全套投标文件应无修改和行间插字。</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4、投标报价清晰准确，不存在影响其他投标人评分的严重错误。</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 </w:t>
      </w:r>
    </w:p>
    <w:p w:rsidR="00F57553" w:rsidRDefault="00F57553" w:rsidP="00F57553">
      <w:pPr>
        <w:snapToGrid w:val="0"/>
        <w:spacing w:line="360" w:lineRule="auto"/>
        <w:ind w:firstLineChars="200" w:firstLine="422"/>
        <w:rPr>
          <w:rFonts w:ascii="宋体" w:hAnsi="宋体"/>
          <w:b/>
          <w:szCs w:val="21"/>
        </w:rPr>
      </w:pPr>
      <w:bookmarkStart w:id="21" w:name="_Toc288738334"/>
      <w:bookmarkStart w:id="22" w:name="_Toc288738408"/>
      <w:bookmarkStart w:id="23" w:name="_Toc288738802"/>
      <w:r>
        <w:rPr>
          <w:rFonts w:ascii="宋体" w:hAnsi="宋体" w:hint="eastAsia"/>
          <w:b/>
          <w:szCs w:val="21"/>
        </w:rPr>
        <w:t>九、在投标截止时间之前的密封完好的投标均为可以接受的投标。</w:t>
      </w:r>
      <w:bookmarkEnd w:id="21"/>
      <w:bookmarkEnd w:id="22"/>
      <w:bookmarkEnd w:id="23"/>
    </w:p>
    <w:p w:rsidR="00F57553" w:rsidRDefault="00F57553" w:rsidP="00F57553">
      <w:pPr>
        <w:snapToGrid w:val="0"/>
        <w:spacing w:line="360" w:lineRule="auto"/>
        <w:ind w:firstLineChars="200" w:firstLine="420"/>
        <w:rPr>
          <w:rFonts w:ascii="宋体" w:hAnsi="宋体"/>
          <w:szCs w:val="21"/>
        </w:rPr>
      </w:pPr>
    </w:p>
    <w:p w:rsidR="00F57553" w:rsidRDefault="00F57553" w:rsidP="00F57553">
      <w:pPr>
        <w:snapToGrid w:val="0"/>
        <w:spacing w:line="360" w:lineRule="auto"/>
        <w:ind w:firstLineChars="200" w:firstLine="422"/>
        <w:rPr>
          <w:rFonts w:ascii="宋体" w:hAnsi="宋体"/>
          <w:b/>
          <w:szCs w:val="21"/>
        </w:rPr>
      </w:pPr>
      <w:bookmarkStart w:id="24" w:name="_Toc288738335"/>
      <w:bookmarkStart w:id="25" w:name="_Toc288738409"/>
      <w:bookmarkStart w:id="26" w:name="_Toc288738803"/>
      <w:r>
        <w:rPr>
          <w:rFonts w:ascii="宋体" w:hAnsi="宋体" w:hint="eastAsia"/>
          <w:b/>
          <w:szCs w:val="21"/>
        </w:rPr>
        <w:t>十、投标保证金</w:t>
      </w:r>
      <w:bookmarkEnd w:id="24"/>
      <w:bookmarkEnd w:id="25"/>
      <w:bookmarkEnd w:id="26"/>
    </w:p>
    <w:p w:rsidR="00F57553" w:rsidRDefault="00F57553" w:rsidP="00F57553">
      <w:pPr>
        <w:snapToGrid w:val="0"/>
        <w:spacing w:line="360" w:lineRule="auto"/>
        <w:ind w:firstLineChars="200" w:firstLine="420"/>
        <w:rPr>
          <w:rFonts w:ascii="宋体" w:hAnsi="宋体"/>
          <w:szCs w:val="21"/>
        </w:rPr>
      </w:pPr>
      <w:r>
        <w:rPr>
          <w:rFonts w:ascii="宋体" w:hAnsi="宋体"/>
          <w:szCs w:val="21"/>
        </w:rPr>
        <w:t>1、投标人投标时须以自己名义按投标须知的要求在投标前向招标人交纳投标保证金</w:t>
      </w:r>
      <w:r>
        <w:rPr>
          <w:rFonts w:ascii="宋体" w:hAnsi="宋体" w:hint="eastAsia"/>
          <w:b/>
          <w:szCs w:val="21"/>
          <w:u w:val="single"/>
        </w:rPr>
        <w:t>20000</w:t>
      </w:r>
      <w:r w:rsidRPr="00BA6F64">
        <w:rPr>
          <w:rFonts w:ascii="宋体" w:hAnsi="宋体"/>
          <w:b/>
          <w:szCs w:val="21"/>
        </w:rPr>
        <w:t>元整</w:t>
      </w:r>
      <w:r>
        <w:rPr>
          <w:rFonts w:ascii="宋体" w:hAnsi="宋体" w:hint="eastAsia"/>
          <w:szCs w:val="21"/>
        </w:rPr>
        <w:t>（以到账为准,拒绝以个人名义缴纳），投标保证金可采用银行转账方式，缴纳后自行到常州市政府采购中心综合科领取收据。</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预算金额低于50万元（含）的项目，投标保证金暂缓缴纳。预算金额50万元以上，200万元（含）以下的项目，已缴纳“诚信保证金”的投标人不再另行缴纳投标保证金，投标文件中需要提供有效的“诚信保证金”收据复印件。</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2、在开标时，投标文件中必须提供投标保证金收款收据复印件(</w:t>
      </w:r>
      <w:proofErr w:type="gramStart"/>
      <w:r>
        <w:rPr>
          <w:rFonts w:ascii="宋体" w:hAnsi="宋体"/>
          <w:szCs w:val="21"/>
        </w:rPr>
        <w:t>或执原件</w:t>
      </w:r>
      <w:proofErr w:type="gramEnd"/>
      <w:r>
        <w:rPr>
          <w:rFonts w:ascii="宋体" w:hAnsi="宋体"/>
          <w:szCs w:val="21"/>
        </w:rPr>
        <w:t>备查),对于未按要求提交投标保证金的，其投标将</w:t>
      </w:r>
      <w:r>
        <w:rPr>
          <w:rFonts w:ascii="宋体" w:hAnsi="宋体" w:hint="eastAsia"/>
          <w:szCs w:val="21"/>
        </w:rPr>
        <w:t>作为</w:t>
      </w:r>
      <w:r>
        <w:rPr>
          <w:rFonts w:ascii="宋体" w:hAnsi="宋体"/>
          <w:szCs w:val="21"/>
        </w:rPr>
        <w:t>无效投标</w:t>
      </w:r>
      <w:r>
        <w:rPr>
          <w:rFonts w:ascii="宋体" w:hAnsi="宋体" w:hint="eastAsia"/>
          <w:szCs w:val="21"/>
        </w:rPr>
        <w:t>不予参加评审</w:t>
      </w:r>
      <w:r>
        <w:rPr>
          <w:rFonts w:ascii="宋体" w:hAnsi="宋体"/>
          <w:szCs w:val="21"/>
        </w:rPr>
        <w:t>。</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3、未中标人的投标保证金将在中标通知书发出后的</w:t>
      </w:r>
      <w:r>
        <w:rPr>
          <w:rFonts w:ascii="宋体" w:hAnsi="宋体" w:hint="eastAsia"/>
          <w:szCs w:val="21"/>
        </w:rPr>
        <w:t>5个工作日内</w:t>
      </w:r>
      <w:r>
        <w:rPr>
          <w:rFonts w:ascii="宋体" w:hAnsi="宋体"/>
          <w:szCs w:val="21"/>
        </w:rPr>
        <w:t>予以全额退还（无息），请未中标人自行开具</w:t>
      </w:r>
      <w:r>
        <w:rPr>
          <w:rFonts w:ascii="宋体" w:hAnsi="宋体" w:hint="eastAsia"/>
          <w:szCs w:val="21"/>
        </w:rPr>
        <w:t>加盖</w:t>
      </w:r>
      <w:r>
        <w:rPr>
          <w:rFonts w:ascii="宋体" w:hAnsi="宋体"/>
          <w:szCs w:val="21"/>
        </w:rPr>
        <w:t>本单位</w:t>
      </w:r>
      <w:r>
        <w:rPr>
          <w:rFonts w:ascii="宋体" w:hAnsi="宋体" w:hint="eastAsia"/>
          <w:szCs w:val="21"/>
        </w:rPr>
        <w:t>公章的</w:t>
      </w:r>
      <w:r>
        <w:rPr>
          <w:rFonts w:ascii="宋体" w:hAnsi="宋体"/>
          <w:szCs w:val="21"/>
        </w:rPr>
        <w:t>财务收据到采购中心综合科办理退款。</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中标人的投标保证金将在合同签约完毕后的5个工作日内全额退还（无息），</w:t>
      </w:r>
      <w:r>
        <w:rPr>
          <w:rFonts w:ascii="宋体" w:hAnsi="宋体"/>
          <w:szCs w:val="21"/>
        </w:rPr>
        <w:t>请中标</w:t>
      </w:r>
      <w:r>
        <w:rPr>
          <w:rFonts w:ascii="宋体" w:hAnsi="宋体"/>
          <w:szCs w:val="21"/>
        </w:rPr>
        <w:lastRenderedPageBreak/>
        <w:t>人自行开具</w:t>
      </w:r>
      <w:r>
        <w:rPr>
          <w:rFonts w:ascii="宋体" w:hAnsi="宋体" w:hint="eastAsia"/>
          <w:szCs w:val="21"/>
        </w:rPr>
        <w:t>加盖</w:t>
      </w:r>
      <w:r>
        <w:rPr>
          <w:rFonts w:ascii="宋体" w:hAnsi="宋体"/>
          <w:szCs w:val="21"/>
        </w:rPr>
        <w:t>本单位</w:t>
      </w:r>
      <w:r>
        <w:rPr>
          <w:rFonts w:ascii="宋体" w:hAnsi="宋体" w:hint="eastAsia"/>
          <w:szCs w:val="21"/>
        </w:rPr>
        <w:t>公章的</w:t>
      </w:r>
      <w:r>
        <w:rPr>
          <w:rFonts w:ascii="宋体" w:hAnsi="宋体"/>
          <w:szCs w:val="21"/>
        </w:rPr>
        <w:t>财务收据到采购中心综合科办理退款。</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5、投标人出现下列情况之一，招标人报经主管部门批准同意后有权取消其中标资格，</w:t>
      </w:r>
      <w:r w:rsidRPr="005503F3">
        <w:rPr>
          <w:rFonts w:ascii="宋体" w:hAnsi="宋体"/>
          <w:b/>
          <w:szCs w:val="21"/>
        </w:rPr>
        <w:t>并没收其投标保证金</w:t>
      </w:r>
      <w:r>
        <w:rPr>
          <w:rFonts w:ascii="宋体" w:hAnsi="宋体"/>
          <w:szCs w:val="21"/>
        </w:rPr>
        <w:t>：</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投标人在投标后又撤回其投标文件；</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中标人未能在招标文件规定的期限提交履约担保；</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中标人无正当理由拒绝签订合同；</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由于投标人的原因导致中标无效的。</w:t>
      </w:r>
    </w:p>
    <w:p w:rsidR="00F57553" w:rsidRDefault="00F57553" w:rsidP="00F57553">
      <w:pPr>
        <w:pStyle w:val="1"/>
        <w:snapToGrid w:val="0"/>
        <w:spacing w:line="360" w:lineRule="auto"/>
        <w:ind w:left="0" w:firstLine="0"/>
        <w:rPr>
          <w:rFonts w:ascii="宋体" w:eastAsia="宋体" w:hAnsi="宋体"/>
          <w:snapToGrid w:val="0"/>
          <w:spacing w:val="-6"/>
          <w:sz w:val="40"/>
          <w:szCs w:val="44"/>
        </w:rPr>
      </w:pPr>
      <w:bookmarkStart w:id="27" w:name="_Toc288738336"/>
      <w:bookmarkStart w:id="28" w:name="_Toc288738804"/>
      <w:bookmarkStart w:id="29" w:name="_Toc517967433"/>
      <w:r>
        <w:rPr>
          <w:rFonts w:ascii="宋体" w:eastAsia="宋体" w:hAnsi="宋体" w:hint="eastAsia"/>
          <w:snapToGrid w:val="0"/>
          <w:spacing w:val="-6"/>
          <w:sz w:val="32"/>
          <w:szCs w:val="32"/>
        </w:rPr>
        <w:lastRenderedPageBreak/>
        <w:t>第三章 投标文件密封和提交</w:t>
      </w:r>
      <w:bookmarkEnd w:id="27"/>
      <w:bookmarkEnd w:id="28"/>
      <w:bookmarkEnd w:id="29"/>
    </w:p>
    <w:p w:rsidR="00F57553" w:rsidRDefault="00F57553" w:rsidP="00F57553">
      <w:pPr>
        <w:snapToGrid w:val="0"/>
        <w:spacing w:line="360" w:lineRule="auto"/>
        <w:ind w:firstLineChars="200" w:firstLine="422"/>
        <w:rPr>
          <w:rFonts w:ascii="宋体" w:hAnsi="宋体"/>
          <w:b/>
          <w:szCs w:val="21"/>
        </w:rPr>
      </w:pPr>
      <w:bookmarkStart w:id="30" w:name="_Toc288738411"/>
      <w:bookmarkStart w:id="31" w:name="_Toc288738805"/>
      <w:bookmarkStart w:id="32" w:name="_Toc288738337"/>
      <w:r>
        <w:rPr>
          <w:rFonts w:ascii="宋体" w:hAnsi="宋体" w:hint="eastAsia"/>
          <w:b/>
          <w:szCs w:val="21"/>
        </w:rPr>
        <w:t>十一、投标文件的密封与标志</w:t>
      </w:r>
      <w:bookmarkEnd w:id="30"/>
      <w:bookmarkEnd w:id="31"/>
      <w:bookmarkEnd w:id="32"/>
    </w:p>
    <w:p w:rsidR="00F57553" w:rsidRDefault="00F57553" w:rsidP="00F57553">
      <w:pPr>
        <w:snapToGrid w:val="0"/>
        <w:spacing w:line="360" w:lineRule="auto"/>
        <w:ind w:firstLineChars="200" w:firstLine="420"/>
        <w:rPr>
          <w:rFonts w:ascii="宋体" w:hAnsi="宋体"/>
          <w:szCs w:val="21"/>
        </w:rPr>
      </w:pPr>
      <w:r>
        <w:rPr>
          <w:rFonts w:ascii="宋体" w:hAnsi="宋体"/>
          <w:szCs w:val="21"/>
        </w:rPr>
        <w:t>1、投标人应将投标文件密封。</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2、所有封袋上都应写明投标人名称、招标项目名称，招标项目编号，年月日</w:t>
      </w:r>
      <w:r>
        <w:rPr>
          <w:rFonts w:ascii="宋体" w:hAnsi="宋体" w:hint="eastAsia"/>
          <w:szCs w:val="21"/>
        </w:rPr>
        <w:t>，</w:t>
      </w:r>
      <w:r>
        <w:rPr>
          <w:rFonts w:ascii="宋体" w:hAnsi="宋体"/>
          <w:szCs w:val="21"/>
        </w:rPr>
        <w:t>加盖投标人公章。</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、投标人</w:t>
      </w:r>
      <w:r>
        <w:rPr>
          <w:rFonts w:ascii="宋体" w:hAnsi="宋体" w:hint="eastAsia"/>
          <w:szCs w:val="21"/>
        </w:rPr>
        <w:t>违反</w:t>
      </w:r>
      <w:r>
        <w:rPr>
          <w:rFonts w:ascii="宋体" w:hAnsi="宋体"/>
          <w:szCs w:val="21"/>
        </w:rPr>
        <w:t>上述规定</w:t>
      </w:r>
      <w:r>
        <w:rPr>
          <w:rFonts w:ascii="宋体" w:hAnsi="宋体" w:hint="eastAsia"/>
          <w:szCs w:val="21"/>
        </w:rPr>
        <w:t>的</w:t>
      </w:r>
      <w:r>
        <w:rPr>
          <w:rFonts w:ascii="宋体" w:hAnsi="宋体"/>
          <w:szCs w:val="21"/>
        </w:rPr>
        <w:t>，其投标文件将被</w:t>
      </w:r>
      <w:r>
        <w:rPr>
          <w:rFonts w:ascii="宋体" w:hAnsi="宋体" w:hint="eastAsia"/>
          <w:szCs w:val="21"/>
        </w:rPr>
        <w:t>作为无效投标文件，不予拆封和参加评审</w:t>
      </w:r>
      <w:r>
        <w:rPr>
          <w:rFonts w:ascii="宋体" w:hAnsi="宋体"/>
          <w:szCs w:val="21"/>
        </w:rPr>
        <w:t>。</w:t>
      </w:r>
    </w:p>
    <w:p w:rsidR="00F57553" w:rsidRDefault="00F57553" w:rsidP="00F57553">
      <w:pPr>
        <w:snapToGrid w:val="0"/>
        <w:spacing w:line="360" w:lineRule="auto"/>
        <w:ind w:firstLineChars="200" w:firstLine="420"/>
        <w:rPr>
          <w:rFonts w:ascii="宋体" w:hAnsi="宋体"/>
          <w:szCs w:val="21"/>
        </w:rPr>
      </w:pPr>
    </w:p>
    <w:p w:rsidR="00F57553" w:rsidRDefault="00F57553" w:rsidP="00F57553">
      <w:pPr>
        <w:snapToGrid w:val="0"/>
        <w:spacing w:line="360" w:lineRule="auto"/>
        <w:ind w:firstLineChars="200" w:firstLine="422"/>
        <w:rPr>
          <w:rFonts w:ascii="宋体" w:hAnsi="宋体"/>
          <w:b/>
          <w:szCs w:val="21"/>
        </w:rPr>
      </w:pPr>
      <w:bookmarkStart w:id="33" w:name="_Toc288738806"/>
      <w:bookmarkStart w:id="34" w:name="_Toc288738338"/>
      <w:bookmarkStart w:id="35" w:name="_Toc288738412"/>
      <w:r>
        <w:rPr>
          <w:rFonts w:ascii="宋体" w:hAnsi="宋体" w:hint="eastAsia"/>
          <w:b/>
          <w:szCs w:val="21"/>
        </w:rPr>
        <w:t>十二、投标文件提交，截止时间和地</w:t>
      </w:r>
      <w:bookmarkEnd w:id="33"/>
      <w:bookmarkEnd w:id="34"/>
      <w:bookmarkEnd w:id="35"/>
      <w:r>
        <w:rPr>
          <w:rFonts w:ascii="宋体" w:hAnsi="宋体" w:hint="eastAsia"/>
          <w:b/>
          <w:szCs w:val="21"/>
        </w:rPr>
        <w:t>点</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投标人须在招标公告规定的投标文件提交截止时间之前在指定地点将投标文件提交给招标人。</w:t>
      </w:r>
    </w:p>
    <w:p w:rsidR="00F57553" w:rsidRDefault="00F57553" w:rsidP="00F57553">
      <w:pPr>
        <w:spacing w:line="360" w:lineRule="auto"/>
        <w:ind w:firstLineChars="200" w:firstLine="430"/>
        <w:rPr>
          <w:rFonts w:ascii="宋体" w:hAnsi="宋体"/>
          <w:b/>
          <w:spacing w:val="2"/>
          <w:szCs w:val="21"/>
        </w:rPr>
      </w:pPr>
      <w:r>
        <w:rPr>
          <w:rFonts w:ascii="宋体" w:hAnsi="宋体" w:hint="eastAsia"/>
          <w:b/>
          <w:spacing w:val="2"/>
          <w:szCs w:val="21"/>
        </w:rPr>
        <w:t>投标人在提交投标文件时须提供法定代表人或代理人身份证原件，未提供的，集中采购机构不接受其投标文件，不予参加开标和评审。</w:t>
      </w:r>
    </w:p>
    <w:p w:rsidR="00F57553" w:rsidRDefault="00F57553" w:rsidP="00F57553">
      <w:pPr>
        <w:snapToGrid w:val="0"/>
        <w:spacing w:line="360" w:lineRule="auto"/>
        <w:ind w:firstLineChars="200" w:firstLine="420"/>
        <w:rPr>
          <w:rFonts w:ascii="宋体" w:hAnsi="宋体"/>
          <w:szCs w:val="21"/>
        </w:rPr>
      </w:pPr>
    </w:p>
    <w:p w:rsidR="00F57553" w:rsidRPr="004D6562" w:rsidRDefault="00F57553" w:rsidP="00F57553">
      <w:pPr>
        <w:snapToGrid w:val="0"/>
        <w:spacing w:line="360" w:lineRule="auto"/>
        <w:ind w:firstLineChars="200" w:firstLine="422"/>
        <w:rPr>
          <w:rFonts w:ascii="宋体" w:hAnsi="宋体"/>
          <w:b/>
          <w:szCs w:val="21"/>
        </w:rPr>
      </w:pPr>
      <w:bookmarkStart w:id="36" w:name="_Toc288738339"/>
      <w:bookmarkStart w:id="37" w:name="_Toc288738413"/>
      <w:bookmarkStart w:id="38" w:name="_Toc288738807"/>
      <w:r w:rsidRPr="004D6562">
        <w:rPr>
          <w:rFonts w:ascii="宋体" w:hAnsi="宋体" w:hint="eastAsia"/>
          <w:b/>
          <w:szCs w:val="21"/>
        </w:rPr>
        <w:t>十三、投标文件的修改和撤回</w:t>
      </w:r>
      <w:bookmarkEnd w:id="36"/>
      <w:bookmarkEnd w:id="37"/>
      <w:bookmarkEnd w:id="38"/>
    </w:p>
    <w:p w:rsidR="00F57553" w:rsidRPr="004D6562" w:rsidRDefault="00F57553" w:rsidP="00F57553">
      <w:pPr>
        <w:adjustRightInd w:val="0"/>
        <w:snapToGrid w:val="0"/>
        <w:spacing w:line="360" w:lineRule="auto"/>
        <w:ind w:firstLineChars="200" w:firstLine="420"/>
        <w:rPr>
          <w:rFonts w:ascii="宋体" w:hAnsi="宋体"/>
          <w:szCs w:val="21"/>
        </w:rPr>
      </w:pPr>
      <w:r w:rsidRPr="004D6562">
        <w:rPr>
          <w:rFonts w:ascii="宋体" w:hAnsi="宋体"/>
          <w:szCs w:val="21"/>
        </w:rPr>
        <w:t>在投标截止时间之前，供应商可</w:t>
      </w:r>
      <w:r w:rsidRPr="004D6562">
        <w:rPr>
          <w:rFonts w:ascii="宋体" w:hAnsi="宋体" w:hint="eastAsia"/>
          <w:szCs w:val="21"/>
        </w:rPr>
        <w:t>以</w:t>
      </w:r>
      <w:r w:rsidRPr="004D6562">
        <w:rPr>
          <w:rFonts w:ascii="宋体" w:hAnsi="宋体"/>
          <w:szCs w:val="21"/>
        </w:rPr>
        <w:t>对所提交的投标文件进行</w:t>
      </w:r>
      <w:r w:rsidRPr="004D6562">
        <w:rPr>
          <w:rFonts w:ascii="宋体" w:hAnsi="宋体" w:hint="eastAsia"/>
          <w:szCs w:val="21"/>
        </w:rPr>
        <w:t>补充、</w:t>
      </w:r>
      <w:r w:rsidRPr="004D6562">
        <w:rPr>
          <w:rFonts w:ascii="宋体" w:hAnsi="宋体"/>
          <w:szCs w:val="21"/>
        </w:rPr>
        <w:t>修改和撤回，</w:t>
      </w:r>
      <w:r w:rsidRPr="004D6562">
        <w:rPr>
          <w:rFonts w:ascii="宋体" w:hAnsi="宋体" w:hint="eastAsia"/>
          <w:szCs w:val="21"/>
        </w:rPr>
        <w:t>并书面通知招标采购单位。</w:t>
      </w:r>
      <w:r w:rsidRPr="004D6562">
        <w:rPr>
          <w:rFonts w:ascii="宋体" w:hAnsi="宋体"/>
          <w:szCs w:val="21"/>
        </w:rPr>
        <w:t>所提交的</w:t>
      </w:r>
      <w:r w:rsidRPr="004D6562">
        <w:rPr>
          <w:rFonts w:ascii="宋体" w:hAnsi="宋体" w:hint="eastAsia"/>
          <w:szCs w:val="21"/>
        </w:rPr>
        <w:t>补充、</w:t>
      </w:r>
      <w:r w:rsidRPr="004D6562">
        <w:rPr>
          <w:rFonts w:ascii="宋体" w:hAnsi="宋体"/>
          <w:szCs w:val="21"/>
        </w:rPr>
        <w:t>修改</w:t>
      </w:r>
      <w:r w:rsidRPr="004D6562">
        <w:rPr>
          <w:rFonts w:ascii="宋体" w:hAnsi="宋体" w:hint="eastAsia"/>
          <w:szCs w:val="21"/>
        </w:rPr>
        <w:t>的内容应当</w:t>
      </w:r>
      <w:r w:rsidRPr="004D6562">
        <w:rPr>
          <w:rFonts w:ascii="宋体" w:hAnsi="宋体"/>
          <w:szCs w:val="21"/>
        </w:rPr>
        <w:t>按招标文件的</w:t>
      </w:r>
      <w:r w:rsidRPr="004D6562">
        <w:rPr>
          <w:rFonts w:ascii="宋体" w:hAnsi="宋体" w:hint="eastAsia"/>
          <w:szCs w:val="21"/>
        </w:rPr>
        <w:t>要求</w:t>
      </w:r>
      <w:r w:rsidRPr="004D6562">
        <w:rPr>
          <w:rFonts w:ascii="宋体" w:hAnsi="宋体"/>
          <w:szCs w:val="21"/>
        </w:rPr>
        <w:t>进行编制、</w:t>
      </w:r>
      <w:r w:rsidRPr="004D6562">
        <w:rPr>
          <w:rFonts w:ascii="宋体" w:hAnsi="宋体" w:hint="eastAsia"/>
          <w:szCs w:val="21"/>
        </w:rPr>
        <w:t>签署、</w:t>
      </w:r>
      <w:r w:rsidRPr="004D6562">
        <w:rPr>
          <w:rFonts w:ascii="宋体" w:hAnsi="宋体"/>
          <w:szCs w:val="21"/>
        </w:rPr>
        <w:t>密封、</w:t>
      </w:r>
      <w:r w:rsidRPr="004D6562">
        <w:rPr>
          <w:rFonts w:ascii="宋体" w:hAnsi="宋体" w:hint="eastAsia"/>
          <w:szCs w:val="21"/>
        </w:rPr>
        <w:t>盖章、</w:t>
      </w:r>
      <w:r w:rsidRPr="004D6562">
        <w:rPr>
          <w:rFonts w:ascii="宋体" w:hAnsi="宋体"/>
          <w:szCs w:val="21"/>
        </w:rPr>
        <w:t>标志（在包封上标明“修改”或“</w:t>
      </w:r>
      <w:r w:rsidRPr="004D6562">
        <w:rPr>
          <w:rFonts w:ascii="宋体" w:hAnsi="宋体" w:hint="eastAsia"/>
          <w:szCs w:val="21"/>
        </w:rPr>
        <w:t>补充</w:t>
      </w:r>
      <w:r w:rsidRPr="004D6562">
        <w:rPr>
          <w:rFonts w:ascii="宋体" w:hAnsi="宋体"/>
          <w:szCs w:val="21"/>
        </w:rPr>
        <w:t>”字样，并注明修改或</w:t>
      </w:r>
      <w:r w:rsidRPr="004D6562">
        <w:rPr>
          <w:rFonts w:ascii="宋体" w:hAnsi="宋体" w:hint="eastAsia"/>
          <w:szCs w:val="21"/>
        </w:rPr>
        <w:t>补充</w:t>
      </w:r>
      <w:r w:rsidRPr="004D6562">
        <w:rPr>
          <w:rFonts w:ascii="宋体" w:hAnsi="宋体"/>
          <w:szCs w:val="21"/>
        </w:rPr>
        <w:t>的时间）和提交</w:t>
      </w:r>
      <w:r w:rsidRPr="004D6562">
        <w:rPr>
          <w:rFonts w:ascii="宋体" w:hAnsi="宋体" w:hint="eastAsia"/>
          <w:szCs w:val="21"/>
        </w:rPr>
        <w:t>，并作为投标文件的组成部分。补充、修改的内容与投标文件不一致的，以补充、修改的内容为准</w:t>
      </w:r>
      <w:r w:rsidRPr="004D6562">
        <w:rPr>
          <w:rFonts w:ascii="宋体" w:hAnsi="宋体"/>
          <w:szCs w:val="21"/>
        </w:rPr>
        <w:t>。投标截止时间之后，供应商不得</w:t>
      </w:r>
      <w:r w:rsidRPr="004D6562">
        <w:rPr>
          <w:rFonts w:ascii="宋体" w:hAnsi="宋体" w:hint="eastAsia"/>
          <w:szCs w:val="21"/>
        </w:rPr>
        <w:t>补充、</w:t>
      </w:r>
      <w:r w:rsidRPr="004D6562">
        <w:rPr>
          <w:rFonts w:ascii="宋体" w:hAnsi="宋体"/>
          <w:szCs w:val="21"/>
        </w:rPr>
        <w:t>修改或撤回投标文件。</w:t>
      </w:r>
      <w:r w:rsidRPr="004D6562">
        <w:rPr>
          <w:rFonts w:ascii="宋体" w:hAnsi="宋体" w:hint="eastAsia"/>
          <w:szCs w:val="21"/>
        </w:rPr>
        <w:t> </w:t>
      </w:r>
    </w:p>
    <w:p w:rsidR="00F57553" w:rsidRDefault="00F57553" w:rsidP="00F57553">
      <w:pPr>
        <w:pStyle w:val="1"/>
        <w:snapToGrid w:val="0"/>
        <w:spacing w:line="360" w:lineRule="auto"/>
        <w:ind w:left="0" w:firstLine="0"/>
        <w:rPr>
          <w:rFonts w:ascii="宋体" w:eastAsia="宋体" w:hAnsi="宋体"/>
          <w:sz w:val="32"/>
          <w:szCs w:val="32"/>
        </w:rPr>
      </w:pPr>
      <w:bookmarkStart w:id="39" w:name="_Toc288738340"/>
      <w:bookmarkStart w:id="40" w:name="_Toc288738808"/>
      <w:bookmarkStart w:id="41" w:name="_Toc517967434"/>
      <w:r>
        <w:rPr>
          <w:rFonts w:ascii="宋体" w:eastAsia="宋体" w:hAnsi="宋体" w:hint="eastAsia"/>
          <w:sz w:val="32"/>
          <w:szCs w:val="32"/>
        </w:rPr>
        <w:lastRenderedPageBreak/>
        <w:t>第四章 投标报价</w:t>
      </w:r>
      <w:bookmarkEnd w:id="39"/>
      <w:bookmarkEnd w:id="40"/>
      <w:bookmarkEnd w:id="41"/>
    </w:p>
    <w:p w:rsidR="00F57553" w:rsidRDefault="00F57553" w:rsidP="00F57553">
      <w:pPr>
        <w:snapToGrid w:val="0"/>
        <w:spacing w:line="360" w:lineRule="auto"/>
        <w:ind w:firstLineChars="200" w:firstLine="422"/>
        <w:rPr>
          <w:rFonts w:ascii="宋体" w:hAnsi="宋体"/>
          <w:b/>
          <w:szCs w:val="21"/>
        </w:rPr>
      </w:pPr>
      <w:bookmarkStart w:id="42" w:name="_Toc288738341"/>
      <w:bookmarkStart w:id="43" w:name="_Toc288738415"/>
      <w:bookmarkStart w:id="44" w:name="_Toc288738809"/>
      <w:r>
        <w:rPr>
          <w:rFonts w:ascii="宋体" w:hAnsi="宋体" w:hint="eastAsia"/>
          <w:b/>
          <w:szCs w:val="21"/>
        </w:rPr>
        <w:t>十四、投标总价应包括招标文件所确定的招标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42"/>
      <w:bookmarkEnd w:id="43"/>
      <w:bookmarkEnd w:id="44"/>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 </w:t>
      </w:r>
    </w:p>
    <w:p w:rsidR="00F57553" w:rsidRDefault="00F57553" w:rsidP="00F57553">
      <w:pPr>
        <w:snapToGrid w:val="0"/>
        <w:spacing w:line="360" w:lineRule="auto"/>
        <w:ind w:firstLineChars="200" w:firstLine="422"/>
        <w:rPr>
          <w:rFonts w:ascii="宋体" w:hAnsi="宋体"/>
          <w:b/>
          <w:szCs w:val="21"/>
        </w:rPr>
      </w:pPr>
      <w:bookmarkStart w:id="45" w:name="_Toc288738342"/>
      <w:bookmarkStart w:id="46" w:name="_Toc288738416"/>
      <w:bookmarkStart w:id="47" w:name="_Toc288738810"/>
      <w:r>
        <w:rPr>
          <w:rFonts w:ascii="宋体" w:hAnsi="宋体" w:hint="eastAsia"/>
          <w:b/>
          <w:szCs w:val="21"/>
        </w:rPr>
        <w:t>十五、投标报价方式</w:t>
      </w:r>
      <w:bookmarkEnd w:id="45"/>
      <w:bookmarkEnd w:id="46"/>
      <w:bookmarkEnd w:id="47"/>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1、投标人应按照招标文件中提供的格式完整、正确填写投标书、开标一览表。开标一览表中的报价应与投标报价表的总价完全一致，如有不一致的，以开标一览表的报价为准。</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报价货币为人民币，评标时以人民币为准。</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2、投标人应按照招标文件规定格式填报投分项标报价表。</w:t>
      </w:r>
    </w:p>
    <w:p w:rsidR="00F57553" w:rsidRPr="00350B31" w:rsidRDefault="00F57553" w:rsidP="00F57553">
      <w:pPr>
        <w:snapToGrid w:val="0"/>
        <w:spacing w:line="360" w:lineRule="auto"/>
        <w:ind w:firstLineChars="200" w:firstLine="420"/>
        <w:rPr>
          <w:rFonts w:ascii="宋体" w:hAnsi="宋体"/>
          <w:szCs w:val="21"/>
        </w:rPr>
      </w:pPr>
      <w:r>
        <w:rPr>
          <w:rFonts w:ascii="宋体" w:hAnsi="宋体" w:hint="eastAsia"/>
          <w:szCs w:val="21"/>
        </w:rPr>
        <w:t>3、培训服务费用报价：由各投标人根据企业自身情况自行决定是否单列。如投标人单列培训费用，则自行将招标文件所提供的“投</w:t>
      </w:r>
      <w:r w:rsidRPr="00350B31">
        <w:rPr>
          <w:rFonts w:ascii="宋体" w:hAnsi="宋体" w:hint="eastAsia"/>
          <w:szCs w:val="21"/>
        </w:rPr>
        <w:t>标报价表”格式扩展。</w:t>
      </w:r>
    </w:p>
    <w:p w:rsidR="00F57553" w:rsidRPr="00350B31" w:rsidRDefault="00F57553" w:rsidP="00F57553">
      <w:pPr>
        <w:snapToGrid w:val="0"/>
        <w:spacing w:line="360" w:lineRule="auto"/>
        <w:ind w:firstLineChars="200" w:firstLine="420"/>
        <w:rPr>
          <w:rFonts w:ascii="宋体" w:hAnsi="宋体"/>
          <w:szCs w:val="21"/>
        </w:rPr>
      </w:pPr>
      <w:r w:rsidRPr="00350B31">
        <w:rPr>
          <w:rFonts w:ascii="宋体" w:hAnsi="宋体" w:hint="eastAsia"/>
          <w:szCs w:val="21"/>
        </w:rPr>
        <w:t>4、售后服务费用报价：同上。</w:t>
      </w:r>
    </w:p>
    <w:p w:rsidR="00F57553" w:rsidRPr="00350B31" w:rsidRDefault="00F57553" w:rsidP="00F57553">
      <w:pPr>
        <w:snapToGrid w:val="0"/>
        <w:spacing w:line="360" w:lineRule="auto"/>
        <w:ind w:firstLineChars="200" w:firstLine="420"/>
        <w:rPr>
          <w:rFonts w:ascii="宋体" w:hAnsi="宋体"/>
          <w:szCs w:val="21"/>
        </w:rPr>
      </w:pPr>
      <w:r w:rsidRPr="00350B31">
        <w:rPr>
          <w:rFonts w:ascii="宋体" w:hAnsi="宋体" w:hint="eastAsia"/>
          <w:szCs w:val="21"/>
        </w:rPr>
        <w:t>5、投标人需对每部分报价包含的服务内容进行明确说明。如有特别承诺，也需明确说明。</w:t>
      </w:r>
    </w:p>
    <w:p w:rsidR="00F57553" w:rsidRPr="00350B31" w:rsidRDefault="00F57553" w:rsidP="00F57553">
      <w:pPr>
        <w:snapToGrid w:val="0"/>
        <w:spacing w:line="360" w:lineRule="auto"/>
        <w:ind w:firstLineChars="200" w:firstLine="420"/>
        <w:rPr>
          <w:rFonts w:ascii="宋体" w:hAnsi="宋体"/>
          <w:szCs w:val="21"/>
        </w:rPr>
      </w:pPr>
      <w:r w:rsidRPr="00350B31">
        <w:rPr>
          <w:rFonts w:ascii="宋体" w:hAnsi="宋体" w:hint="eastAsia"/>
          <w:szCs w:val="21"/>
        </w:rPr>
        <w:t>6、本项目的投标最高限价（或者采购预算）为</w:t>
      </w:r>
      <w:r w:rsidRPr="00350B31">
        <w:rPr>
          <w:rFonts w:ascii="宋体" w:hAnsi="宋体" w:hint="eastAsia"/>
          <w:b/>
          <w:szCs w:val="21"/>
          <w:u w:val="single"/>
        </w:rPr>
        <w:t xml:space="preserve"> </w:t>
      </w:r>
      <w:r>
        <w:rPr>
          <w:rFonts w:ascii="宋体" w:hAnsi="宋体" w:hint="eastAsia"/>
          <w:b/>
          <w:szCs w:val="21"/>
          <w:u w:val="single"/>
        </w:rPr>
        <w:t>1500000</w:t>
      </w:r>
      <w:r w:rsidRPr="00350B31">
        <w:rPr>
          <w:rFonts w:ascii="宋体" w:hAnsi="宋体" w:hint="eastAsia"/>
          <w:b/>
          <w:szCs w:val="21"/>
          <w:u w:val="single"/>
        </w:rPr>
        <w:t xml:space="preserve"> </w:t>
      </w:r>
      <w:r w:rsidRPr="00350B31">
        <w:rPr>
          <w:rFonts w:ascii="宋体" w:hAnsi="宋体" w:hint="eastAsia"/>
          <w:b/>
          <w:szCs w:val="21"/>
        </w:rPr>
        <w:t>元</w:t>
      </w:r>
      <w:r w:rsidRPr="00350B31">
        <w:rPr>
          <w:rFonts w:ascii="宋体" w:hAnsi="宋体" w:hint="eastAsia"/>
          <w:szCs w:val="21"/>
        </w:rPr>
        <w:t>，投标报价高于最高限价（或者采购预算）的作为无效投标处理。</w:t>
      </w:r>
    </w:p>
    <w:p w:rsidR="00F57553" w:rsidRDefault="00F57553" w:rsidP="00F57553">
      <w:pPr>
        <w:pStyle w:val="1"/>
        <w:snapToGrid w:val="0"/>
        <w:spacing w:line="360" w:lineRule="auto"/>
        <w:ind w:left="0" w:firstLine="0"/>
        <w:rPr>
          <w:rFonts w:ascii="宋体" w:eastAsia="宋体" w:hAnsi="宋体"/>
          <w:sz w:val="32"/>
          <w:szCs w:val="32"/>
        </w:rPr>
      </w:pPr>
      <w:bookmarkStart w:id="48" w:name="_Toc288738343"/>
      <w:bookmarkStart w:id="49" w:name="_Toc288738811"/>
      <w:bookmarkStart w:id="50" w:name="_Toc517967435"/>
      <w:r>
        <w:rPr>
          <w:rFonts w:ascii="宋体" w:eastAsia="宋体" w:hAnsi="宋体" w:hint="eastAsia"/>
          <w:sz w:val="32"/>
          <w:szCs w:val="32"/>
        </w:rPr>
        <w:lastRenderedPageBreak/>
        <w:t>第五章  开标、评标、定标</w:t>
      </w:r>
      <w:bookmarkEnd w:id="48"/>
      <w:bookmarkEnd w:id="49"/>
      <w:bookmarkEnd w:id="50"/>
    </w:p>
    <w:p w:rsidR="00F57553" w:rsidRDefault="00F57553" w:rsidP="00F57553">
      <w:pPr>
        <w:snapToGrid w:val="0"/>
        <w:spacing w:line="360" w:lineRule="auto"/>
        <w:ind w:firstLineChars="200" w:firstLine="422"/>
        <w:rPr>
          <w:rFonts w:ascii="宋体" w:hAnsi="宋体"/>
          <w:b/>
          <w:szCs w:val="21"/>
        </w:rPr>
      </w:pPr>
      <w:bookmarkStart w:id="51" w:name="_Toc288738418"/>
      <w:bookmarkStart w:id="52" w:name="_Toc288738812"/>
      <w:bookmarkStart w:id="53" w:name="_Toc288738344"/>
      <w:r>
        <w:rPr>
          <w:rFonts w:ascii="宋体" w:hAnsi="宋体" w:hint="eastAsia"/>
          <w:b/>
          <w:szCs w:val="21"/>
        </w:rPr>
        <w:t>十六、开标评标会议时间和地点</w:t>
      </w:r>
      <w:bookmarkEnd w:id="51"/>
      <w:bookmarkEnd w:id="52"/>
      <w:bookmarkEnd w:id="53"/>
    </w:p>
    <w:p w:rsidR="00F57553" w:rsidRDefault="00235370" w:rsidP="00F57553">
      <w:pPr>
        <w:snapToGrid w:val="0"/>
        <w:spacing w:line="360" w:lineRule="auto"/>
        <w:ind w:firstLineChars="200" w:firstLine="420"/>
        <w:rPr>
          <w:rFonts w:ascii="宋体" w:hAnsi="宋体"/>
          <w:szCs w:val="21"/>
        </w:rPr>
      </w:pPr>
      <w:r>
        <w:rPr>
          <w:rFonts w:ascii="宋体" w:hAnsi="宋体"/>
          <w:szCs w:val="21"/>
        </w:rPr>
        <w:t>见采购公告</w:t>
      </w:r>
    </w:p>
    <w:p w:rsidR="00F57553" w:rsidRDefault="00F57553" w:rsidP="00F57553">
      <w:pPr>
        <w:snapToGrid w:val="0"/>
        <w:spacing w:line="360" w:lineRule="auto"/>
        <w:ind w:firstLineChars="200" w:firstLine="420"/>
        <w:rPr>
          <w:rFonts w:ascii="宋体" w:hAnsi="宋体"/>
          <w:szCs w:val="21"/>
        </w:rPr>
      </w:pPr>
    </w:p>
    <w:p w:rsidR="00F57553" w:rsidRDefault="00F57553" w:rsidP="00F57553">
      <w:pPr>
        <w:snapToGrid w:val="0"/>
        <w:spacing w:line="360" w:lineRule="auto"/>
        <w:ind w:firstLineChars="200" w:firstLine="422"/>
        <w:rPr>
          <w:rFonts w:ascii="宋体" w:hAnsi="宋体"/>
          <w:b/>
          <w:szCs w:val="21"/>
        </w:rPr>
      </w:pPr>
      <w:bookmarkStart w:id="54" w:name="_Toc288738419"/>
      <w:bookmarkStart w:id="55" w:name="_Toc288738813"/>
      <w:bookmarkStart w:id="56" w:name="_Toc288738345"/>
      <w:r>
        <w:rPr>
          <w:rFonts w:ascii="宋体" w:hAnsi="宋体" w:hint="eastAsia"/>
          <w:b/>
          <w:szCs w:val="21"/>
        </w:rPr>
        <w:t>十七、评审、定标方法</w:t>
      </w:r>
      <w:bookmarkEnd w:id="54"/>
      <w:bookmarkEnd w:id="55"/>
      <w:bookmarkEnd w:id="56"/>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本项目</w:t>
      </w:r>
      <w:r>
        <w:rPr>
          <w:rFonts w:ascii="宋体" w:hAnsi="宋体"/>
          <w:szCs w:val="21"/>
        </w:rPr>
        <w:t>采用综合评分</w:t>
      </w:r>
      <w:r>
        <w:rPr>
          <w:rFonts w:ascii="宋体" w:hAnsi="宋体" w:hint="eastAsia"/>
          <w:szCs w:val="21"/>
        </w:rPr>
        <w:t>法，投标文件满足招标文件全部实质性要求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评审因素的量化指标（即评分细则）得分最高</w:t>
      </w:r>
      <w:proofErr w:type="gramStart"/>
      <w:r>
        <w:rPr>
          <w:rFonts w:ascii="宋体" w:hAnsi="宋体" w:hint="eastAsia"/>
          <w:szCs w:val="21"/>
        </w:rPr>
        <w:t>得供应</w:t>
      </w:r>
      <w:proofErr w:type="gramEnd"/>
      <w:r>
        <w:rPr>
          <w:rFonts w:ascii="宋体" w:hAnsi="宋体" w:hint="eastAsia"/>
          <w:szCs w:val="21"/>
        </w:rPr>
        <w:t>商为中标人</w:t>
      </w:r>
      <w:r>
        <w:rPr>
          <w:rFonts w:ascii="宋体" w:hAnsi="宋体"/>
          <w:szCs w:val="21"/>
        </w:rPr>
        <w:t>。</w:t>
      </w:r>
    </w:p>
    <w:p w:rsidR="00F57553" w:rsidRDefault="00F57553" w:rsidP="00F57553">
      <w:pPr>
        <w:snapToGrid w:val="0"/>
        <w:spacing w:line="360" w:lineRule="auto"/>
        <w:ind w:firstLineChars="200" w:firstLine="422"/>
        <w:rPr>
          <w:rFonts w:ascii="宋体" w:hAnsi="宋体"/>
          <w:b/>
          <w:szCs w:val="21"/>
        </w:rPr>
      </w:pPr>
      <w:bookmarkStart w:id="57" w:name="_Toc288738814"/>
      <w:bookmarkStart w:id="58" w:name="_Toc288738346"/>
      <w:bookmarkStart w:id="59" w:name="_Toc288738420"/>
    </w:p>
    <w:p w:rsidR="00F57553" w:rsidRDefault="00F57553" w:rsidP="00F57553">
      <w:pPr>
        <w:snapToGrid w:val="0"/>
        <w:spacing w:line="360" w:lineRule="auto"/>
        <w:ind w:firstLineChars="200" w:firstLine="422"/>
        <w:rPr>
          <w:rFonts w:ascii="宋体" w:hAnsi="宋体"/>
          <w:b/>
          <w:szCs w:val="21"/>
        </w:rPr>
      </w:pPr>
      <w:r>
        <w:rPr>
          <w:rFonts w:ascii="宋体" w:hAnsi="宋体" w:hint="eastAsia"/>
          <w:b/>
          <w:szCs w:val="21"/>
        </w:rPr>
        <w:t>十八、开标评标会</w:t>
      </w:r>
      <w:bookmarkEnd w:id="57"/>
      <w:bookmarkEnd w:id="58"/>
      <w:bookmarkEnd w:id="59"/>
    </w:p>
    <w:p w:rsidR="00F57553" w:rsidRDefault="00F57553" w:rsidP="00F57553">
      <w:pPr>
        <w:snapToGrid w:val="0"/>
        <w:spacing w:line="360" w:lineRule="auto"/>
        <w:ind w:firstLineChars="200" w:firstLine="420"/>
        <w:rPr>
          <w:rFonts w:ascii="宋体" w:hAnsi="宋体"/>
          <w:szCs w:val="21"/>
        </w:rPr>
      </w:pPr>
      <w:r>
        <w:rPr>
          <w:rFonts w:ascii="宋体" w:hAnsi="宋体"/>
          <w:szCs w:val="21"/>
        </w:rPr>
        <w:t>开标评标会议按招标文件中规定的时间、地点举行，由招标人主持，</w:t>
      </w:r>
      <w:r w:rsidRPr="001E09AC">
        <w:rPr>
          <w:rFonts w:ascii="Arial" w:hAnsi="Arial" w:cs="Arial"/>
        </w:rPr>
        <w:t>邀请投标人参加</w:t>
      </w:r>
      <w:r>
        <w:rPr>
          <w:rFonts w:ascii="Arial" w:hAnsi="Arial" w:cs="Arial" w:hint="eastAsia"/>
        </w:rPr>
        <w:t>。</w:t>
      </w:r>
      <w:r w:rsidRPr="001E09AC">
        <w:rPr>
          <w:rFonts w:ascii="宋体" w:hAnsi="宋体" w:hint="eastAsia"/>
          <w:szCs w:val="21"/>
        </w:rPr>
        <w:t>投标人参加开标会</w:t>
      </w:r>
      <w:r>
        <w:rPr>
          <w:rFonts w:ascii="宋体" w:hAnsi="宋体" w:hint="eastAsia"/>
          <w:szCs w:val="21"/>
        </w:rPr>
        <w:t>的应由法定代表人或者委托代理人携带身份证明原件准时参加</w:t>
      </w:r>
      <w:r w:rsidRPr="001E09AC">
        <w:rPr>
          <w:rFonts w:ascii="宋体" w:hAnsi="宋体" w:hint="eastAsia"/>
          <w:szCs w:val="21"/>
        </w:rPr>
        <w:t>，并签名报到以证明其出席。</w:t>
      </w:r>
    </w:p>
    <w:p w:rsidR="00F57553" w:rsidRPr="0075649A" w:rsidRDefault="00F57553" w:rsidP="00F57553">
      <w:pPr>
        <w:snapToGrid w:val="0"/>
        <w:spacing w:line="360" w:lineRule="auto"/>
        <w:ind w:firstLineChars="200" w:firstLine="420"/>
        <w:rPr>
          <w:rFonts w:ascii="宋体" w:hAnsi="宋体"/>
          <w:szCs w:val="21"/>
        </w:rPr>
      </w:pPr>
    </w:p>
    <w:p w:rsidR="00F57553" w:rsidRDefault="00F57553" w:rsidP="00F57553">
      <w:pPr>
        <w:snapToGrid w:val="0"/>
        <w:spacing w:line="360" w:lineRule="auto"/>
        <w:ind w:firstLineChars="200" w:firstLine="422"/>
        <w:rPr>
          <w:rFonts w:ascii="宋体" w:hAnsi="宋体"/>
          <w:szCs w:val="21"/>
        </w:rPr>
      </w:pPr>
      <w:bookmarkStart w:id="60" w:name="_Toc288738421"/>
      <w:bookmarkStart w:id="61" w:name="_Toc288738815"/>
      <w:bookmarkStart w:id="62" w:name="_Toc288738347"/>
      <w:r>
        <w:rPr>
          <w:rFonts w:ascii="宋体" w:hAnsi="宋体" w:hint="eastAsia"/>
          <w:b/>
          <w:szCs w:val="21"/>
        </w:rPr>
        <w:t>十九、</w:t>
      </w:r>
      <w:bookmarkEnd w:id="60"/>
      <w:bookmarkEnd w:id="61"/>
      <w:bookmarkEnd w:id="62"/>
      <w:r>
        <w:rPr>
          <w:rFonts w:ascii="宋体" w:hAnsi="宋体"/>
          <w:szCs w:val="21"/>
        </w:rPr>
        <w:t>开标时，</w:t>
      </w:r>
      <w:r w:rsidRPr="003F29E0">
        <w:rPr>
          <w:rFonts w:ascii="宋体" w:hAnsi="宋体"/>
          <w:szCs w:val="21"/>
        </w:rPr>
        <w:t>由投标人或者其推选的代表检查投标文件的密封情况；经确认无误后，由采购人或者采购代理机构工作人员当众拆封，宣布投标人名称、投标价格和招标文件规定的需要宣布的其他内容。投标人不足3家的，不得开标。</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 </w:t>
      </w:r>
    </w:p>
    <w:p w:rsidR="00F57553" w:rsidRDefault="00F57553" w:rsidP="00F57553">
      <w:pPr>
        <w:snapToGrid w:val="0"/>
        <w:spacing w:line="360" w:lineRule="auto"/>
        <w:ind w:firstLineChars="200" w:firstLine="422"/>
        <w:rPr>
          <w:rFonts w:ascii="宋体" w:hAnsi="宋体"/>
          <w:szCs w:val="21"/>
        </w:rPr>
      </w:pPr>
      <w:bookmarkStart w:id="63" w:name="_Toc288738816"/>
      <w:bookmarkStart w:id="64" w:name="_Toc288738348"/>
      <w:bookmarkStart w:id="65" w:name="_Toc288738422"/>
      <w:r>
        <w:rPr>
          <w:rFonts w:ascii="宋体" w:hAnsi="宋体" w:hint="eastAsia"/>
          <w:b/>
          <w:szCs w:val="21"/>
        </w:rPr>
        <w:t>二十、</w:t>
      </w:r>
      <w:r>
        <w:rPr>
          <w:rFonts w:ascii="宋体" w:hAnsi="宋体" w:hint="eastAsia"/>
          <w:szCs w:val="21"/>
        </w:rPr>
        <w:t>招标人在投标截止时间前收到的所有合格投标文件，开标时都予以拆封，招标人对开标过程予以记录。</w:t>
      </w:r>
      <w:bookmarkEnd w:id="63"/>
      <w:bookmarkEnd w:id="64"/>
      <w:bookmarkEnd w:id="65"/>
    </w:p>
    <w:p w:rsidR="00F57553" w:rsidRDefault="00F57553" w:rsidP="00F57553">
      <w:pPr>
        <w:adjustRightInd w:val="0"/>
        <w:snapToGrid w:val="0"/>
        <w:spacing w:line="360" w:lineRule="auto"/>
        <w:ind w:firstLine="397"/>
        <w:rPr>
          <w:rFonts w:ascii="宋体" w:hAnsi="宋体"/>
          <w:szCs w:val="21"/>
        </w:rPr>
      </w:pPr>
    </w:p>
    <w:p w:rsidR="00F57553" w:rsidRDefault="00F57553" w:rsidP="00F57553">
      <w:pPr>
        <w:snapToGrid w:val="0"/>
        <w:spacing w:line="360" w:lineRule="auto"/>
        <w:ind w:firstLineChars="200" w:firstLine="422"/>
        <w:rPr>
          <w:rFonts w:ascii="宋体" w:hAnsi="宋体"/>
          <w:b/>
          <w:szCs w:val="21"/>
        </w:rPr>
      </w:pPr>
      <w:bookmarkStart w:id="66" w:name="_Toc288738349"/>
      <w:bookmarkStart w:id="67" w:name="_Toc288738423"/>
      <w:bookmarkStart w:id="68" w:name="_Toc288738817"/>
      <w:r>
        <w:rPr>
          <w:rFonts w:ascii="宋体" w:hAnsi="宋体" w:hint="eastAsia"/>
          <w:b/>
          <w:szCs w:val="21"/>
        </w:rPr>
        <w:t>二十一、投标文件出现下列情况之一的，将作为无效投标文件处理，无效投标文件不予参加评标。</w:t>
      </w:r>
      <w:bookmarkEnd w:id="66"/>
      <w:bookmarkEnd w:id="67"/>
      <w:bookmarkEnd w:id="68"/>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1、投标文件未按规定标志、密封、盖章的；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2、投标文件未加盖投标人公章的；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3、</w:t>
      </w:r>
      <w:r w:rsidRPr="004D6562">
        <w:rPr>
          <w:rFonts w:ascii="宋体" w:hAnsi="宋体" w:hint="eastAsia"/>
          <w:szCs w:val="21"/>
        </w:rPr>
        <w:t>法定代表人资格证明书或授权委托书未提供的、无投标人公章的、无法定代表人或委托代理人签字或盖章的、非原件的；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4、投标人未通过报名的或者在名称上和法人地位上与报名情况发生实质性的改变的；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5、投标人不符合招标文件中规定资格要求的，或者资格要求证明材料提供不齐全的；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6、投标文件未按招标文件规定的格式、内容和要求编制，投标文件字迹潦草、模糊、难以辨认；</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7、投标人在一份投标文件中，对同一招标项目报有两个或多个报价，且未书面确定以哪个报价为准的；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8、投标人在投标报价中存在严重错误，并影响对其他投标人的评分的；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lastRenderedPageBreak/>
        <w:t>9、投标文件材料所述情况和所附相关资料不实的；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10、投标人以他人的名义投标、串通投标、以行贿手段谋取中标或者以其他弄虚作假方式投标的。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11、逾期送达的投标文件；</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12、未按招标文件要求缴纳投标保证金的；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13、投标人的投标报价超出采购预算或者最高限价的；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14、招标文件明确规定无效的其他情形，或者其他被</w:t>
      </w:r>
      <w:r>
        <w:rPr>
          <w:rFonts w:ascii="宋体" w:hAnsi="宋体"/>
          <w:szCs w:val="21"/>
        </w:rPr>
        <w:t>评委会</w:t>
      </w:r>
      <w:r>
        <w:rPr>
          <w:rFonts w:ascii="宋体" w:hAnsi="宋体" w:hint="eastAsia"/>
          <w:szCs w:val="21"/>
        </w:rPr>
        <w:t>认定无效的情况；</w:t>
      </w:r>
    </w:p>
    <w:p w:rsidR="00F57553" w:rsidRDefault="00F57553" w:rsidP="00F57553">
      <w:pPr>
        <w:snapToGrid w:val="0"/>
        <w:spacing w:line="360" w:lineRule="auto"/>
        <w:ind w:firstLineChars="200" w:firstLine="420"/>
        <w:rPr>
          <w:rFonts w:ascii="Arial" w:hAnsi="Arial" w:cs="Arial"/>
        </w:rPr>
      </w:pPr>
      <w:r>
        <w:rPr>
          <w:rFonts w:ascii="宋体" w:hAnsi="宋体" w:hint="eastAsia"/>
          <w:szCs w:val="21"/>
        </w:rPr>
        <w:t>15、</w:t>
      </w:r>
      <w:r w:rsidRPr="0049752A">
        <w:rPr>
          <w:rFonts w:ascii="Arial" w:hAnsi="Arial" w:cs="Arial"/>
        </w:rPr>
        <w:t>投标文件含有采购人不能接受的附加条件的</w:t>
      </w:r>
      <w:r>
        <w:rPr>
          <w:rFonts w:ascii="Arial" w:hAnsi="Arial" w:cs="Arial" w:hint="eastAsia"/>
        </w:rPr>
        <w:t>；</w:t>
      </w:r>
    </w:p>
    <w:p w:rsidR="00F57553" w:rsidRPr="0049752A" w:rsidRDefault="00F57553" w:rsidP="00F57553">
      <w:pPr>
        <w:snapToGrid w:val="0"/>
        <w:spacing w:line="360" w:lineRule="auto"/>
        <w:ind w:firstLineChars="200" w:firstLine="420"/>
        <w:rPr>
          <w:rFonts w:ascii="宋体" w:hAnsi="宋体"/>
          <w:szCs w:val="21"/>
        </w:rPr>
      </w:pPr>
      <w:r>
        <w:rPr>
          <w:rFonts w:ascii="宋体" w:hAnsi="宋体" w:hint="eastAsia"/>
          <w:szCs w:val="21"/>
        </w:rPr>
        <w:t>16、</w:t>
      </w:r>
      <w:r w:rsidRPr="00F2219B">
        <w:rPr>
          <w:rFonts w:ascii="宋体" w:hAnsi="宋体" w:hint="eastAsia"/>
          <w:szCs w:val="21"/>
        </w:rPr>
        <w:t>投标人（供应商）被“信用中国”网站（www.creditchina.gov.cn）和 “中国政府采购网”网站（www.ccgp.gov.cn）列入失信被执行</w:t>
      </w:r>
      <w:r>
        <w:rPr>
          <w:rFonts w:ascii="宋体" w:hAnsi="宋体" w:hint="eastAsia"/>
          <w:szCs w:val="21"/>
        </w:rPr>
        <w:t>人、重大税收违法案件当事人名单、政府采购严重失信行为记录名单的；</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17、不符合法律、法规和招标文件规定的其他实质性要求的。</w:t>
      </w:r>
    </w:p>
    <w:p w:rsidR="00F57553" w:rsidRDefault="00F57553" w:rsidP="00F57553">
      <w:pPr>
        <w:adjustRightInd w:val="0"/>
        <w:snapToGrid w:val="0"/>
        <w:spacing w:line="360" w:lineRule="auto"/>
        <w:ind w:firstLine="397"/>
        <w:rPr>
          <w:rFonts w:ascii="宋体" w:hAnsi="宋体"/>
          <w:b/>
          <w:bCs/>
          <w:szCs w:val="21"/>
        </w:rPr>
      </w:pPr>
    </w:p>
    <w:p w:rsidR="00F57553" w:rsidRDefault="00F57553" w:rsidP="00F57553">
      <w:pPr>
        <w:snapToGrid w:val="0"/>
        <w:spacing w:line="360" w:lineRule="auto"/>
        <w:ind w:firstLineChars="200" w:firstLine="422"/>
        <w:rPr>
          <w:rFonts w:ascii="宋体" w:hAnsi="宋体"/>
          <w:b/>
          <w:szCs w:val="21"/>
        </w:rPr>
      </w:pPr>
      <w:bookmarkStart w:id="69" w:name="_Toc288738350"/>
      <w:bookmarkStart w:id="70" w:name="_Toc288738424"/>
      <w:bookmarkStart w:id="71" w:name="_Toc288738818"/>
      <w:r>
        <w:rPr>
          <w:rFonts w:ascii="宋体" w:hAnsi="宋体" w:hint="eastAsia"/>
          <w:b/>
          <w:szCs w:val="21"/>
        </w:rPr>
        <w:t>二十二、评标、定标</w:t>
      </w:r>
      <w:bookmarkEnd w:id="69"/>
      <w:bookmarkEnd w:id="70"/>
      <w:bookmarkEnd w:id="71"/>
    </w:p>
    <w:p w:rsidR="00F57553" w:rsidRDefault="00F57553" w:rsidP="00F57553">
      <w:pPr>
        <w:snapToGrid w:val="0"/>
        <w:spacing w:line="360" w:lineRule="auto"/>
        <w:ind w:firstLineChars="200" w:firstLine="420"/>
        <w:rPr>
          <w:rFonts w:ascii="宋体" w:hAnsi="宋体"/>
          <w:szCs w:val="21"/>
        </w:rPr>
      </w:pPr>
      <w:r>
        <w:rPr>
          <w:rFonts w:ascii="宋体" w:hAnsi="宋体"/>
          <w:szCs w:val="21"/>
        </w:rPr>
        <w:t>评标由依法组建的</w:t>
      </w:r>
      <w:r>
        <w:rPr>
          <w:rFonts w:ascii="宋体" w:hAnsi="宋体" w:hint="eastAsia"/>
          <w:szCs w:val="21"/>
        </w:rPr>
        <w:t>评标委员会</w:t>
      </w:r>
      <w:r>
        <w:rPr>
          <w:rFonts w:ascii="宋体" w:hAnsi="宋体"/>
          <w:szCs w:val="21"/>
        </w:rPr>
        <w:t>负责。</w:t>
      </w:r>
      <w:r>
        <w:rPr>
          <w:rFonts w:ascii="宋体" w:hAnsi="宋体" w:hint="eastAsia"/>
          <w:szCs w:val="21"/>
        </w:rPr>
        <w:t>由</w:t>
      </w:r>
      <w:r>
        <w:rPr>
          <w:rFonts w:ascii="宋体" w:hAnsi="宋体"/>
          <w:szCs w:val="21"/>
        </w:rPr>
        <w:t>评委会</w:t>
      </w:r>
      <w:r>
        <w:rPr>
          <w:rFonts w:ascii="宋体" w:hAnsi="宋体" w:hint="eastAsia"/>
          <w:szCs w:val="21"/>
        </w:rPr>
        <w:t>出具</w:t>
      </w:r>
      <w:r>
        <w:rPr>
          <w:rFonts w:ascii="宋体" w:hAnsi="宋体"/>
          <w:szCs w:val="21"/>
        </w:rPr>
        <w:t>书面评标报告</w:t>
      </w:r>
      <w:r>
        <w:rPr>
          <w:rFonts w:ascii="宋体" w:hAnsi="宋体" w:hint="eastAsia"/>
          <w:szCs w:val="21"/>
        </w:rPr>
        <w:t>，</w:t>
      </w:r>
      <w:r>
        <w:rPr>
          <w:rFonts w:ascii="宋体" w:hAnsi="宋体"/>
          <w:szCs w:val="21"/>
        </w:rPr>
        <w:t>推荐中标候选</w:t>
      </w:r>
      <w:r>
        <w:rPr>
          <w:rFonts w:ascii="宋体" w:hAnsi="宋体" w:hint="eastAsia"/>
          <w:szCs w:val="21"/>
        </w:rPr>
        <w:t>供应商顺序并确定中标人，采购人确认</w:t>
      </w:r>
      <w:r>
        <w:rPr>
          <w:rFonts w:ascii="宋体" w:hAnsi="宋体"/>
          <w:szCs w:val="21"/>
        </w:rPr>
        <w:t>。</w:t>
      </w:r>
    </w:p>
    <w:p w:rsidR="00F57553" w:rsidRDefault="00F57553" w:rsidP="00F57553">
      <w:pPr>
        <w:snapToGrid w:val="0"/>
        <w:spacing w:line="360" w:lineRule="auto"/>
        <w:ind w:firstLineChars="200" w:firstLine="420"/>
        <w:rPr>
          <w:rFonts w:ascii="宋体" w:hAnsi="宋体"/>
          <w:szCs w:val="21"/>
        </w:rPr>
      </w:pPr>
    </w:p>
    <w:p w:rsidR="00F57553" w:rsidRDefault="00F57553" w:rsidP="00F57553">
      <w:pPr>
        <w:snapToGrid w:val="0"/>
        <w:spacing w:line="360" w:lineRule="auto"/>
        <w:ind w:firstLineChars="200" w:firstLine="422"/>
        <w:rPr>
          <w:rFonts w:ascii="宋体" w:hAnsi="宋体"/>
          <w:b/>
          <w:szCs w:val="21"/>
        </w:rPr>
      </w:pPr>
      <w:bookmarkStart w:id="72" w:name="_Toc288738351"/>
      <w:bookmarkStart w:id="73" w:name="_Toc288738425"/>
      <w:bookmarkStart w:id="74" w:name="_Toc288738819"/>
      <w:r>
        <w:rPr>
          <w:rFonts w:ascii="宋体" w:hAnsi="宋体" w:hint="eastAsia"/>
          <w:b/>
          <w:szCs w:val="21"/>
        </w:rPr>
        <w:t>二十三、投标文件的澄清</w:t>
      </w:r>
      <w:bookmarkEnd w:id="72"/>
      <w:bookmarkEnd w:id="73"/>
      <w:bookmarkEnd w:id="74"/>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1、为了有助于投标文件的审查、评价和比较，评标委员会可以书面方式要求投标人对投标文件中含义不明确、对同类问题表述不一致或者明显文字和计算错误的内容作必要的澄清、说明或者补正。</w:t>
      </w:r>
      <w:r w:rsidRPr="0075649A">
        <w:rPr>
          <w:rFonts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2、</w:t>
      </w:r>
      <w:r w:rsidRPr="00DA4EBD">
        <w:rPr>
          <w:rFonts w:ascii="宋体" w:hAnsi="宋体" w:cs="Arial"/>
        </w:rPr>
        <w:t>投标文件报价出现前后不一致的，除招标文件另有规定外，按照下列规定修正：</w:t>
      </w:r>
      <w:r w:rsidRPr="00DA4EBD">
        <w:rPr>
          <w:rFonts w:ascii="宋体" w:hAnsi="宋体" w:cs="Arial" w:hint="eastAsia"/>
        </w:rPr>
        <w:t>1）</w:t>
      </w:r>
      <w:r w:rsidRPr="00DA4EBD">
        <w:rPr>
          <w:rFonts w:ascii="宋体" w:hAnsi="宋体" w:cs="Arial"/>
        </w:rPr>
        <w:t>投标文件中开标一览表（报价表）内容与投标文件中相应内容不一致的，以开标一览表（报价表）为准；</w:t>
      </w:r>
      <w:r w:rsidRPr="00DA4EBD">
        <w:rPr>
          <w:rFonts w:ascii="宋体" w:hAnsi="宋体" w:cs="Arial" w:hint="eastAsia"/>
        </w:rPr>
        <w:t xml:space="preserve"> 2</w:t>
      </w:r>
      <w:r w:rsidRPr="00DA4EBD">
        <w:rPr>
          <w:rFonts w:ascii="宋体" w:hAnsi="宋体" w:cs="Arial"/>
        </w:rPr>
        <w:t>）大写金额和小写金额不一致的，以大写金额为准；</w:t>
      </w:r>
      <w:r w:rsidRPr="00DA4EBD">
        <w:rPr>
          <w:rFonts w:ascii="宋体" w:hAnsi="宋体" w:cs="Arial" w:hint="eastAsia"/>
        </w:rPr>
        <w:t>3</w:t>
      </w:r>
      <w:r w:rsidRPr="00DA4EBD">
        <w:rPr>
          <w:rFonts w:ascii="宋体" w:hAnsi="宋体" w:cs="Arial"/>
        </w:rPr>
        <w:t>）单价金额小数点或者百分比有明显错位的，以开标一览表的总价为准，并修改单价；</w:t>
      </w:r>
      <w:r w:rsidRPr="00DA4EBD">
        <w:rPr>
          <w:rFonts w:ascii="宋体" w:hAnsi="宋体" w:cs="Arial" w:hint="eastAsia"/>
        </w:rPr>
        <w:t>4</w:t>
      </w:r>
      <w:r w:rsidRPr="00DA4EBD">
        <w:rPr>
          <w:rFonts w:ascii="宋体" w:hAnsi="宋体" w:cs="Arial"/>
        </w:rPr>
        <w:t>）总价金额与按单价汇总金额不一致的，以单价金额计算结果为准。同时出现两种以上不一致的，按照前款规定的顺序修正。修正后的报价按照本办法第五十</w:t>
      </w:r>
      <w:r w:rsidRPr="00DA4EBD">
        <w:rPr>
          <w:rFonts w:ascii="宋体" w:hAnsi="宋体" w:cs="Arial"/>
          <w:sz w:val="24"/>
        </w:rPr>
        <w:t>一条第二款的规定经投标人确认后产生约束力，投标人不确认的，其投标无效。</w:t>
      </w:r>
      <w:r w:rsidRPr="003F29E0">
        <w:rPr>
          <w:rFonts w:ascii="Arial" w:hAnsi="Arial" w:cs="Arial" w:hint="eastAsia"/>
          <w:b/>
        </w:rPr>
        <w:t>存在</w:t>
      </w:r>
      <w:r>
        <w:rPr>
          <w:rFonts w:ascii="宋体" w:hAnsi="宋体" w:hint="eastAsia"/>
          <w:b/>
          <w:szCs w:val="21"/>
        </w:rPr>
        <w:t>缺项漏项或者数量不符合招标文件要求的作为无效投标文件处理；</w:t>
      </w:r>
      <w:r>
        <w:rPr>
          <w:rFonts w:ascii="宋体" w:hAnsi="宋体" w:hint="eastAsia"/>
          <w:szCs w:val="21"/>
        </w:rPr>
        <w:t>对不同文字文本投标文件的解释发生异议的，以中文文本为准。</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3、投标人拒不按照评委会要求</w:t>
      </w:r>
      <w:proofErr w:type="gramStart"/>
      <w:r>
        <w:rPr>
          <w:rFonts w:ascii="宋体" w:hAnsi="宋体" w:hint="eastAsia"/>
          <w:szCs w:val="21"/>
        </w:rPr>
        <w:t>作出</w:t>
      </w:r>
      <w:proofErr w:type="gramEnd"/>
      <w:r>
        <w:rPr>
          <w:rFonts w:ascii="宋体" w:hAnsi="宋体" w:hint="eastAsia"/>
          <w:szCs w:val="21"/>
        </w:rPr>
        <w:t>澄清、说明或者补正的，作为无效投标处理。</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4、投标截止时间后，投标人对投标报价或其他实质性内容修正的函件和增加的任何优惠条件，一律不得作为评标、定标的依据。</w:t>
      </w:r>
    </w:p>
    <w:p w:rsidR="00F57553" w:rsidRDefault="00F57553" w:rsidP="00F57553">
      <w:pPr>
        <w:adjustRightInd w:val="0"/>
        <w:snapToGrid w:val="0"/>
        <w:spacing w:line="360" w:lineRule="auto"/>
        <w:ind w:firstLine="397"/>
        <w:rPr>
          <w:rFonts w:ascii="宋体" w:hAnsi="宋体"/>
          <w:b/>
          <w:bCs/>
          <w:szCs w:val="21"/>
        </w:rPr>
      </w:pPr>
    </w:p>
    <w:p w:rsidR="00F57553" w:rsidRDefault="00F57553" w:rsidP="00F57553">
      <w:pPr>
        <w:snapToGrid w:val="0"/>
        <w:spacing w:line="360" w:lineRule="auto"/>
        <w:ind w:firstLineChars="200" w:firstLine="422"/>
        <w:rPr>
          <w:rFonts w:ascii="宋体" w:hAnsi="宋体"/>
          <w:b/>
          <w:szCs w:val="21"/>
        </w:rPr>
      </w:pPr>
      <w:bookmarkStart w:id="75" w:name="_Toc288738352"/>
      <w:bookmarkStart w:id="76" w:name="_Toc288738426"/>
      <w:bookmarkStart w:id="77" w:name="_Toc288738820"/>
      <w:r>
        <w:rPr>
          <w:rFonts w:ascii="宋体" w:hAnsi="宋体" w:hint="eastAsia"/>
          <w:b/>
          <w:szCs w:val="21"/>
        </w:rPr>
        <w:t>二十四、评标中作为</w:t>
      </w:r>
      <w:proofErr w:type="gramStart"/>
      <w:r>
        <w:rPr>
          <w:rFonts w:ascii="宋体" w:hAnsi="宋体" w:hint="eastAsia"/>
          <w:b/>
          <w:szCs w:val="21"/>
        </w:rPr>
        <w:t>废标处理</w:t>
      </w:r>
      <w:proofErr w:type="gramEnd"/>
      <w:r>
        <w:rPr>
          <w:rFonts w:ascii="宋体" w:hAnsi="宋体" w:hint="eastAsia"/>
          <w:b/>
          <w:szCs w:val="21"/>
        </w:rPr>
        <w:t>的情况</w:t>
      </w:r>
      <w:bookmarkEnd w:id="75"/>
      <w:bookmarkEnd w:id="76"/>
      <w:bookmarkEnd w:id="77"/>
    </w:p>
    <w:p w:rsidR="00F57553" w:rsidRDefault="00F57553" w:rsidP="00F57553">
      <w:pPr>
        <w:snapToGrid w:val="0"/>
        <w:spacing w:line="360" w:lineRule="auto"/>
        <w:ind w:firstLineChars="200" w:firstLine="420"/>
        <w:rPr>
          <w:rFonts w:ascii="宋体" w:hAnsi="宋体"/>
          <w:szCs w:val="21"/>
        </w:rPr>
      </w:pPr>
      <w:r>
        <w:rPr>
          <w:rFonts w:ascii="宋体" w:hAnsi="宋体"/>
          <w:szCs w:val="21"/>
        </w:rPr>
        <w:t>1、符合专业条件的供应商或者对招标文件作实质性响应的供应商不足三家的；</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2、出现影响采购公正的违法、违规行为的；</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3、投标人的报价均超过了采购预算，采购人不能支付的；</w:t>
      </w:r>
    </w:p>
    <w:p w:rsidR="00F57553" w:rsidRDefault="00F57553" w:rsidP="00F57553">
      <w:pPr>
        <w:snapToGrid w:val="0"/>
        <w:spacing w:line="360" w:lineRule="auto"/>
        <w:ind w:firstLineChars="200" w:firstLine="420"/>
        <w:rPr>
          <w:rFonts w:ascii="宋体" w:hAnsi="宋体"/>
          <w:szCs w:val="21"/>
        </w:rPr>
      </w:pPr>
      <w:r>
        <w:rPr>
          <w:rFonts w:ascii="宋体" w:hAnsi="宋体"/>
          <w:szCs w:val="21"/>
        </w:rPr>
        <w:t>4、因重大变故，采购任务取消的。</w:t>
      </w:r>
    </w:p>
    <w:p w:rsidR="00F57553" w:rsidRDefault="00F57553" w:rsidP="00F57553">
      <w:pPr>
        <w:adjustRightInd w:val="0"/>
        <w:snapToGrid w:val="0"/>
        <w:spacing w:line="360" w:lineRule="auto"/>
        <w:ind w:firstLine="397"/>
        <w:rPr>
          <w:rFonts w:ascii="宋体" w:hAnsi="宋体"/>
          <w:b/>
          <w:szCs w:val="21"/>
        </w:rPr>
      </w:pPr>
    </w:p>
    <w:p w:rsidR="00F57553" w:rsidRDefault="00F57553" w:rsidP="00F57553">
      <w:pPr>
        <w:snapToGrid w:val="0"/>
        <w:spacing w:line="360" w:lineRule="auto"/>
        <w:ind w:firstLineChars="200" w:firstLine="422"/>
        <w:rPr>
          <w:rFonts w:ascii="宋体" w:hAnsi="宋体"/>
          <w:b/>
          <w:szCs w:val="21"/>
        </w:rPr>
      </w:pPr>
      <w:bookmarkStart w:id="78" w:name="_Toc288738353"/>
      <w:bookmarkStart w:id="79" w:name="_Toc288738427"/>
      <w:bookmarkStart w:id="80" w:name="_Toc288738821"/>
      <w:r>
        <w:rPr>
          <w:rFonts w:ascii="宋体" w:hAnsi="宋体" w:hint="eastAsia"/>
          <w:b/>
          <w:szCs w:val="21"/>
        </w:rPr>
        <w:t>二十五、中标通知</w:t>
      </w:r>
      <w:bookmarkEnd w:id="78"/>
      <w:bookmarkEnd w:id="79"/>
      <w:bookmarkEnd w:id="80"/>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中标人确定后，招标人</w:t>
      </w:r>
      <w:r w:rsidRPr="001E09AC">
        <w:rPr>
          <w:rFonts w:ascii="Arial" w:hAnsi="Arial" w:cs="Arial"/>
        </w:rPr>
        <w:t>在公告中标结果的同时</w:t>
      </w:r>
      <w:r>
        <w:rPr>
          <w:rFonts w:ascii="宋体" w:hAnsi="宋体" w:hint="eastAsia"/>
          <w:szCs w:val="21"/>
        </w:rPr>
        <w:t>向中标人发出中标通知。</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中标通知对招标人和中标人具有法律约束力。</w:t>
      </w:r>
    </w:p>
    <w:p w:rsidR="00F57553" w:rsidRDefault="00F57553" w:rsidP="00F57553">
      <w:pPr>
        <w:snapToGrid w:val="0"/>
        <w:spacing w:line="360" w:lineRule="auto"/>
        <w:ind w:firstLineChars="200" w:firstLine="420"/>
        <w:rPr>
          <w:rFonts w:ascii="宋体" w:hAnsi="宋体"/>
          <w:szCs w:val="21"/>
        </w:rPr>
      </w:pPr>
      <w:r>
        <w:rPr>
          <w:rFonts w:ascii="宋体" w:hAnsi="宋体" w:hint="eastAsia"/>
          <w:szCs w:val="21"/>
        </w:rPr>
        <w:t>政府采购中心不负责向任何投标人说明中标或不中标的原因。</w:t>
      </w:r>
    </w:p>
    <w:p w:rsidR="00F57553" w:rsidRDefault="00F57553" w:rsidP="00F57553">
      <w:pPr>
        <w:adjustRightInd w:val="0"/>
        <w:snapToGrid w:val="0"/>
        <w:spacing w:line="360" w:lineRule="auto"/>
        <w:ind w:firstLine="397"/>
        <w:rPr>
          <w:rFonts w:ascii="宋体" w:hAnsi="宋体"/>
          <w:spacing w:val="-4"/>
          <w:kern w:val="32"/>
          <w:szCs w:val="21"/>
        </w:rPr>
      </w:pPr>
    </w:p>
    <w:p w:rsidR="00F57553" w:rsidRDefault="00F57553" w:rsidP="00CD288D">
      <w:pPr>
        <w:snapToGrid w:val="0"/>
        <w:spacing w:line="360" w:lineRule="auto"/>
        <w:ind w:firstLineChars="200" w:firstLine="422"/>
        <w:rPr>
          <w:rFonts w:ascii="宋体" w:hAnsi="宋体"/>
          <w:b/>
          <w:szCs w:val="21"/>
        </w:rPr>
      </w:pPr>
      <w:bookmarkStart w:id="81" w:name="_Toc288738354"/>
      <w:bookmarkStart w:id="82" w:name="_Toc288738428"/>
      <w:bookmarkStart w:id="83" w:name="_Toc288738822"/>
      <w:r>
        <w:rPr>
          <w:rFonts w:ascii="宋体" w:hAnsi="宋体" w:hint="eastAsia"/>
          <w:b/>
          <w:szCs w:val="21"/>
        </w:rPr>
        <w:t>二十六、授予合同，合同条款</w:t>
      </w:r>
      <w:bookmarkEnd w:id="81"/>
      <w:bookmarkEnd w:id="82"/>
      <w:bookmarkEnd w:id="83"/>
    </w:p>
    <w:p w:rsidR="00F57553" w:rsidRDefault="00F57553" w:rsidP="00CD288D">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中标人应当在中标通知书发出之日起的三十</w:t>
      </w:r>
      <w:proofErr w:type="gramStart"/>
      <w:r>
        <w:rPr>
          <w:rFonts w:ascii="宋体" w:hAnsi="宋体" w:hint="eastAsia"/>
          <w:szCs w:val="21"/>
        </w:rPr>
        <w:t>日内与</w:t>
      </w:r>
      <w:proofErr w:type="gramEnd"/>
      <w:r>
        <w:rPr>
          <w:rFonts w:ascii="宋体" w:hAnsi="宋体" w:hint="eastAsia"/>
          <w:szCs w:val="21"/>
        </w:rPr>
        <w:t>采购人签订合同。</w:t>
      </w:r>
    </w:p>
    <w:p w:rsidR="00F57553" w:rsidRDefault="00F57553" w:rsidP="00CD288D">
      <w:pPr>
        <w:snapToGrid w:val="0"/>
        <w:spacing w:line="360" w:lineRule="auto"/>
        <w:ind w:firstLineChars="200" w:firstLine="420"/>
        <w:rPr>
          <w:rFonts w:ascii="宋体" w:hAnsi="宋体"/>
          <w:szCs w:val="21"/>
        </w:rPr>
      </w:pPr>
      <w:r>
        <w:rPr>
          <w:rFonts w:ascii="宋体" w:hAnsi="宋体"/>
          <w:szCs w:val="21"/>
        </w:rPr>
        <w:t>2、中标人应按中标通知书指定的时间、地点派代表前来与</w:t>
      </w:r>
      <w:r>
        <w:rPr>
          <w:rFonts w:ascii="宋体" w:hAnsi="宋体" w:hint="eastAsia"/>
          <w:szCs w:val="21"/>
        </w:rPr>
        <w:t>采购</w:t>
      </w:r>
      <w:r>
        <w:rPr>
          <w:rFonts w:ascii="宋体" w:hAnsi="宋体"/>
          <w:szCs w:val="21"/>
        </w:rPr>
        <w:t>人具体商谈签订合同。招标文件、中标人的投标文件及澄清文件等，均为签订合同的依据。</w:t>
      </w:r>
    </w:p>
    <w:p w:rsidR="00F57553" w:rsidRDefault="00F57553" w:rsidP="00CD288D">
      <w:pPr>
        <w:snapToGrid w:val="0"/>
        <w:spacing w:line="360" w:lineRule="auto"/>
        <w:ind w:firstLineChars="200" w:firstLine="420"/>
        <w:rPr>
          <w:rFonts w:ascii="宋体" w:hAnsi="宋体"/>
          <w:szCs w:val="21"/>
        </w:rPr>
      </w:pPr>
      <w:r>
        <w:rPr>
          <w:rFonts w:ascii="宋体" w:hAnsi="宋体" w:hint="eastAsia"/>
          <w:szCs w:val="21"/>
        </w:rPr>
        <w:t>3、采购</w:t>
      </w:r>
      <w:r>
        <w:rPr>
          <w:rFonts w:ascii="宋体" w:hAnsi="宋体"/>
          <w:szCs w:val="21"/>
        </w:rPr>
        <w:t>人在授予合同时有权对“投标文件”中的货物及配置在</w:t>
      </w:r>
      <w:r>
        <w:rPr>
          <w:rFonts w:ascii="宋体" w:hAnsi="宋体" w:hint="eastAsia"/>
          <w:szCs w:val="21"/>
        </w:rPr>
        <w:t>合法</w:t>
      </w:r>
      <w:r>
        <w:rPr>
          <w:rFonts w:ascii="宋体" w:hAnsi="宋体"/>
          <w:szCs w:val="21"/>
        </w:rPr>
        <w:t>范围内进行调整。</w:t>
      </w:r>
    </w:p>
    <w:p w:rsidR="00F57553" w:rsidRDefault="00F57553" w:rsidP="00CD288D">
      <w:pPr>
        <w:spacing w:line="360" w:lineRule="auto"/>
        <w:ind w:firstLineChars="200" w:firstLine="420"/>
        <w:rPr>
          <w:rFonts w:ascii="宋体" w:hAnsi="宋体"/>
          <w:szCs w:val="21"/>
        </w:rPr>
      </w:pPr>
      <w:r>
        <w:rPr>
          <w:rFonts w:ascii="宋体" w:hAnsi="宋体" w:hint="eastAsia"/>
          <w:szCs w:val="21"/>
        </w:rPr>
        <w:t>4、中标人因不可抗力导致无法按期签订合同的，应当在不可抗力发生之日起5日内提出，并提供书面证据，招标人及中标人互不承担任何责任及损失。如中标人无正当理由未按期签订合同的，视为自动放弃中标资格，并承担违约责任，采购人可以与排位在中标人之后第一位的中标候选人签订合同或重新委托进行招标。</w:t>
      </w:r>
    </w:p>
    <w:p w:rsidR="00F57553" w:rsidRPr="00350B31" w:rsidRDefault="00F57553" w:rsidP="00CD288D">
      <w:pPr>
        <w:spacing w:line="360" w:lineRule="auto"/>
        <w:ind w:firstLineChars="200" w:firstLine="420"/>
        <w:rPr>
          <w:rFonts w:ascii="宋体" w:hAnsi="宋体"/>
          <w:szCs w:val="21"/>
        </w:rPr>
      </w:pPr>
      <w:r>
        <w:rPr>
          <w:rFonts w:ascii="宋体" w:hAnsi="宋体" w:hint="eastAsia"/>
          <w:szCs w:val="21"/>
        </w:rPr>
        <w:t>5、中标人与采购人签订采购合同后，二个工作日内由采购人将指定信息录入“财政一体化业务应用系统”相</w:t>
      </w:r>
      <w:r w:rsidRPr="00350B31">
        <w:rPr>
          <w:rFonts w:ascii="宋体" w:hAnsi="宋体" w:hint="eastAsia"/>
          <w:szCs w:val="21"/>
        </w:rPr>
        <w:t>应栏目，经政府采购中心对相关合同信息确认后，进行合同见证盖章。</w:t>
      </w:r>
    </w:p>
    <w:p w:rsidR="00F57553" w:rsidRPr="000E14B5" w:rsidRDefault="00F57553" w:rsidP="00CD288D">
      <w:pPr>
        <w:spacing w:line="360" w:lineRule="auto"/>
        <w:ind w:firstLineChars="200" w:firstLine="422"/>
        <w:rPr>
          <w:rFonts w:ascii="宋体" w:hAnsi="宋体"/>
          <w:snapToGrid w:val="0"/>
          <w:szCs w:val="21"/>
        </w:rPr>
      </w:pPr>
      <w:r w:rsidRPr="00350B31">
        <w:rPr>
          <w:rFonts w:ascii="宋体" w:hAnsi="宋体" w:hint="eastAsia"/>
          <w:b/>
          <w:szCs w:val="21"/>
        </w:rPr>
        <w:t>6</w:t>
      </w:r>
      <w:r w:rsidRPr="00350B31">
        <w:rPr>
          <w:rFonts w:ascii="宋体" w:hAnsi="宋体"/>
          <w:b/>
          <w:szCs w:val="21"/>
        </w:rPr>
        <w:t>、货款支付</w:t>
      </w:r>
      <w:r w:rsidRPr="00350B31">
        <w:rPr>
          <w:rFonts w:ascii="宋体" w:hAnsi="宋体" w:hint="eastAsia"/>
          <w:b/>
          <w:szCs w:val="21"/>
        </w:rPr>
        <w:t>方式</w:t>
      </w:r>
      <w:r w:rsidRPr="00350B31">
        <w:rPr>
          <w:rFonts w:ascii="宋体" w:hAnsi="宋体"/>
          <w:b/>
          <w:szCs w:val="21"/>
        </w:rPr>
        <w:t>：</w:t>
      </w:r>
      <w:r w:rsidRPr="000E14B5">
        <w:rPr>
          <w:rFonts w:ascii="宋体" w:hAnsi="宋体" w:hint="eastAsia"/>
          <w:snapToGrid w:val="0"/>
          <w:szCs w:val="21"/>
        </w:rPr>
        <w:t>所有设备到货、核对并安装调试结束后，</w:t>
      </w:r>
      <w:r>
        <w:rPr>
          <w:rFonts w:ascii="宋体" w:hAnsi="宋体" w:hint="eastAsia"/>
          <w:snapToGrid w:val="0"/>
          <w:szCs w:val="21"/>
        </w:rPr>
        <w:t>验收合格，</w:t>
      </w:r>
      <w:r w:rsidRPr="000E14B5">
        <w:rPr>
          <w:rFonts w:ascii="宋体" w:hAnsi="宋体" w:hint="eastAsia"/>
          <w:snapToGrid w:val="0"/>
          <w:szCs w:val="21"/>
        </w:rPr>
        <w:t>招标人向中标人支付合同总价的</w:t>
      </w:r>
      <w:r>
        <w:rPr>
          <w:rFonts w:ascii="宋体" w:hAnsi="宋体" w:hint="eastAsia"/>
          <w:snapToGrid w:val="0"/>
          <w:szCs w:val="21"/>
        </w:rPr>
        <w:t>100</w:t>
      </w:r>
      <w:r w:rsidRPr="000E14B5">
        <w:rPr>
          <w:rFonts w:ascii="宋体" w:hAnsi="宋体" w:hint="eastAsia"/>
          <w:snapToGrid w:val="0"/>
          <w:szCs w:val="21"/>
        </w:rPr>
        <w:t xml:space="preserve"> ％款项。</w:t>
      </w:r>
    </w:p>
    <w:p w:rsidR="00CD288D" w:rsidRDefault="00F57553" w:rsidP="00CD288D">
      <w:pPr>
        <w:snapToGrid w:val="0"/>
        <w:spacing w:line="360" w:lineRule="auto"/>
        <w:ind w:firstLineChars="200" w:firstLine="422"/>
        <w:rPr>
          <w:rFonts w:ascii="宋体" w:hAnsi="宋体"/>
          <w:b/>
          <w:szCs w:val="21"/>
        </w:rPr>
      </w:pPr>
      <w:r w:rsidRPr="00E30C5E">
        <w:rPr>
          <w:rFonts w:ascii="宋体" w:hAnsi="宋体" w:hint="eastAsia"/>
          <w:b/>
          <w:szCs w:val="21"/>
        </w:rPr>
        <w:t>二十七、投标人（供应商）质疑的提出和答复：</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1、投标人（供应商）认为采购文件、采购过程、中标或者成交结果使自己的权益受到损害的，可以在知道或者应知其权益受到损害之日起7个工作日内，以书面形式向采购人、采购代理机构提出质疑。投标人（供应商）应当在法定质疑期内一次性提出针对同一采购程序环节的质疑。</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2、投标人（供应商）提出质疑应当提交质疑函和必要的证明材料。质疑</w:t>
      </w:r>
      <w:proofErr w:type="gramStart"/>
      <w:r w:rsidRPr="00275E8C">
        <w:rPr>
          <w:rFonts w:ascii="宋体" w:hAnsi="宋体" w:hint="eastAsia"/>
          <w:szCs w:val="21"/>
        </w:rPr>
        <w:t>函应当</w:t>
      </w:r>
      <w:proofErr w:type="gramEnd"/>
      <w:r w:rsidRPr="00275E8C">
        <w:rPr>
          <w:rFonts w:ascii="宋体" w:hAnsi="宋体" w:hint="eastAsia"/>
          <w:szCs w:val="21"/>
        </w:rPr>
        <w:t xml:space="preserve">包括下列内容： </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 xml:space="preserve">　　（一）投标人（供应商）的姓名或者名称、地址、邮编、联系人及联系电话； </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lastRenderedPageBreak/>
        <w:t xml:space="preserve">　　（二）质疑项目的名称、编号； </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 xml:space="preserve">　　（三）具体、明确的质疑事项和与质疑事项相关的请求； </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 xml:space="preserve">　　（四）事实依据； </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 xml:space="preserve">　　（五）必要的法律依据； </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 xml:space="preserve">　　（六）提出质疑的日期。 </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投标人（供应商）为自然人的，应当由本人签字；投标人（供应商）为法人或者其他组织的，应当由法定代表人、主要负责人，或者其授权代表签字或者盖章，并加盖公章。</w:t>
      </w:r>
    </w:p>
    <w:p w:rsidR="00F57553" w:rsidRPr="00275E8C" w:rsidRDefault="00F57553" w:rsidP="00CD288D">
      <w:pPr>
        <w:snapToGrid w:val="0"/>
        <w:spacing w:line="360" w:lineRule="auto"/>
        <w:ind w:firstLineChars="200" w:firstLine="420"/>
        <w:rPr>
          <w:rFonts w:ascii="宋体" w:hAnsi="宋体"/>
          <w:szCs w:val="21"/>
        </w:rPr>
      </w:pPr>
      <w:proofErr w:type="gramStart"/>
      <w:r w:rsidRPr="00275E8C">
        <w:rPr>
          <w:rFonts w:ascii="宋体" w:hAnsi="宋体" w:hint="eastAsia"/>
          <w:szCs w:val="21"/>
        </w:rPr>
        <w:t>质疑函应按照</w:t>
      </w:r>
      <w:proofErr w:type="gramEnd"/>
      <w:r w:rsidRPr="00275E8C">
        <w:rPr>
          <w:rFonts w:ascii="宋体" w:hAnsi="宋体" w:hint="eastAsia"/>
          <w:szCs w:val="21"/>
        </w:rPr>
        <w:t>财政部《政府采购供应商质疑函范本》格式和要求制作，网址：http://www.mof.gov.cn/gp/xxgkml/gks/201802/t20180201_2804587.html</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3、采购文件中采购需求部分（第七章、第八章以及投标人资格要求）由采购人负责制定。对该部分内容的质疑，由采购人接收并负责答复。其他内容的质疑，由采购中心接收并负责答复。</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4、接收质疑函的联系方式：</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 xml:space="preserve">采购人（名称或部门）：            </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 xml:space="preserve">采购人地址：           </w:t>
      </w:r>
    </w:p>
    <w:p w:rsidR="00F57553" w:rsidRPr="00275E8C" w:rsidRDefault="00F57553" w:rsidP="00CD288D">
      <w:pPr>
        <w:snapToGrid w:val="0"/>
        <w:spacing w:line="360" w:lineRule="auto"/>
        <w:ind w:firstLineChars="200" w:firstLine="420"/>
        <w:rPr>
          <w:rFonts w:ascii="宋体" w:hAnsi="宋体"/>
          <w:szCs w:val="21"/>
        </w:rPr>
      </w:pPr>
      <w:r w:rsidRPr="00275E8C">
        <w:rPr>
          <w:rFonts w:ascii="宋体" w:hAnsi="宋体" w:hint="eastAsia"/>
          <w:szCs w:val="21"/>
        </w:rPr>
        <w:t xml:space="preserve">采购人联系人：                  联系电话：                          </w:t>
      </w:r>
    </w:p>
    <w:p w:rsidR="00F57553" w:rsidRPr="00275E8C" w:rsidRDefault="00F57553" w:rsidP="00F57553">
      <w:pPr>
        <w:snapToGrid w:val="0"/>
        <w:spacing w:line="336" w:lineRule="auto"/>
        <w:ind w:firstLineChars="200" w:firstLine="420"/>
        <w:rPr>
          <w:rFonts w:ascii="宋体" w:hAnsi="宋体"/>
          <w:szCs w:val="21"/>
        </w:rPr>
      </w:pPr>
      <w:r w:rsidRPr="00275E8C">
        <w:rPr>
          <w:rFonts w:ascii="宋体" w:hAnsi="宋体"/>
          <w:szCs w:val="21"/>
        </w:rPr>
        <w:t xml:space="preserve"> </w:t>
      </w:r>
    </w:p>
    <w:p w:rsidR="00F57553" w:rsidRPr="00275E8C" w:rsidRDefault="00F57553" w:rsidP="00F57553">
      <w:pPr>
        <w:snapToGrid w:val="0"/>
        <w:spacing w:line="336" w:lineRule="auto"/>
        <w:ind w:firstLineChars="200" w:firstLine="420"/>
        <w:rPr>
          <w:rFonts w:ascii="宋体" w:hAnsi="宋体"/>
          <w:szCs w:val="21"/>
        </w:rPr>
      </w:pPr>
      <w:r w:rsidRPr="00275E8C">
        <w:rPr>
          <w:rFonts w:ascii="宋体" w:hAnsi="宋体" w:hint="eastAsia"/>
          <w:szCs w:val="21"/>
        </w:rPr>
        <w:t xml:space="preserve">采购中心联系人：   </w:t>
      </w:r>
    </w:p>
    <w:p w:rsidR="00F57553" w:rsidRPr="00275E8C" w:rsidRDefault="00F57553" w:rsidP="00F57553">
      <w:pPr>
        <w:snapToGrid w:val="0"/>
        <w:spacing w:line="336" w:lineRule="auto"/>
        <w:ind w:firstLineChars="200" w:firstLine="420"/>
        <w:rPr>
          <w:rFonts w:ascii="宋体" w:hAnsi="宋体"/>
          <w:color w:val="FF0000"/>
          <w:szCs w:val="21"/>
        </w:rPr>
      </w:pPr>
      <w:r w:rsidRPr="00275E8C">
        <w:rPr>
          <w:rFonts w:ascii="宋体" w:hAnsi="宋体" w:hint="eastAsia"/>
          <w:szCs w:val="21"/>
        </w:rPr>
        <w:t>采购中心联系电话：              采购中心地址：</w:t>
      </w:r>
    </w:p>
    <w:p w:rsidR="00F57553" w:rsidRDefault="00F57553" w:rsidP="00F57553">
      <w:pPr>
        <w:pStyle w:val="1"/>
        <w:snapToGrid w:val="0"/>
        <w:spacing w:line="360" w:lineRule="auto"/>
        <w:ind w:left="0" w:firstLine="0"/>
        <w:rPr>
          <w:rFonts w:ascii="宋体" w:eastAsia="宋体" w:hAnsi="宋体"/>
          <w:sz w:val="32"/>
          <w:szCs w:val="32"/>
        </w:rPr>
      </w:pPr>
      <w:bookmarkStart w:id="84" w:name="_Hlt518618306"/>
      <w:bookmarkStart w:id="85" w:name="_Toc288738833"/>
      <w:bookmarkStart w:id="86" w:name="_Toc288767601"/>
      <w:bookmarkStart w:id="87" w:name="_Toc288738391"/>
      <w:bookmarkStart w:id="88" w:name="_Toc517967436"/>
      <w:bookmarkEnd w:id="84"/>
      <w:r>
        <w:rPr>
          <w:rFonts w:ascii="宋体" w:eastAsia="宋体" w:hAnsi="宋体" w:hint="eastAsia"/>
          <w:sz w:val="32"/>
          <w:szCs w:val="32"/>
        </w:rPr>
        <w:lastRenderedPageBreak/>
        <w:t>第六章 格式附表</w:t>
      </w:r>
      <w:bookmarkEnd w:id="85"/>
      <w:bookmarkEnd w:id="86"/>
      <w:bookmarkEnd w:id="87"/>
      <w:bookmarkEnd w:id="88"/>
    </w:p>
    <w:p w:rsidR="00F57553" w:rsidRDefault="00F57553" w:rsidP="00F57553">
      <w:pPr>
        <w:spacing w:line="360" w:lineRule="auto"/>
        <w:jc w:val="center"/>
        <w:rPr>
          <w:rFonts w:ascii="宋体" w:hAnsi="宋体"/>
          <w:b/>
          <w:sz w:val="28"/>
          <w:szCs w:val="28"/>
        </w:rPr>
      </w:pPr>
      <w:bookmarkStart w:id="89" w:name="_Toc288738393"/>
      <w:bookmarkStart w:id="90" w:name="_Toc288738835"/>
    </w:p>
    <w:p w:rsidR="00F57553" w:rsidRPr="00B64EB4" w:rsidRDefault="00F57553" w:rsidP="00F57553">
      <w:pPr>
        <w:spacing w:line="360" w:lineRule="auto"/>
        <w:jc w:val="center"/>
        <w:rPr>
          <w:rFonts w:ascii="宋体" w:hAnsi="宋体"/>
          <w:b/>
          <w:sz w:val="28"/>
          <w:szCs w:val="28"/>
        </w:rPr>
      </w:pPr>
      <w:r w:rsidRPr="00B64EB4">
        <w:rPr>
          <w:rFonts w:ascii="宋体" w:hAnsi="宋体" w:hint="eastAsia"/>
          <w:b/>
          <w:sz w:val="28"/>
          <w:szCs w:val="28"/>
        </w:rPr>
        <w:t>政府采购告知书</w:t>
      </w:r>
    </w:p>
    <w:p w:rsidR="00F57553" w:rsidRPr="00B64EB4" w:rsidRDefault="00F57553" w:rsidP="00F57553">
      <w:pPr>
        <w:spacing w:line="360" w:lineRule="auto"/>
        <w:rPr>
          <w:rFonts w:ascii="宋体" w:hAnsi="宋体"/>
          <w:szCs w:val="21"/>
        </w:rPr>
      </w:pPr>
      <w:r w:rsidRPr="00B64EB4">
        <w:rPr>
          <w:rFonts w:ascii="宋体" w:hAnsi="宋体" w:hint="eastAsia"/>
          <w:szCs w:val="21"/>
        </w:rPr>
        <w:t>尊敬的供应商项目参与人：</w:t>
      </w:r>
    </w:p>
    <w:p w:rsidR="00F57553" w:rsidRPr="00B64EB4" w:rsidRDefault="00F57553" w:rsidP="00F57553">
      <w:pPr>
        <w:spacing w:line="360" w:lineRule="auto"/>
        <w:ind w:firstLineChars="200" w:firstLine="420"/>
        <w:rPr>
          <w:rFonts w:ascii="宋体" w:hAnsi="宋体"/>
          <w:szCs w:val="21"/>
        </w:rPr>
      </w:pPr>
      <w:r w:rsidRPr="00B64EB4">
        <w:rPr>
          <w:rFonts w:ascii="宋体" w:hAnsi="宋体" w:hint="eastAsia"/>
          <w:szCs w:val="21"/>
        </w:rPr>
        <w:t>为营造公开、公正的市场环境，确保政府采购工作规范有序开展，特将有关事项告知如下：</w:t>
      </w:r>
    </w:p>
    <w:p w:rsidR="00F57553" w:rsidRPr="00B64EB4" w:rsidRDefault="00F57553" w:rsidP="00F57553">
      <w:pPr>
        <w:spacing w:line="360" w:lineRule="auto"/>
        <w:ind w:firstLineChars="200" w:firstLine="420"/>
        <w:rPr>
          <w:rFonts w:ascii="宋体" w:hAnsi="宋体"/>
          <w:szCs w:val="21"/>
        </w:rPr>
      </w:pPr>
      <w:r w:rsidRPr="00B64EB4">
        <w:rPr>
          <w:rFonts w:ascii="宋体" w:hAnsi="宋体" w:hint="eastAsia"/>
          <w:szCs w:val="21"/>
        </w:rPr>
        <w:t>一、欢迎供应商及项目参与人对政府采购工作人员进行监督。凡发现政府采购工作人员有以下情形的，均可以书面具名方式举报，</w:t>
      </w:r>
      <w:r w:rsidRPr="00202845">
        <w:rPr>
          <w:rFonts w:ascii="宋体" w:hAnsi="宋体" w:hint="eastAsia"/>
          <w:szCs w:val="21"/>
        </w:rPr>
        <w:t>请投送至本中心6楼投诉监督箱</w:t>
      </w:r>
      <w:r w:rsidRPr="00B64EB4">
        <w:rPr>
          <w:rFonts w:ascii="宋体" w:hAnsi="宋体" w:hint="eastAsia"/>
          <w:szCs w:val="21"/>
        </w:rPr>
        <w:t>，亦可以邮件发送至邮箱：</w:t>
      </w:r>
      <w:r>
        <w:rPr>
          <w:rFonts w:ascii="宋体" w:hAnsi="宋体" w:hint="eastAsia"/>
          <w:szCs w:val="21"/>
        </w:rPr>
        <w:t>624853</w:t>
      </w:r>
      <w:r w:rsidRPr="00B64EB4">
        <w:rPr>
          <w:rFonts w:ascii="宋体" w:hAnsi="宋体" w:hint="eastAsia"/>
          <w:szCs w:val="21"/>
        </w:rPr>
        <w:t>255@.qq.com。</w:t>
      </w:r>
    </w:p>
    <w:p w:rsidR="00F57553" w:rsidRPr="00B64EB4" w:rsidRDefault="00F57553" w:rsidP="00F57553">
      <w:pPr>
        <w:spacing w:line="360" w:lineRule="auto"/>
        <w:ind w:firstLineChars="200" w:firstLine="420"/>
        <w:rPr>
          <w:rFonts w:ascii="宋体" w:hAnsi="宋体"/>
          <w:szCs w:val="21"/>
        </w:rPr>
      </w:pPr>
      <w:r w:rsidRPr="00B64EB4">
        <w:rPr>
          <w:rFonts w:ascii="宋体" w:hAnsi="宋体" w:hint="eastAsia"/>
          <w:szCs w:val="21"/>
        </w:rPr>
        <w:t>（一）接受采购人或者供应商组织的宴请、旅游、娱乐等活动；</w:t>
      </w:r>
    </w:p>
    <w:p w:rsidR="00F57553" w:rsidRPr="00B64EB4" w:rsidRDefault="00F57553" w:rsidP="00F57553">
      <w:pPr>
        <w:spacing w:line="360" w:lineRule="auto"/>
        <w:ind w:firstLineChars="200" w:firstLine="420"/>
        <w:rPr>
          <w:rFonts w:ascii="宋体" w:hAnsi="宋体"/>
          <w:szCs w:val="21"/>
        </w:rPr>
      </w:pPr>
      <w:r w:rsidRPr="00B64EB4">
        <w:rPr>
          <w:rFonts w:ascii="宋体" w:hAnsi="宋体" w:hint="eastAsia"/>
          <w:szCs w:val="21"/>
        </w:rPr>
        <w:t>（二）与供应商或采购人恶意串通的；</w:t>
      </w:r>
    </w:p>
    <w:p w:rsidR="00F57553" w:rsidRPr="00B64EB4" w:rsidRDefault="00F57553" w:rsidP="00F57553">
      <w:pPr>
        <w:spacing w:line="360" w:lineRule="auto"/>
        <w:ind w:firstLineChars="200" w:firstLine="420"/>
        <w:rPr>
          <w:rFonts w:ascii="宋体" w:hAnsi="宋体"/>
          <w:szCs w:val="21"/>
        </w:rPr>
      </w:pPr>
      <w:r w:rsidRPr="00B64EB4">
        <w:rPr>
          <w:rFonts w:ascii="宋体" w:hAnsi="宋体" w:hint="eastAsia"/>
          <w:szCs w:val="21"/>
        </w:rPr>
        <w:t>（三）在采购过程中接受贿赂或者获取不正当利益的；</w:t>
      </w:r>
    </w:p>
    <w:p w:rsidR="00F57553" w:rsidRPr="00B64EB4" w:rsidRDefault="00F57553" w:rsidP="00F57553">
      <w:pPr>
        <w:spacing w:line="360" w:lineRule="auto"/>
        <w:ind w:firstLineChars="200" w:firstLine="420"/>
        <w:rPr>
          <w:rFonts w:ascii="宋体" w:hAnsi="宋体"/>
          <w:szCs w:val="21"/>
        </w:rPr>
      </w:pPr>
      <w:r w:rsidRPr="00B64EB4">
        <w:rPr>
          <w:rFonts w:ascii="宋体" w:hAnsi="宋体" w:hint="eastAsia"/>
          <w:szCs w:val="21"/>
        </w:rPr>
        <w:t>（四）违规向关联参与人或供应商透露招投标或评审信息的；</w:t>
      </w:r>
    </w:p>
    <w:p w:rsidR="00F57553" w:rsidRPr="00B64EB4" w:rsidRDefault="00F57553" w:rsidP="00F57553">
      <w:pPr>
        <w:spacing w:line="360" w:lineRule="auto"/>
        <w:ind w:firstLineChars="200" w:firstLine="420"/>
        <w:rPr>
          <w:rFonts w:ascii="宋体" w:hAnsi="宋体"/>
          <w:szCs w:val="21"/>
        </w:rPr>
      </w:pPr>
      <w:r w:rsidRPr="00B64EB4">
        <w:rPr>
          <w:rFonts w:ascii="宋体" w:hAnsi="宋体" w:hint="eastAsia"/>
          <w:szCs w:val="21"/>
        </w:rPr>
        <w:t>（五）其他违纪违规行为。</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二、根据《常州市政府采购供应商信用管理暂行办法》规定，供应商及项目参与人有下列情形之一的，属于失信行为，由采购中心报告财政部门，财政部门调查核实后依法给予行政处罚或者予以失信记录，情节严重的一至三年内不得参与政府采购活动，并在相关媒体网站予以公布：</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（一）响应文件中故意不按采购文件要求提供有关技术、财务状况、信誉、业绩、服务、资质及其他证明材料，或未携带上述原件或者公证件的；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（二）响应文件中提供虚假材料或虚假承诺的;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（三）采取不正当手段诋毁、排挤其他供应商的;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（四）已响应参加政府采购活动而无故不参加的；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（五）与采购人、其他供应商或者采购代理机构恶意串通的;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（六）向采购人、采购代理机构及评审小组成员行贿或提供其他不正当利益的;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（七）在采购过程中与采购人进行协商谈判的;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（八）不遵守开标现场纪律,扰乱评审现场的;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（九）在有效期内擅自撤销投标（响应文件），影响采购活动继续进行的;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lastRenderedPageBreak/>
        <w:t xml:space="preserve">（十）被确定为中标或成交候选供应商后无正当理由放弃中标或成交资格;中标、成交后无正当理由不签订政府采购合同的;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（十一）不按照采购文件规定签订合同，或者与采购人另行签订背离合同实质性内容协议的;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（十二）将中标、成交项目转让给他人，或者违反采购文件规定，将中标、成交项目分包给他人的;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（十三）拒绝履行合同义务的;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（十四）未按合同规定履行合同义务，造成不良后果的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（十五）擅自变更、解除合同的;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（十六）实物配发和定点采购供应商所提供产品或服务价格高于成交价格或承诺的;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（十七）拒绝有关部门监督检查或者提供虚假情况的。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（十八）各级政府采购监管部门认定的其他失信行为。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（十九）在常州市域内一年内两次以上质疑、投诉和信访举报均查无实据的; </w:t>
      </w:r>
    </w:p>
    <w:p w:rsidR="00F57553" w:rsidRPr="003F3E52" w:rsidRDefault="00F57553" w:rsidP="00F57553">
      <w:pPr>
        <w:spacing w:line="360" w:lineRule="auto"/>
        <w:ind w:firstLineChars="200" w:firstLine="420"/>
        <w:rPr>
          <w:rFonts w:ascii="宋体" w:hAnsi="宋体"/>
          <w:szCs w:val="21"/>
        </w:rPr>
      </w:pPr>
      <w:r w:rsidRPr="003F3E52">
        <w:rPr>
          <w:rFonts w:ascii="宋体" w:hAnsi="宋体" w:hint="eastAsia"/>
          <w:szCs w:val="21"/>
        </w:rPr>
        <w:t xml:space="preserve">（二十）捏造事实或提供虚假质疑、投诉和信访举报材料的。 </w:t>
      </w:r>
    </w:p>
    <w:p w:rsidR="00F57553" w:rsidRDefault="00F57553" w:rsidP="00F57553">
      <w:pPr>
        <w:spacing w:line="360" w:lineRule="auto"/>
        <w:ind w:firstLineChars="200" w:firstLine="420"/>
        <w:rPr>
          <w:rFonts w:ascii="宋体" w:hAnsi="宋体"/>
          <w:szCs w:val="21"/>
        </w:rPr>
      </w:pPr>
      <w:r w:rsidRPr="003F3E52">
        <w:rPr>
          <w:rFonts w:ascii="宋体" w:hAnsi="宋体" w:hint="eastAsia"/>
          <w:szCs w:val="21"/>
        </w:rPr>
        <w:t>（二十一）不配合相关部门调查取证的。</w:t>
      </w:r>
    </w:p>
    <w:p w:rsidR="00F57553" w:rsidRPr="00B64EB4" w:rsidRDefault="00F57553" w:rsidP="00F57553">
      <w:pPr>
        <w:spacing w:line="360" w:lineRule="auto"/>
        <w:ind w:firstLineChars="200" w:firstLine="420"/>
        <w:rPr>
          <w:rFonts w:ascii="宋体" w:hAnsi="宋体"/>
          <w:szCs w:val="21"/>
        </w:rPr>
      </w:pPr>
      <w:r w:rsidRPr="00B64EB4">
        <w:rPr>
          <w:rFonts w:ascii="宋体" w:hAnsi="宋体" w:hint="eastAsia"/>
          <w:szCs w:val="21"/>
        </w:rPr>
        <w:t>监督科办公室：</w:t>
      </w:r>
      <w:r w:rsidRPr="00202845">
        <w:rPr>
          <w:rFonts w:ascii="宋体" w:hAnsi="宋体" w:hint="eastAsia"/>
          <w:szCs w:val="21"/>
        </w:rPr>
        <w:t>常州市公共资源交易中心（常州市政府采购中心）612室</w:t>
      </w:r>
    </w:p>
    <w:p w:rsidR="00F57553" w:rsidRPr="00B64EB4" w:rsidRDefault="00F57553" w:rsidP="00F57553">
      <w:pPr>
        <w:spacing w:line="360" w:lineRule="auto"/>
        <w:ind w:firstLineChars="200" w:firstLine="420"/>
        <w:rPr>
          <w:rFonts w:ascii="宋体" w:hAnsi="宋体"/>
          <w:szCs w:val="21"/>
        </w:rPr>
      </w:pPr>
      <w:r w:rsidRPr="00B64EB4">
        <w:rPr>
          <w:rFonts w:ascii="宋体" w:hAnsi="宋体" w:hint="eastAsia"/>
          <w:szCs w:val="21"/>
        </w:rPr>
        <w:t>政府采购投诉监督电话：0519-</w:t>
      </w:r>
      <w:r w:rsidRPr="00202845">
        <w:rPr>
          <w:rFonts w:ascii="宋体" w:hAnsi="宋体"/>
          <w:szCs w:val="21"/>
        </w:rPr>
        <w:t>85588155</w:t>
      </w:r>
    </w:p>
    <w:p w:rsidR="00F57553" w:rsidRPr="000266F6" w:rsidRDefault="00F57553" w:rsidP="00F57553">
      <w:pPr>
        <w:spacing w:line="360" w:lineRule="auto"/>
        <w:rPr>
          <w:rFonts w:ascii="宋体" w:hAnsi="宋体"/>
          <w:bCs/>
          <w:szCs w:val="21"/>
        </w:rPr>
      </w:pPr>
    </w:p>
    <w:p w:rsidR="00F57553" w:rsidRPr="00DA57B2" w:rsidRDefault="00F57553" w:rsidP="00F57553">
      <w:pPr>
        <w:pStyle w:val="2"/>
        <w:snapToGrid w:val="0"/>
        <w:spacing w:line="360" w:lineRule="auto"/>
        <w:rPr>
          <w:rFonts w:ascii="宋体" w:eastAsia="宋体" w:hAnsi="宋体"/>
          <w:b/>
          <w:sz w:val="21"/>
          <w:szCs w:val="21"/>
        </w:rPr>
      </w:pPr>
      <w:r>
        <w:rPr>
          <w:rFonts w:ascii="宋体" w:eastAsia="宋体" w:hAnsi="宋体"/>
          <w:b/>
          <w:sz w:val="21"/>
          <w:szCs w:val="21"/>
        </w:rPr>
        <w:br w:type="page"/>
      </w:r>
      <w:r w:rsidRPr="00DA57B2">
        <w:rPr>
          <w:rFonts w:ascii="宋体" w:eastAsia="宋体" w:hAnsi="宋体" w:hint="eastAsia"/>
          <w:b/>
          <w:sz w:val="21"/>
          <w:szCs w:val="21"/>
        </w:rPr>
        <w:lastRenderedPageBreak/>
        <w:t>附件一：</w:t>
      </w:r>
    </w:p>
    <w:p w:rsidR="00F57553" w:rsidRDefault="00F57553" w:rsidP="00F57553">
      <w:pPr>
        <w:spacing w:line="360" w:lineRule="auto"/>
        <w:jc w:val="center"/>
        <w:rPr>
          <w:rFonts w:ascii="宋体" w:hAnsi="宋体"/>
          <w:b/>
          <w:sz w:val="28"/>
          <w:szCs w:val="28"/>
        </w:rPr>
      </w:pPr>
      <w:r>
        <w:rPr>
          <w:rFonts w:ascii="宋体" w:hAnsi="宋体" w:hint="eastAsia"/>
          <w:b/>
          <w:sz w:val="28"/>
          <w:szCs w:val="28"/>
        </w:rPr>
        <w:t>投</w:t>
      </w:r>
      <w:r>
        <w:rPr>
          <w:rFonts w:ascii="宋体" w:hAnsi="宋体"/>
          <w:b/>
          <w:sz w:val="28"/>
          <w:szCs w:val="28"/>
        </w:rPr>
        <w:t xml:space="preserve">    </w:t>
      </w:r>
      <w:r>
        <w:rPr>
          <w:rFonts w:ascii="宋体" w:hAnsi="宋体" w:hint="eastAsia"/>
          <w:b/>
          <w:sz w:val="28"/>
          <w:szCs w:val="28"/>
        </w:rPr>
        <w:t>标</w:t>
      </w:r>
      <w:r>
        <w:rPr>
          <w:rFonts w:ascii="宋体" w:hAnsi="宋体"/>
          <w:b/>
          <w:sz w:val="28"/>
          <w:szCs w:val="28"/>
        </w:rPr>
        <w:t xml:space="preserve">    </w:t>
      </w:r>
      <w:r>
        <w:rPr>
          <w:rFonts w:ascii="宋体" w:hAnsi="宋体" w:hint="eastAsia"/>
          <w:b/>
          <w:sz w:val="28"/>
          <w:szCs w:val="28"/>
        </w:rPr>
        <w:t>函</w:t>
      </w:r>
    </w:p>
    <w:p w:rsidR="00F57553" w:rsidRDefault="00F57553" w:rsidP="00F57553">
      <w:pPr>
        <w:spacing w:line="360" w:lineRule="auto"/>
        <w:rPr>
          <w:rFonts w:ascii="宋体" w:hAnsi="宋体"/>
          <w:szCs w:val="21"/>
        </w:rPr>
      </w:pPr>
      <w:r>
        <w:rPr>
          <w:rFonts w:ascii="宋体" w:hAnsi="宋体" w:hint="eastAsia"/>
          <w:szCs w:val="21"/>
        </w:rPr>
        <w:t>致：常州市政府采购中心</w:t>
      </w:r>
    </w:p>
    <w:p w:rsidR="00F57553" w:rsidRDefault="00F57553" w:rsidP="00F57553">
      <w:pPr>
        <w:spacing w:line="360" w:lineRule="auto"/>
        <w:ind w:firstLine="426"/>
        <w:rPr>
          <w:rFonts w:ascii="宋体" w:hAnsi="宋体"/>
          <w:color w:val="FF0000"/>
          <w:szCs w:val="21"/>
        </w:rPr>
      </w:pPr>
      <w:r>
        <w:rPr>
          <w:rFonts w:ascii="宋体" w:hAnsi="宋体" w:cs="仿宋_GB2312" w:hint="eastAsia"/>
          <w:spacing w:val="2"/>
          <w:szCs w:val="21"/>
          <w:lang w:val="zh-CN"/>
        </w:rPr>
        <w:t>常州市新</w:t>
      </w:r>
      <w:proofErr w:type="gramStart"/>
      <w:r>
        <w:rPr>
          <w:rFonts w:ascii="宋体" w:hAnsi="宋体" w:cs="仿宋_GB2312" w:hint="eastAsia"/>
          <w:spacing w:val="2"/>
          <w:szCs w:val="21"/>
          <w:lang w:val="zh-CN"/>
        </w:rPr>
        <w:t>北区罗溪中心</w:t>
      </w:r>
      <w:proofErr w:type="gramEnd"/>
      <w:r>
        <w:rPr>
          <w:rFonts w:ascii="宋体" w:hAnsi="宋体" w:cs="仿宋_GB2312" w:hint="eastAsia"/>
          <w:spacing w:val="2"/>
          <w:szCs w:val="21"/>
          <w:lang w:val="zh-CN"/>
        </w:rPr>
        <w:t>小学</w:t>
      </w:r>
    </w:p>
    <w:p w:rsidR="00F57553" w:rsidRDefault="00F57553" w:rsidP="00F57553">
      <w:pPr>
        <w:spacing w:line="360" w:lineRule="auto"/>
        <w:ind w:firstLine="480"/>
        <w:rPr>
          <w:rFonts w:ascii="宋体" w:hAnsi="宋体"/>
          <w:color w:val="FF0000"/>
          <w:szCs w:val="21"/>
        </w:rPr>
      </w:pPr>
    </w:p>
    <w:p w:rsidR="00F57553" w:rsidRDefault="00F57553" w:rsidP="00F57553">
      <w:pPr>
        <w:pStyle w:val="afa"/>
        <w:spacing w:line="360" w:lineRule="auto"/>
        <w:ind w:firstLineChars="200" w:firstLine="420"/>
        <w:rPr>
          <w:rFonts w:hAnsi="宋体"/>
          <w:sz w:val="21"/>
          <w:szCs w:val="21"/>
        </w:rPr>
      </w:pPr>
      <w:r>
        <w:rPr>
          <w:rFonts w:hAnsi="宋体" w:hint="eastAsia"/>
          <w:sz w:val="21"/>
          <w:szCs w:val="21"/>
        </w:rPr>
        <w:t>我单位收到贵单位“常采公[20  ]    号”招标文件后，经详细研究，我们决定参加该项目招标活动并投标。为此，我方郑重声明以下诸点，并负法律责任。</w:t>
      </w:r>
    </w:p>
    <w:p w:rsidR="00F57553" w:rsidRDefault="00F57553" w:rsidP="00F57553">
      <w:pPr>
        <w:pStyle w:val="afa"/>
        <w:spacing w:line="360" w:lineRule="auto"/>
        <w:ind w:firstLineChars="200" w:firstLine="420"/>
        <w:rPr>
          <w:rFonts w:hAnsi="宋体"/>
          <w:sz w:val="21"/>
          <w:szCs w:val="21"/>
        </w:rPr>
      </w:pPr>
      <w:r>
        <w:rPr>
          <w:rFonts w:hAnsi="宋体" w:hint="eastAsia"/>
          <w:sz w:val="21"/>
          <w:szCs w:val="21"/>
        </w:rPr>
        <w:t>1、按招标文件规定的各项要求，向招标人提供所需货物与服务。投标报价包括但不限于招标文件及其准备（包括现场踏勘、技术核对等）、设备（包括备品备件、专用工具）、技术资料、设计、制造、检验、包装、技术资料、发货、运输、装卸至现场指定地点、安装调试、技术指导培训、质保期</w:t>
      </w:r>
      <w:proofErr w:type="gramStart"/>
      <w:r>
        <w:rPr>
          <w:rFonts w:hAnsi="宋体" w:hint="eastAsia"/>
          <w:sz w:val="21"/>
          <w:szCs w:val="21"/>
        </w:rPr>
        <w:t>及维保服务</w:t>
      </w:r>
      <w:proofErr w:type="gramEnd"/>
      <w:r>
        <w:rPr>
          <w:rFonts w:hAnsi="宋体" w:hint="eastAsia"/>
          <w:sz w:val="21"/>
          <w:szCs w:val="21"/>
        </w:rPr>
        <w:t>和招标文件所要求的相关服务等全部内容。</w:t>
      </w:r>
    </w:p>
    <w:p w:rsidR="00F57553" w:rsidRDefault="00F57553" w:rsidP="00F57553">
      <w:pPr>
        <w:pStyle w:val="afa"/>
        <w:spacing w:line="360" w:lineRule="auto"/>
        <w:ind w:firstLineChars="200" w:firstLine="420"/>
        <w:rPr>
          <w:rFonts w:hAnsi="宋体"/>
          <w:sz w:val="21"/>
          <w:szCs w:val="21"/>
        </w:rPr>
      </w:pPr>
      <w:r>
        <w:rPr>
          <w:rFonts w:hAnsi="宋体" w:hint="eastAsia"/>
          <w:sz w:val="21"/>
          <w:szCs w:val="21"/>
        </w:rPr>
        <w:t>2、我方承诺质保期为     年。</w:t>
      </w:r>
    </w:p>
    <w:p w:rsidR="00F57553" w:rsidRDefault="00F57553" w:rsidP="00F57553">
      <w:pPr>
        <w:pStyle w:val="afa"/>
        <w:spacing w:line="360" w:lineRule="auto"/>
        <w:ind w:firstLineChars="200" w:firstLine="420"/>
        <w:rPr>
          <w:rFonts w:hAnsi="宋体"/>
          <w:sz w:val="21"/>
          <w:szCs w:val="21"/>
        </w:rPr>
      </w:pPr>
      <w:r>
        <w:rPr>
          <w:rFonts w:hAnsi="宋体" w:hint="eastAsia"/>
          <w:sz w:val="21"/>
          <w:szCs w:val="21"/>
        </w:rPr>
        <w:t>3、我方承诺财务状况良好，依法缴纳税收和社会保障资金，具备履行合同所必需的设备和专业技术能力，参加政府采购活动前3年内在经营活动中没有重大违法记录。</w:t>
      </w:r>
    </w:p>
    <w:p w:rsidR="00F57553" w:rsidRDefault="00F57553" w:rsidP="00F57553">
      <w:pPr>
        <w:pStyle w:val="afa"/>
        <w:spacing w:line="360" w:lineRule="auto"/>
        <w:ind w:firstLineChars="200" w:firstLine="420"/>
        <w:rPr>
          <w:rFonts w:hAnsi="宋体"/>
          <w:sz w:val="21"/>
          <w:szCs w:val="21"/>
        </w:rPr>
      </w:pPr>
      <w:r>
        <w:rPr>
          <w:rFonts w:hAnsi="宋体" w:hint="eastAsia"/>
          <w:sz w:val="21"/>
          <w:szCs w:val="21"/>
        </w:rPr>
        <w:t>4、我方承诺该投标文件在公开招标的全过程中保持有效，不作任何更改和变动。</w:t>
      </w:r>
    </w:p>
    <w:p w:rsidR="00F57553" w:rsidRDefault="00F57553" w:rsidP="00F57553">
      <w:pPr>
        <w:pStyle w:val="afa"/>
        <w:spacing w:line="360" w:lineRule="auto"/>
        <w:ind w:firstLineChars="200" w:firstLine="420"/>
        <w:rPr>
          <w:rFonts w:hAnsi="宋体"/>
          <w:sz w:val="21"/>
          <w:szCs w:val="21"/>
        </w:rPr>
      </w:pPr>
      <w:r>
        <w:rPr>
          <w:rFonts w:hAnsi="宋体" w:hint="eastAsia"/>
          <w:sz w:val="21"/>
          <w:szCs w:val="21"/>
        </w:rPr>
        <w:t>5、我们愿按《中华人民共和国合同法》履行自己的全部责任。</w:t>
      </w:r>
    </w:p>
    <w:p w:rsidR="00F57553" w:rsidRDefault="00F57553" w:rsidP="00F57553">
      <w:pPr>
        <w:pStyle w:val="afa"/>
        <w:spacing w:line="360" w:lineRule="auto"/>
        <w:ind w:firstLineChars="200" w:firstLine="420"/>
        <w:rPr>
          <w:rFonts w:hAnsi="宋体"/>
          <w:sz w:val="21"/>
          <w:szCs w:val="21"/>
        </w:rPr>
      </w:pPr>
      <w:r>
        <w:rPr>
          <w:rFonts w:hAnsi="宋体" w:hint="eastAsia"/>
          <w:sz w:val="21"/>
          <w:szCs w:val="21"/>
        </w:rPr>
        <w:t>6、我方同意按招标文件规定交纳投标保证金，遵守</w:t>
      </w:r>
      <w:proofErr w:type="gramStart"/>
      <w:r>
        <w:rPr>
          <w:rFonts w:hAnsi="宋体" w:hint="eastAsia"/>
          <w:sz w:val="21"/>
          <w:szCs w:val="21"/>
        </w:rPr>
        <w:t>贵机构</w:t>
      </w:r>
      <w:proofErr w:type="gramEnd"/>
      <w:r>
        <w:rPr>
          <w:rFonts w:hAnsi="宋体" w:hint="eastAsia"/>
          <w:sz w:val="21"/>
          <w:szCs w:val="21"/>
        </w:rPr>
        <w:t>有关招标的各项规定。</w:t>
      </w:r>
    </w:p>
    <w:p w:rsidR="00F57553" w:rsidRDefault="00F57553" w:rsidP="00F57553">
      <w:pPr>
        <w:pStyle w:val="afa"/>
        <w:spacing w:line="360" w:lineRule="auto"/>
        <w:ind w:firstLineChars="200" w:firstLine="420"/>
        <w:rPr>
          <w:rFonts w:hAnsi="宋体"/>
          <w:sz w:val="21"/>
          <w:szCs w:val="21"/>
        </w:rPr>
      </w:pPr>
      <w:r>
        <w:rPr>
          <w:rFonts w:hAnsi="宋体" w:hint="eastAsia"/>
          <w:sz w:val="21"/>
          <w:szCs w:val="21"/>
        </w:rPr>
        <w:t>7、愿意提供招标文件中要求所有资料，并保证完全真实准确，若有虚假和违背，我公司愿意承担由此而产生的一切后果。</w:t>
      </w:r>
    </w:p>
    <w:p w:rsidR="00F57553" w:rsidRDefault="00F57553" w:rsidP="00F57553">
      <w:pPr>
        <w:pStyle w:val="afa"/>
        <w:spacing w:line="360" w:lineRule="auto"/>
        <w:ind w:firstLineChars="200" w:firstLine="420"/>
        <w:rPr>
          <w:rFonts w:hAnsi="宋体"/>
          <w:sz w:val="21"/>
          <w:szCs w:val="21"/>
        </w:rPr>
      </w:pPr>
      <w:r>
        <w:rPr>
          <w:rFonts w:hAnsi="宋体" w:hint="eastAsia"/>
          <w:sz w:val="21"/>
          <w:szCs w:val="21"/>
        </w:rPr>
        <w:t>8、我单位认为招标人有权决定中标者，还认为政府采购最低投标价是中标的主要条件，但不是唯一的中标条件。</w:t>
      </w:r>
    </w:p>
    <w:p w:rsidR="00F57553" w:rsidRDefault="00F57553" w:rsidP="00F57553">
      <w:pPr>
        <w:spacing w:line="360" w:lineRule="auto"/>
        <w:ind w:firstLineChars="200" w:firstLine="420"/>
        <w:rPr>
          <w:rFonts w:ascii="宋体" w:hAnsi="宋体"/>
          <w:szCs w:val="21"/>
        </w:rPr>
      </w:pPr>
      <w:r>
        <w:rPr>
          <w:rFonts w:ascii="宋体" w:hAnsi="宋体" w:hint="eastAsia"/>
          <w:szCs w:val="21"/>
        </w:rPr>
        <w:t>9、与本投标有关的正式通讯地址为：</w:t>
      </w:r>
    </w:p>
    <w:p w:rsidR="00F57553" w:rsidRDefault="00F57553" w:rsidP="00F57553">
      <w:pPr>
        <w:spacing w:line="360" w:lineRule="auto"/>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rPr>
        <w:t xml:space="preserve">                  </w:t>
      </w:r>
    </w:p>
    <w:p w:rsidR="00F57553" w:rsidRDefault="00F57553" w:rsidP="00F57553">
      <w:pPr>
        <w:spacing w:line="360" w:lineRule="auto"/>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rPr>
        <w:t xml:space="preserve">                  </w:t>
      </w:r>
    </w:p>
    <w:p w:rsidR="00F57553" w:rsidRDefault="00F57553" w:rsidP="00F57553">
      <w:pPr>
        <w:spacing w:line="360" w:lineRule="auto"/>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                  </w:t>
      </w:r>
    </w:p>
    <w:p w:rsidR="00F57553" w:rsidRDefault="00F57553" w:rsidP="00F57553">
      <w:pPr>
        <w:spacing w:line="360" w:lineRule="auto"/>
        <w:rPr>
          <w:rFonts w:ascii="宋体" w:hAnsi="宋体"/>
          <w:szCs w:val="21"/>
        </w:rPr>
      </w:pPr>
      <w:r>
        <w:rPr>
          <w:rFonts w:ascii="宋体" w:hAnsi="宋体" w:hint="eastAsia"/>
          <w:szCs w:val="21"/>
        </w:rPr>
        <w:t>投标人法定代表人或代理人（签字或盖章）：</w:t>
      </w:r>
      <w:r>
        <w:rPr>
          <w:rFonts w:ascii="宋体" w:hAnsi="宋体"/>
          <w:szCs w:val="21"/>
        </w:rPr>
        <w:t xml:space="preserve">       </w:t>
      </w:r>
    </w:p>
    <w:p w:rsidR="00F57553" w:rsidRDefault="00F57553" w:rsidP="00F57553">
      <w:pPr>
        <w:spacing w:line="360" w:lineRule="auto"/>
        <w:rPr>
          <w:rFonts w:ascii="宋体" w:hAnsi="宋体"/>
          <w:szCs w:val="21"/>
        </w:rPr>
      </w:pPr>
      <w:r>
        <w:rPr>
          <w:rFonts w:ascii="宋体" w:hAnsi="宋体" w:hint="eastAsia"/>
          <w:szCs w:val="21"/>
        </w:rPr>
        <w:t>投标人名称（公章）：</w:t>
      </w:r>
      <w:r>
        <w:rPr>
          <w:rFonts w:ascii="宋体" w:hAnsi="宋体"/>
          <w:szCs w:val="21"/>
        </w:rPr>
        <w:t xml:space="preserve">             </w:t>
      </w:r>
    </w:p>
    <w:p w:rsidR="00F57553" w:rsidRDefault="00F57553" w:rsidP="00F57553">
      <w:pPr>
        <w:spacing w:line="360" w:lineRule="auto"/>
        <w:rPr>
          <w:rFonts w:ascii="宋体" w:hAnsi="宋体"/>
          <w:sz w:val="24"/>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57553" w:rsidRDefault="00F57553" w:rsidP="00F57553">
      <w:pPr>
        <w:spacing w:line="360" w:lineRule="auto"/>
        <w:rPr>
          <w:rFonts w:ascii="宋体" w:hAnsi="宋体"/>
          <w:szCs w:val="21"/>
        </w:rPr>
      </w:pPr>
    </w:p>
    <w:p w:rsidR="00F57553" w:rsidRPr="00DA57B2" w:rsidRDefault="00F57553" w:rsidP="00F57553">
      <w:pPr>
        <w:pStyle w:val="2"/>
        <w:snapToGrid w:val="0"/>
        <w:spacing w:line="360" w:lineRule="auto"/>
        <w:rPr>
          <w:rFonts w:ascii="宋体" w:eastAsia="宋体" w:hAnsi="宋体"/>
          <w:b/>
          <w:sz w:val="21"/>
          <w:szCs w:val="21"/>
        </w:rPr>
      </w:pPr>
      <w:r w:rsidRPr="00DA57B2">
        <w:rPr>
          <w:rFonts w:ascii="宋体" w:eastAsia="宋体" w:hAnsi="宋体" w:hint="eastAsia"/>
          <w:b/>
          <w:sz w:val="21"/>
          <w:szCs w:val="21"/>
        </w:rPr>
        <w:lastRenderedPageBreak/>
        <w:t>附件二：</w:t>
      </w:r>
      <w:bookmarkEnd w:id="89"/>
      <w:bookmarkEnd w:id="90"/>
    </w:p>
    <w:p w:rsidR="00F57553" w:rsidRDefault="00F57553" w:rsidP="00F57553">
      <w:pPr>
        <w:spacing w:line="360" w:lineRule="auto"/>
        <w:jc w:val="center"/>
        <w:rPr>
          <w:rFonts w:ascii="宋体" w:hAnsi="宋体"/>
          <w:b/>
          <w:sz w:val="32"/>
          <w:szCs w:val="32"/>
        </w:rPr>
      </w:pPr>
      <w:r>
        <w:rPr>
          <w:rFonts w:ascii="宋体" w:hAnsi="宋体" w:hint="eastAsia"/>
          <w:b/>
          <w:sz w:val="28"/>
          <w:szCs w:val="28"/>
        </w:rPr>
        <w:t>法定代表人资格证明书</w:t>
      </w:r>
    </w:p>
    <w:p w:rsidR="00F57553" w:rsidRDefault="00F57553" w:rsidP="00F57553">
      <w:pPr>
        <w:spacing w:line="360" w:lineRule="auto"/>
        <w:rPr>
          <w:rFonts w:ascii="宋体" w:hAnsi="宋体"/>
          <w:szCs w:val="21"/>
        </w:rPr>
      </w:pPr>
      <w:r>
        <w:rPr>
          <w:rFonts w:ascii="宋体" w:hAnsi="宋体" w:hint="eastAsia"/>
          <w:szCs w:val="21"/>
        </w:rPr>
        <w:t>单位名称</w:t>
      </w:r>
      <w:r>
        <w:rPr>
          <w:rFonts w:ascii="宋体" w:hAnsi="宋体"/>
          <w:szCs w:val="21"/>
        </w:rPr>
        <w:t>:</w:t>
      </w:r>
    </w:p>
    <w:p w:rsidR="00F57553" w:rsidRDefault="00F57553" w:rsidP="00F57553">
      <w:pPr>
        <w:spacing w:line="360" w:lineRule="auto"/>
        <w:rPr>
          <w:rFonts w:ascii="宋体" w:hAnsi="宋体"/>
          <w:szCs w:val="21"/>
        </w:rPr>
      </w:pPr>
      <w:r>
        <w:rPr>
          <w:rFonts w:ascii="宋体" w:hAnsi="宋体" w:hint="eastAsia"/>
          <w:szCs w:val="21"/>
        </w:rPr>
        <w:t>地址</w:t>
      </w:r>
      <w:r>
        <w:rPr>
          <w:rFonts w:ascii="宋体" w:hAnsi="宋体"/>
          <w:szCs w:val="21"/>
        </w:rPr>
        <w:t>:</w:t>
      </w:r>
    </w:p>
    <w:p w:rsidR="00F57553" w:rsidRDefault="00F57553" w:rsidP="00F57553">
      <w:pPr>
        <w:spacing w:line="360" w:lineRule="auto"/>
        <w:rPr>
          <w:rFonts w:ascii="宋体" w:hAnsi="宋体"/>
          <w:szCs w:val="21"/>
        </w:rPr>
      </w:pPr>
      <w:r>
        <w:rPr>
          <w:rFonts w:ascii="宋体" w:hAnsi="宋体" w:hint="eastAsia"/>
          <w:szCs w:val="21"/>
        </w:rPr>
        <w:t>姓名</w:t>
      </w:r>
      <w:r>
        <w:rPr>
          <w:rFonts w:ascii="宋体" w:hAnsi="宋体"/>
          <w:szCs w:val="21"/>
        </w:rPr>
        <w:t>:            </w:t>
      </w:r>
      <w:r>
        <w:rPr>
          <w:rFonts w:ascii="宋体" w:hAnsi="宋体" w:hint="eastAsia"/>
          <w:szCs w:val="21"/>
        </w:rPr>
        <w:t>性别</w:t>
      </w:r>
      <w:r>
        <w:rPr>
          <w:rFonts w:ascii="宋体" w:hAnsi="宋体"/>
          <w:szCs w:val="21"/>
        </w:rPr>
        <w:t>:        </w:t>
      </w:r>
      <w:r>
        <w:rPr>
          <w:rFonts w:ascii="宋体" w:hAnsi="宋体" w:hint="eastAsia"/>
          <w:szCs w:val="21"/>
        </w:rPr>
        <w:t>年龄</w:t>
      </w:r>
      <w:r>
        <w:rPr>
          <w:rFonts w:ascii="宋体" w:hAnsi="宋体"/>
          <w:szCs w:val="21"/>
        </w:rPr>
        <w:t>:        </w:t>
      </w:r>
      <w:r>
        <w:rPr>
          <w:rFonts w:ascii="宋体" w:hAnsi="宋体" w:hint="eastAsia"/>
          <w:szCs w:val="21"/>
        </w:rPr>
        <w:t>职务</w:t>
      </w:r>
      <w:r>
        <w:rPr>
          <w:rFonts w:ascii="宋体" w:hAnsi="宋体"/>
          <w:szCs w:val="21"/>
        </w:rPr>
        <w:t>:</w:t>
      </w:r>
    </w:p>
    <w:p w:rsidR="00F57553" w:rsidRDefault="00F57553" w:rsidP="00F57553">
      <w:pPr>
        <w:spacing w:line="360" w:lineRule="auto"/>
        <w:rPr>
          <w:rFonts w:ascii="宋体" w:hAnsi="宋体"/>
          <w:szCs w:val="21"/>
        </w:rPr>
      </w:pPr>
      <w:r>
        <w:rPr>
          <w:rFonts w:ascii="宋体" w:hAnsi="宋体" w:hint="eastAsia"/>
          <w:szCs w:val="21"/>
        </w:rPr>
        <w:t>系</w:t>
      </w:r>
      <w:r>
        <w:rPr>
          <w:rFonts w:ascii="宋体" w:hAnsi="宋体"/>
          <w:szCs w:val="21"/>
          <w:u w:val="single"/>
        </w:rPr>
        <w:t xml:space="preserve">                    </w:t>
      </w:r>
      <w:r>
        <w:rPr>
          <w:rFonts w:ascii="宋体" w:hAnsi="宋体"/>
          <w:szCs w:val="21"/>
        </w:rPr>
        <w:t> </w:t>
      </w:r>
      <w:r>
        <w:rPr>
          <w:rFonts w:ascii="宋体" w:hAnsi="宋体" w:hint="eastAsia"/>
          <w:szCs w:val="21"/>
        </w:rPr>
        <w:t>的法定代表人。为实施</w:t>
      </w:r>
      <w:r>
        <w:rPr>
          <w:rFonts w:ascii="宋体" w:hAnsi="宋体"/>
          <w:szCs w:val="21"/>
        </w:rPr>
        <w:t xml:space="preserve"> </w:t>
      </w:r>
      <w:r>
        <w:rPr>
          <w:rFonts w:ascii="宋体" w:hAnsi="宋体" w:hint="eastAsia"/>
          <w:szCs w:val="21"/>
          <w:u w:val="single"/>
        </w:rPr>
        <w:t xml:space="preserve">           （常采公</w:t>
      </w:r>
      <w:r>
        <w:rPr>
          <w:rFonts w:ascii="宋体" w:hAnsi="宋体"/>
          <w:szCs w:val="21"/>
          <w:u w:val="single"/>
        </w:rPr>
        <w:t>[20  ]</w:t>
      </w:r>
      <w:r>
        <w:rPr>
          <w:rFonts w:ascii="宋体" w:hAnsi="宋体" w:hint="eastAsia"/>
          <w:szCs w:val="21"/>
          <w:u w:val="single"/>
        </w:rPr>
        <w:t xml:space="preserve">  号</w:t>
      </w:r>
      <w:r>
        <w:rPr>
          <w:rFonts w:ascii="宋体" w:hAnsi="宋体"/>
          <w:szCs w:val="21"/>
          <w:u w:val="single"/>
        </w:rPr>
        <w:t> </w:t>
      </w:r>
      <w:r>
        <w:rPr>
          <w:rFonts w:ascii="宋体" w:hAnsi="宋体" w:hint="eastAsia"/>
          <w:szCs w:val="21"/>
        </w:rPr>
        <w:t>的工作，签署上述项目的投标文件、进行合同谈判、签署合同和处理与之有关的一切事务。</w:t>
      </w:r>
    </w:p>
    <w:p w:rsidR="00F57553" w:rsidRDefault="00F57553" w:rsidP="00F57553">
      <w:pPr>
        <w:spacing w:line="360" w:lineRule="auto"/>
        <w:rPr>
          <w:rFonts w:ascii="宋体" w:hAnsi="宋体"/>
          <w:szCs w:val="21"/>
        </w:rPr>
      </w:pPr>
      <w:r>
        <w:rPr>
          <w:rFonts w:ascii="宋体" w:hAnsi="宋体" w:hint="eastAsia"/>
          <w:szCs w:val="21"/>
        </w:rPr>
        <w:t>特此证明。</w:t>
      </w:r>
    </w:p>
    <w:p w:rsidR="00F57553" w:rsidRDefault="00F57553" w:rsidP="00F57553">
      <w:pPr>
        <w:spacing w:line="360" w:lineRule="auto"/>
        <w:rPr>
          <w:rFonts w:ascii="宋体" w:hAnsi="宋体"/>
          <w:szCs w:val="21"/>
        </w:rPr>
      </w:pPr>
    </w:p>
    <w:p w:rsidR="00F57553" w:rsidRDefault="00F57553" w:rsidP="00F57553">
      <w:pPr>
        <w:spacing w:line="360" w:lineRule="auto"/>
        <w:rPr>
          <w:rFonts w:ascii="宋体" w:hAnsi="宋体"/>
          <w:szCs w:val="21"/>
        </w:rPr>
      </w:pPr>
    </w:p>
    <w:p w:rsidR="00F57553" w:rsidRDefault="00F57553" w:rsidP="00F57553">
      <w:pPr>
        <w:spacing w:line="360" w:lineRule="auto"/>
        <w:rPr>
          <w:rFonts w:ascii="宋体" w:hAnsi="宋体"/>
          <w:szCs w:val="21"/>
        </w:rPr>
      </w:pPr>
      <w:r>
        <w:rPr>
          <w:rFonts w:ascii="宋体" w:hAnsi="宋体" w:hint="eastAsia"/>
          <w:szCs w:val="21"/>
        </w:rPr>
        <w:t>投标人：（公章）</w:t>
      </w:r>
    </w:p>
    <w:p w:rsidR="00F57553" w:rsidRDefault="00F57553" w:rsidP="00F57553">
      <w:pPr>
        <w:spacing w:line="360" w:lineRule="auto"/>
        <w:rPr>
          <w:rFonts w:ascii="宋体" w:hAnsi="宋体"/>
          <w:szCs w:val="21"/>
        </w:rPr>
      </w:pPr>
      <w:r>
        <w:rPr>
          <w:rFonts w:ascii="宋体" w:hAnsi="宋体" w:hint="eastAsia"/>
          <w:szCs w:val="21"/>
        </w:rPr>
        <w:t>法定代表人签字或盖章：</w:t>
      </w:r>
    </w:p>
    <w:p w:rsidR="00F57553" w:rsidRDefault="00F57553" w:rsidP="00F57553">
      <w:pPr>
        <w:spacing w:line="360" w:lineRule="auto"/>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57553" w:rsidRDefault="00F57553" w:rsidP="00F57553">
      <w:pPr>
        <w:tabs>
          <w:tab w:val="left" w:pos="6045"/>
        </w:tabs>
        <w:snapToGrid w:val="0"/>
        <w:spacing w:line="360" w:lineRule="auto"/>
        <w:ind w:left="210" w:hangingChars="100" w:hanging="210"/>
        <w:rPr>
          <w:rFonts w:ascii="宋体" w:hAnsi="宋体"/>
          <w:szCs w:val="21"/>
        </w:rPr>
      </w:pPr>
    </w:p>
    <w:p w:rsidR="00F57553" w:rsidRDefault="00F57553" w:rsidP="00F57553">
      <w:pPr>
        <w:snapToGrid w:val="0"/>
        <w:spacing w:line="360" w:lineRule="auto"/>
        <w:rPr>
          <w:rFonts w:ascii="宋体" w:hAnsi="宋体"/>
          <w:szCs w:val="21"/>
        </w:rPr>
      </w:pPr>
      <w:r>
        <w:rPr>
          <w:rFonts w:ascii="宋体" w:hAnsi="宋体" w:cs="宋体" w:hint="eastAsia"/>
          <w:szCs w:val="21"/>
        </w:rPr>
        <w:t> </w:t>
      </w:r>
    </w:p>
    <w:p w:rsidR="00F57553" w:rsidRDefault="00F57553" w:rsidP="00F57553">
      <w:pPr>
        <w:snapToGrid w:val="0"/>
        <w:spacing w:line="360" w:lineRule="auto"/>
        <w:rPr>
          <w:rFonts w:ascii="宋体" w:hAnsi="宋体"/>
          <w:szCs w:val="21"/>
        </w:rPr>
      </w:pPr>
    </w:p>
    <w:p w:rsidR="00F57553" w:rsidRDefault="00F57553" w:rsidP="00F57553">
      <w:pPr>
        <w:snapToGrid w:val="0"/>
        <w:spacing w:line="360" w:lineRule="auto"/>
        <w:rPr>
          <w:rFonts w:ascii="宋体" w:hAnsi="宋体"/>
          <w:b/>
          <w:szCs w:val="21"/>
        </w:rPr>
      </w:pPr>
    </w:p>
    <w:p w:rsidR="00F57553" w:rsidRDefault="00F57553" w:rsidP="00F57553">
      <w:pPr>
        <w:spacing w:line="360" w:lineRule="auto"/>
        <w:rPr>
          <w:rFonts w:ascii="宋体" w:hAnsi="宋体"/>
          <w:szCs w:val="21"/>
        </w:rPr>
      </w:pPr>
      <w:r>
        <w:rPr>
          <w:rFonts w:ascii="宋体" w:hAnsi="宋体" w:hint="eastAsia"/>
          <w:szCs w:val="21"/>
        </w:rPr>
        <w:t>法定代表人身份证</w:t>
      </w:r>
    </w:p>
    <w:p w:rsidR="00F57553" w:rsidRDefault="00F57553" w:rsidP="00F57553">
      <w:pPr>
        <w:spacing w:line="360" w:lineRule="auto"/>
        <w:rPr>
          <w:rFonts w:ascii="宋体" w:hAnsi="宋体"/>
          <w:szCs w:val="21"/>
        </w:rPr>
      </w:pPr>
      <w:r>
        <w:rPr>
          <w:rFonts w:ascii="宋体" w:hAnsi="宋体" w:hint="eastAsia"/>
          <w:szCs w:val="21"/>
        </w:rPr>
        <w:t>（复印件）粘贴处</w:t>
      </w:r>
    </w:p>
    <w:p w:rsidR="00F57553" w:rsidRDefault="00F57553" w:rsidP="00F57553">
      <w:pPr>
        <w:snapToGrid w:val="0"/>
        <w:spacing w:line="360" w:lineRule="auto"/>
        <w:rPr>
          <w:rFonts w:ascii="宋体" w:hAnsi="宋体"/>
          <w:b/>
          <w:sz w:val="24"/>
          <w:szCs w:val="28"/>
        </w:rPr>
      </w:pPr>
    </w:p>
    <w:p w:rsidR="00F57553" w:rsidRDefault="00F57553" w:rsidP="00F57553">
      <w:pPr>
        <w:snapToGrid w:val="0"/>
        <w:spacing w:line="360" w:lineRule="auto"/>
        <w:rPr>
          <w:rFonts w:ascii="宋体" w:hAnsi="宋体"/>
          <w:b/>
          <w:sz w:val="24"/>
          <w:szCs w:val="28"/>
        </w:rPr>
      </w:pPr>
    </w:p>
    <w:p w:rsidR="00F57553" w:rsidRPr="000266F6" w:rsidRDefault="00F57553" w:rsidP="00F57553">
      <w:pPr>
        <w:pStyle w:val="2"/>
        <w:snapToGrid w:val="0"/>
        <w:spacing w:line="360" w:lineRule="auto"/>
        <w:rPr>
          <w:rFonts w:ascii="宋体" w:eastAsia="宋体" w:hAnsi="宋体"/>
          <w:b/>
          <w:bCs/>
          <w:sz w:val="24"/>
        </w:rPr>
      </w:pPr>
      <w:r>
        <w:rPr>
          <w:rFonts w:ascii="宋体" w:eastAsia="宋体" w:hAnsi="宋体"/>
          <w:b/>
          <w:bCs/>
          <w:sz w:val="24"/>
        </w:rPr>
        <w:br w:type="page"/>
      </w:r>
      <w:r w:rsidRPr="000266F6">
        <w:rPr>
          <w:rFonts w:ascii="宋体" w:eastAsia="宋体" w:hAnsi="宋体" w:hint="eastAsia"/>
          <w:b/>
          <w:sz w:val="21"/>
          <w:szCs w:val="21"/>
        </w:rPr>
        <w:lastRenderedPageBreak/>
        <w:t>附件三：</w:t>
      </w:r>
    </w:p>
    <w:p w:rsidR="00F57553" w:rsidRDefault="00F57553" w:rsidP="00F57553">
      <w:pPr>
        <w:spacing w:line="360" w:lineRule="auto"/>
        <w:jc w:val="center"/>
        <w:rPr>
          <w:rFonts w:ascii="宋体" w:hAnsi="宋体"/>
          <w:b/>
          <w:sz w:val="28"/>
          <w:szCs w:val="28"/>
        </w:rPr>
      </w:pPr>
      <w:bookmarkStart w:id="91" w:name="_Toc288738394"/>
      <w:bookmarkStart w:id="92" w:name="_Toc288738836"/>
      <w:r>
        <w:rPr>
          <w:rFonts w:ascii="宋体" w:hAnsi="宋体" w:hint="eastAsia"/>
          <w:b/>
          <w:sz w:val="28"/>
          <w:szCs w:val="28"/>
        </w:rPr>
        <w:t>授权委托书</w:t>
      </w:r>
    </w:p>
    <w:p w:rsidR="00F57553" w:rsidRDefault="00F57553" w:rsidP="00F57553">
      <w:pPr>
        <w:spacing w:line="360" w:lineRule="auto"/>
        <w:ind w:firstLineChars="200" w:firstLine="420"/>
        <w:rPr>
          <w:rFonts w:ascii="宋体" w:hAnsi="宋体"/>
          <w:szCs w:val="21"/>
        </w:rPr>
      </w:pPr>
      <w:r>
        <w:rPr>
          <w:rFonts w:ascii="宋体" w:hAnsi="宋体" w:hint="eastAsia"/>
          <w:szCs w:val="21"/>
        </w:rPr>
        <w:t>本授权委托书声明：</w:t>
      </w:r>
      <w:r>
        <w:rPr>
          <w:rFonts w:ascii="宋体" w:hAnsi="宋体"/>
          <w:szCs w:val="21"/>
        </w:rPr>
        <w:t>___________________________</w:t>
      </w:r>
      <w:r>
        <w:rPr>
          <w:rFonts w:ascii="宋体" w:hAnsi="宋体" w:hint="eastAsia"/>
          <w:szCs w:val="21"/>
        </w:rPr>
        <w:t>（投标人名称）的</w:t>
      </w:r>
      <w:r>
        <w:rPr>
          <w:rFonts w:ascii="宋体" w:hAnsi="宋体"/>
          <w:szCs w:val="21"/>
        </w:rPr>
        <w:t>_______________________</w:t>
      </w:r>
      <w:r>
        <w:rPr>
          <w:rFonts w:ascii="宋体" w:hAnsi="宋体" w:hint="eastAsia"/>
          <w:szCs w:val="21"/>
        </w:rPr>
        <w:t>（法定代表人姓名、职务）代表投标人授权</w:t>
      </w:r>
      <w:r>
        <w:rPr>
          <w:rFonts w:ascii="宋体" w:hAnsi="宋体"/>
          <w:szCs w:val="21"/>
        </w:rPr>
        <w:t>_______________________</w:t>
      </w:r>
      <w:r>
        <w:rPr>
          <w:rFonts w:ascii="宋体" w:hAnsi="宋体" w:hint="eastAsia"/>
          <w:szCs w:val="21"/>
        </w:rPr>
        <w:t>（被授权人的姓名、职务）为</w:t>
      </w:r>
      <w:r>
        <w:rPr>
          <w:rFonts w:ascii="宋体" w:hAnsi="宋体" w:hint="eastAsia"/>
          <w:szCs w:val="21"/>
          <w:u w:val="single"/>
        </w:rPr>
        <w:t xml:space="preserve">           （常采公[</w:t>
      </w:r>
      <w:r w:rsidR="00AB0A3D">
        <w:rPr>
          <w:rFonts w:ascii="宋体" w:hAnsi="宋体" w:hint="eastAsia"/>
          <w:szCs w:val="21"/>
          <w:u w:val="single"/>
        </w:rPr>
        <w:t xml:space="preserve">20   </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号）</w:t>
      </w:r>
      <w:r>
        <w:rPr>
          <w:rFonts w:ascii="宋体" w:hAnsi="宋体" w:hint="eastAsia"/>
          <w:szCs w:val="21"/>
        </w:rPr>
        <w:t>项目投标的合法代理人，全权负责参加本次政府采购项目的投标、签订合约以及与之相关的各项工作。本投标人对代理人的</w:t>
      </w:r>
      <w:r>
        <w:rPr>
          <w:rFonts w:ascii="宋体" w:hAnsi="宋体"/>
          <w:szCs w:val="21"/>
        </w:rPr>
        <w:t>所有</w:t>
      </w:r>
      <w:r>
        <w:rPr>
          <w:rFonts w:ascii="宋体" w:hAnsi="宋体" w:hint="eastAsia"/>
          <w:szCs w:val="21"/>
        </w:rPr>
        <w:t>签名负全部责任。</w:t>
      </w:r>
    </w:p>
    <w:p w:rsidR="00F57553" w:rsidRDefault="00F57553" w:rsidP="00F57553">
      <w:pPr>
        <w:spacing w:line="360" w:lineRule="auto"/>
        <w:ind w:firstLineChars="200" w:firstLine="420"/>
        <w:rPr>
          <w:rFonts w:ascii="宋体" w:hAnsi="宋体"/>
          <w:szCs w:val="21"/>
        </w:rPr>
      </w:pPr>
      <w:r>
        <w:rPr>
          <w:rFonts w:ascii="宋体" w:hAnsi="宋体" w:hint="eastAsia"/>
          <w:szCs w:val="21"/>
        </w:rPr>
        <w:t>本授权书于</w:t>
      </w:r>
      <w:r>
        <w:rPr>
          <w:rFonts w:ascii="宋体" w:hAnsi="宋体"/>
          <w:szCs w:val="21"/>
        </w:rPr>
        <w:t>__________</w:t>
      </w:r>
      <w:r>
        <w:rPr>
          <w:rFonts w:ascii="宋体" w:hAnsi="宋体" w:hint="eastAsia"/>
          <w:szCs w:val="21"/>
        </w:rPr>
        <w:t>年</w:t>
      </w:r>
      <w:r>
        <w:rPr>
          <w:rFonts w:ascii="宋体" w:hAnsi="宋体"/>
          <w:szCs w:val="21"/>
        </w:rPr>
        <w:t>_______</w:t>
      </w:r>
      <w:r>
        <w:rPr>
          <w:rFonts w:ascii="宋体" w:hAnsi="宋体" w:hint="eastAsia"/>
          <w:szCs w:val="21"/>
        </w:rPr>
        <w:t>月</w:t>
      </w:r>
      <w:r>
        <w:rPr>
          <w:rFonts w:ascii="宋体" w:hAnsi="宋体"/>
          <w:szCs w:val="21"/>
        </w:rPr>
        <w:t>________</w:t>
      </w:r>
      <w:r>
        <w:rPr>
          <w:rFonts w:ascii="宋体" w:hAnsi="宋体" w:hint="eastAsia"/>
          <w:szCs w:val="21"/>
        </w:rPr>
        <w:t>日签字生效，特此声明。</w:t>
      </w:r>
    </w:p>
    <w:p w:rsidR="00F57553" w:rsidRDefault="00F57553" w:rsidP="00F57553">
      <w:pPr>
        <w:spacing w:line="360" w:lineRule="auto"/>
        <w:rPr>
          <w:rFonts w:ascii="宋体" w:hAnsi="宋体"/>
          <w:szCs w:val="21"/>
        </w:rPr>
      </w:pPr>
    </w:p>
    <w:p w:rsidR="00F57553" w:rsidRDefault="00F57553" w:rsidP="00F57553">
      <w:pPr>
        <w:spacing w:line="360" w:lineRule="auto"/>
        <w:rPr>
          <w:rFonts w:ascii="宋体" w:hAnsi="宋体"/>
          <w:szCs w:val="21"/>
        </w:rPr>
      </w:pPr>
      <w:r>
        <w:rPr>
          <w:rFonts w:ascii="宋体" w:hAnsi="宋体" w:hint="eastAsia"/>
          <w:szCs w:val="21"/>
        </w:rPr>
        <w:t>法定代表人签字或盖章：</w:t>
      </w:r>
      <w:r>
        <w:rPr>
          <w:rFonts w:ascii="宋体" w:hAnsi="宋体"/>
          <w:szCs w:val="21"/>
        </w:rPr>
        <w:t xml:space="preserve">                    </w:t>
      </w:r>
      <w:r>
        <w:rPr>
          <w:rFonts w:ascii="宋体" w:hAnsi="宋体" w:hint="eastAsia"/>
          <w:szCs w:val="21"/>
        </w:rPr>
        <w:t>日期：</w:t>
      </w:r>
    </w:p>
    <w:p w:rsidR="00F57553" w:rsidRDefault="00F57553" w:rsidP="00F57553">
      <w:pPr>
        <w:spacing w:line="360" w:lineRule="auto"/>
        <w:rPr>
          <w:rFonts w:ascii="宋体" w:hAnsi="宋体"/>
          <w:szCs w:val="21"/>
        </w:rPr>
      </w:pPr>
      <w:r>
        <w:rPr>
          <w:rFonts w:ascii="宋体" w:hAnsi="宋体" w:hint="eastAsia"/>
          <w:szCs w:val="21"/>
        </w:rPr>
        <w:t>职务：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联系电话：</w:t>
      </w:r>
    </w:p>
    <w:p w:rsidR="00F57553" w:rsidRDefault="00F57553" w:rsidP="00F57553">
      <w:pPr>
        <w:spacing w:line="360" w:lineRule="auto"/>
        <w:rPr>
          <w:rFonts w:ascii="宋体" w:hAnsi="宋体"/>
          <w:szCs w:val="21"/>
        </w:rPr>
      </w:pPr>
      <w:r>
        <w:rPr>
          <w:rFonts w:ascii="宋体" w:hAnsi="宋体" w:hint="eastAsia"/>
          <w:szCs w:val="21"/>
        </w:rPr>
        <w:t>单位名称：</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地址：</w:t>
      </w:r>
    </w:p>
    <w:p w:rsidR="00F57553" w:rsidRDefault="00F57553" w:rsidP="00F57553">
      <w:pPr>
        <w:spacing w:line="360" w:lineRule="auto"/>
        <w:rPr>
          <w:rFonts w:ascii="宋体" w:hAnsi="宋体"/>
          <w:szCs w:val="21"/>
        </w:rPr>
      </w:pPr>
      <w:r>
        <w:rPr>
          <w:rFonts w:ascii="宋体" w:hAnsi="宋体" w:hint="eastAsia"/>
          <w:szCs w:val="21"/>
        </w:rPr>
        <w:t>身份证号码：</w:t>
      </w:r>
    </w:p>
    <w:p w:rsidR="00F57553" w:rsidRDefault="00F57553" w:rsidP="00F57553">
      <w:pPr>
        <w:spacing w:line="360" w:lineRule="auto"/>
        <w:rPr>
          <w:rFonts w:ascii="宋体" w:hAnsi="宋体"/>
          <w:szCs w:val="21"/>
        </w:rPr>
      </w:pPr>
      <w:r>
        <w:rPr>
          <w:rFonts w:ascii="宋体" w:hAnsi="宋体" w:hint="eastAsia"/>
          <w:szCs w:val="21"/>
        </w:rPr>
        <w:t>委托代理人签字或盖章：</w:t>
      </w:r>
      <w:r>
        <w:rPr>
          <w:rFonts w:ascii="宋体" w:hAnsi="宋体"/>
          <w:szCs w:val="21"/>
        </w:rPr>
        <w:t xml:space="preserve">            </w:t>
      </w:r>
      <w:r>
        <w:rPr>
          <w:rFonts w:ascii="宋体" w:hAnsi="宋体" w:hint="eastAsia"/>
          <w:szCs w:val="21"/>
        </w:rPr>
        <w:t xml:space="preserve">        </w:t>
      </w:r>
      <w:r>
        <w:rPr>
          <w:rFonts w:ascii="宋体" w:hAnsi="宋体"/>
          <w:szCs w:val="21"/>
        </w:rPr>
        <w:t> </w:t>
      </w:r>
      <w:r>
        <w:rPr>
          <w:rFonts w:ascii="宋体" w:hAnsi="宋体" w:hint="eastAsia"/>
          <w:szCs w:val="21"/>
        </w:rPr>
        <w:t>日期：</w:t>
      </w:r>
    </w:p>
    <w:p w:rsidR="00F57553" w:rsidRDefault="00F57553" w:rsidP="00F57553">
      <w:pPr>
        <w:spacing w:line="360" w:lineRule="auto"/>
        <w:rPr>
          <w:rFonts w:ascii="宋体" w:hAnsi="宋体"/>
          <w:szCs w:val="21"/>
        </w:rPr>
      </w:pPr>
      <w:r>
        <w:rPr>
          <w:rFonts w:ascii="宋体" w:hAnsi="宋体" w:hint="eastAsia"/>
          <w:szCs w:val="21"/>
        </w:rPr>
        <w:t>职务：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联系电话：</w:t>
      </w:r>
    </w:p>
    <w:p w:rsidR="00F57553" w:rsidRDefault="00F57553" w:rsidP="00F57553">
      <w:pPr>
        <w:spacing w:line="360" w:lineRule="auto"/>
        <w:rPr>
          <w:rFonts w:ascii="宋体" w:hAnsi="宋体"/>
          <w:szCs w:val="21"/>
        </w:rPr>
      </w:pPr>
      <w:r>
        <w:rPr>
          <w:rFonts w:ascii="宋体" w:hAnsi="宋体" w:hint="eastAsia"/>
          <w:szCs w:val="21"/>
        </w:rPr>
        <w:t>单位名称：</w:t>
      </w:r>
      <w:r>
        <w:rPr>
          <w:rFonts w:ascii="宋体" w:hAnsi="宋体"/>
          <w:szCs w:val="21"/>
        </w:rPr>
        <w:t xml:space="preserve">                         </w:t>
      </w:r>
      <w:r>
        <w:rPr>
          <w:rFonts w:ascii="宋体" w:hAnsi="宋体" w:hint="eastAsia"/>
          <w:szCs w:val="21"/>
        </w:rPr>
        <w:t>地址：</w:t>
      </w:r>
    </w:p>
    <w:p w:rsidR="00F57553" w:rsidRDefault="00F57553" w:rsidP="00F57553">
      <w:pPr>
        <w:spacing w:line="360" w:lineRule="auto"/>
        <w:rPr>
          <w:rFonts w:ascii="宋体" w:hAnsi="宋体"/>
          <w:szCs w:val="21"/>
        </w:rPr>
      </w:pPr>
      <w:r>
        <w:rPr>
          <w:rFonts w:ascii="宋体" w:hAnsi="宋体" w:hint="eastAsia"/>
          <w:szCs w:val="21"/>
        </w:rPr>
        <w:t>身份证号码：</w:t>
      </w:r>
    </w:p>
    <w:p w:rsidR="00F57553" w:rsidRDefault="00F57553" w:rsidP="00F57553">
      <w:pPr>
        <w:spacing w:line="360" w:lineRule="auto"/>
        <w:rPr>
          <w:rFonts w:ascii="宋体" w:hAnsi="宋体"/>
          <w:szCs w:val="21"/>
        </w:rPr>
      </w:pPr>
      <w:r>
        <w:rPr>
          <w:rFonts w:ascii="宋体" w:hAnsi="宋体" w:hint="eastAsia"/>
          <w:szCs w:val="21"/>
        </w:rPr>
        <w:t>投标人公章：</w:t>
      </w:r>
      <w:r>
        <w:rPr>
          <w:rFonts w:ascii="宋体" w:hAnsi="宋体"/>
          <w:szCs w:val="21"/>
        </w:rPr>
        <w:t xml:space="preserve"> </w:t>
      </w:r>
    </w:p>
    <w:p w:rsidR="00F57553" w:rsidRDefault="00F57553" w:rsidP="00F57553">
      <w:pPr>
        <w:spacing w:line="360" w:lineRule="auto"/>
        <w:rPr>
          <w:rFonts w:ascii="宋体" w:hAnsi="宋体"/>
          <w:szCs w:val="21"/>
        </w:rPr>
      </w:pPr>
      <w:r>
        <w:rPr>
          <w:rFonts w:ascii="宋体" w:hAnsi="宋体" w:hint="eastAsia"/>
          <w:szCs w:val="21"/>
        </w:rPr>
        <w:t>地址：</w:t>
      </w:r>
      <w:r>
        <w:rPr>
          <w:rFonts w:ascii="宋体" w:hAnsi="宋体"/>
          <w:szCs w:val="21"/>
        </w:rPr>
        <w:t xml:space="preserve">                        </w:t>
      </w:r>
      <w:r>
        <w:rPr>
          <w:rFonts w:ascii="宋体" w:hAnsi="宋体" w:hint="eastAsia"/>
          <w:szCs w:val="21"/>
        </w:rPr>
        <w:t>联系电话：</w:t>
      </w:r>
    </w:p>
    <w:p w:rsidR="00F57553" w:rsidRDefault="00F57553" w:rsidP="00F57553">
      <w:pPr>
        <w:spacing w:line="360" w:lineRule="auto"/>
        <w:rPr>
          <w:rFonts w:ascii="宋体" w:hAnsi="宋体"/>
          <w:szCs w:val="21"/>
        </w:rPr>
      </w:pPr>
      <w:r>
        <w:rPr>
          <w:rFonts w:ascii="宋体" w:hAnsi="宋体" w:hint="eastAsia"/>
          <w:szCs w:val="21"/>
        </w:rPr>
        <w:t>传真：</w:t>
      </w:r>
      <w:r>
        <w:rPr>
          <w:rFonts w:ascii="宋体" w:hAnsi="宋体"/>
          <w:szCs w:val="21"/>
        </w:rPr>
        <w:t xml:space="preserve">                          </w:t>
      </w:r>
      <w:r>
        <w:rPr>
          <w:rFonts w:ascii="宋体" w:hAnsi="宋体" w:hint="eastAsia"/>
          <w:szCs w:val="21"/>
        </w:rPr>
        <w:t>邮编：</w:t>
      </w:r>
    </w:p>
    <w:p w:rsidR="00F57553" w:rsidRDefault="00F57553" w:rsidP="00F57553">
      <w:pPr>
        <w:spacing w:line="360" w:lineRule="auto"/>
        <w:rPr>
          <w:rFonts w:ascii="宋体" w:hAnsi="宋体"/>
          <w:szCs w:val="21"/>
        </w:rPr>
      </w:pPr>
      <w:r>
        <w:rPr>
          <w:rFonts w:ascii="宋体" w:hAnsi="宋体" w:hint="eastAsia"/>
          <w:szCs w:val="21"/>
        </w:rPr>
        <w:t>开户行：</w:t>
      </w:r>
    </w:p>
    <w:p w:rsidR="00F57553" w:rsidRDefault="00F57553" w:rsidP="00F57553">
      <w:pPr>
        <w:spacing w:line="360" w:lineRule="auto"/>
        <w:rPr>
          <w:rFonts w:ascii="宋体" w:hAnsi="宋体"/>
          <w:szCs w:val="21"/>
        </w:rPr>
      </w:pPr>
      <w:proofErr w:type="gramStart"/>
      <w:r>
        <w:rPr>
          <w:rFonts w:ascii="宋体" w:hAnsi="宋体" w:hint="eastAsia"/>
          <w:szCs w:val="21"/>
        </w:rPr>
        <w:t>帐号</w:t>
      </w:r>
      <w:proofErr w:type="gramEnd"/>
      <w:r>
        <w:rPr>
          <w:rFonts w:ascii="宋体" w:hAnsi="宋体" w:hint="eastAsia"/>
          <w:szCs w:val="21"/>
        </w:rPr>
        <w:t>：</w:t>
      </w:r>
    </w:p>
    <w:p w:rsidR="00F57553" w:rsidRDefault="00F57553" w:rsidP="00F57553">
      <w:pPr>
        <w:spacing w:line="360" w:lineRule="auto"/>
        <w:rPr>
          <w:rFonts w:ascii="宋体" w:hAnsi="宋体"/>
          <w:szCs w:val="21"/>
        </w:rPr>
      </w:pPr>
    </w:p>
    <w:p w:rsidR="00F57553" w:rsidRDefault="00F57553" w:rsidP="00F57553">
      <w:pPr>
        <w:spacing w:line="360" w:lineRule="auto"/>
        <w:rPr>
          <w:rFonts w:ascii="宋体" w:hAnsi="宋体"/>
          <w:szCs w:val="21"/>
        </w:rPr>
      </w:pPr>
      <w:r>
        <w:rPr>
          <w:rFonts w:ascii="宋体" w:hAnsi="宋体" w:hint="eastAsia"/>
          <w:szCs w:val="21"/>
        </w:rPr>
        <w:t>代理人身份证</w:t>
      </w:r>
    </w:p>
    <w:p w:rsidR="00F57553" w:rsidRDefault="00F57553" w:rsidP="00F57553">
      <w:pPr>
        <w:spacing w:line="360" w:lineRule="auto"/>
        <w:rPr>
          <w:rFonts w:ascii="宋体" w:hAnsi="宋体"/>
          <w:szCs w:val="21"/>
        </w:rPr>
      </w:pPr>
      <w:r>
        <w:rPr>
          <w:rFonts w:ascii="宋体" w:hAnsi="宋体" w:hint="eastAsia"/>
          <w:szCs w:val="21"/>
        </w:rPr>
        <w:t>（复印件）粘贴处</w:t>
      </w:r>
    </w:p>
    <w:p w:rsidR="00F57553" w:rsidRDefault="00F57553" w:rsidP="00F57553">
      <w:pPr>
        <w:spacing w:line="360" w:lineRule="auto"/>
        <w:rPr>
          <w:rFonts w:ascii="宋体" w:hAnsi="宋体"/>
          <w:szCs w:val="21"/>
        </w:rPr>
      </w:pPr>
    </w:p>
    <w:p w:rsidR="00F57553" w:rsidRDefault="00F57553" w:rsidP="00F57553">
      <w:pPr>
        <w:spacing w:line="360" w:lineRule="auto"/>
        <w:rPr>
          <w:rFonts w:ascii="宋体" w:hAnsi="宋体"/>
          <w:szCs w:val="21"/>
        </w:rPr>
      </w:pPr>
      <w:r>
        <w:rPr>
          <w:rFonts w:ascii="宋体" w:hAnsi="宋体" w:hint="eastAsia"/>
          <w:szCs w:val="21"/>
        </w:rPr>
        <w:t>备注：</w:t>
      </w:r>
    </w:p>
    <w:p w:rsidR="00F57553" w:rsidRDefault="00F57553" w:rsidP="00F57553">
      <w:pPr>
        <w:spacing w:line="360" w:lineRule="auto"/>
        <w:rPr>
          <w:rFonts w:ascii="宋体" w:hAnsi="宋体"/>
          <w:szCs w:val="21"/>
        </w:rPr>
      </w:pPr>
      <w:r>
        <w:rPr>
          <w:rFonts w:ascii="宋体" w:hAnsi="宋体"/>
          <w:szCs w:val="21"/>
        </w:rPr>
        <w:t>1</w:t>
      </w:r>
      <w:r>
        <w:rPr>
          <w:rFonts w:ascii="宋体" w:hAnsi="宋体" w:hint="eastAsia"/>
          <w:szCs w:val="21"/>
        </w:rPr>
        <w:t>、法定代表人参加投标会时，提供法人资格证明和本人身份证原件。</w:t>
      </w:r>
    </w:p>
    <w:p w:rsidR="00F57553" w:rsidRDefault="00F57553" w:rsidP="00F57553">
      <w:pPr>
        <w:spacing w:line="360" w:lineRule="auto"/>
        <w:rPr>
          <w:rFonts w:ascii="宋体" w:hAnsi="宋体"/>
          <w:szCs w:val="21"/>
        </w:rPr>
      </w:pPr>
      <w:r>
        <w:rPr>
          <w:rFonts w:ascii="宋体" w:hAnsi="宋体"/>
          <w:szCs w:val="21"/>
        </w:rPr>
        <w:t>2</w:t>
      </w:r>
      <w:r>
        <w:rPr>
          <w:rFonts w:ascii="宋体" w:hAnsi="宋体" w:hint="eastAsia"/>
          <w:szCs w:val="21"/>
        </w:rPr>
        <w:t>、委托代理人参加投标时，提供授权委托书和本人身份证原件。</w:t>
      </w:r>
    </w:p>
    <w:p w:rsidR="00F57553" w:rsidRPr="000266F6" w:rsidRDefault="00F57553" w:rsidP="00F57553">
      <w:pPr>
        <w:pStyle w:val="2"/>
        <w:snapToGrid w:val="0"/>
        <w:spacing w:line="360" w:lineRule="auto"/>
        <w:rPr>
          <w:rFonts w:ascii="宋体" w:eastAsia="宋体" w:hAnsi="宋体"/>
          <w:b/>
          <w:bCs/>
          <w:sz w:val="24"/>
        </w:rPr>
      </w:pPr>
      <w:r w:rsidRPr="000266F6">
        <w:rPr>
          <w:rFonts w:ascii="宋体" w:eastAsia="宋体" w:hAnsi="宋体" w:hint="eastAsia"/>
          <w:b/>
          <w:sz w:val="21"/>
          <w:szCs w:val="21"/>
        </w:rPr>
        <w:lastRenderedPageBreak/>
        <w:t>附件</w:t>
      </w:r>
      <w:r>
        <w:rPr>
          <w:rFonts w:ascii="宋体" w:eastAsia="宋体" w:hAnsi="宋体" w:hint="eastAsia"/>
          <w:b/>
          <w:sz w:val="21"/>
          <w:szCs w:val="21"/>
        </w:rPr>
        <w:t>四</w:t>
      </w:r>
      <w:r w:rsidRPr="000266F6">
        <w:rPr>
          <w:rFonts w:ascii="宋体" w:eastAsia="宋体" w:hAnsi="宋体" w:hint="eastAsia"/>
          <w:b/>
          <w:sz w:val="21"/>
          <w:szCs w:val="21"/>
        </w:rPr>
        <w:t>：</w:t>
      </w:r>
    </w:p>
    <w:p w:rsidR="00F57553" w:rsidRDefault="00F57553" w:rsidP="00F57553">
      <w:pPr>
        <w:spacing w:line="360" w:lineRule="auto"/>
        <w:jc w:val="center"/>
        <w:rPr>
          <w:rFonts w:ascii="宋体" w:hAnsi="宋体"/>
          <w:b/>
          <w:sz w:val="28"/>
          <w:szCs w:val="28"/>
        </w:rPr>
      </w:pPr>
    </w:p>
    <w:p w:rsidR="00F57553" w:rsidRPr="00B4591F" w:rsidRDefault="00F57553" w:rsidP="00F57553">
      <w:pPr>
        <w:spacing w:line="360" w:lineRule="auto"/>
        <w:jc w:val="center"/>
        <w:rPr>
          <w:rFonts w:ascii="宋体" w:hAnsi="宋体"/>
          <w:b/>
          <w:sz w:val="28"/>
          <w:szCs w:val="28"/>
        </w:rPr>
      </w:pPr>
      <w:r w:rsidRPr="00B4591F">
        <w:rPr>
          <w:rFonts w:ascii="宋体" w:hAnsi="宋体" w:hint="eastAsia"/>
          <w:b/>
          <w:sz w:val="28"/>
          <w:szCs w:val="28"/>
        </w:rPr>
        <w:t>具备履行合同所必需的设备和专业技术能力的书面声明</w:t>
      </w:r>
    </w:p>
    <w:p w:rsidR="00F57553" w:rsidRDefault="00F57553" w:rsidP="00F57553">
      <w:pPr>
        <w:pStyle w:val="a1"/>
        <w:rPr>
          <w:sz w:val="21"/>
          <w:szCs w:val="21"/>
        </w:rPr>
      </w:pPr>
    </w:p>
    <w:p w:rsidR="00F57553" w:rsidRPr="00B4591F" w:rsidRDefault="00F57553" w:rsidP="00F57553">
      <w:pPr>
        <w:pStyle w:val="a1"/>
        <w:rPr>
          <w:sz w:val="21"/>
          <w:szCs w:val="21"/>
        </w:rPr>
      </w:pPr>
      <w:r w:rsidRPr="00B4591F">
        <w:rPr>
          <w:rFonts w:hint="eastAsia"/>
          <w:sz w:val="21"/>
          <w:szCs w:val="21"/>
        </w:rPr>
        <w:t>我公司郑重声明：我公司具备履行本项采购合同所必需的设备和专业技术能力，为履行本项采购合同我公司具备如下主要设备和主要专业技术能力：</w:t>
      </w:r>
    </w:p>
    <w:p w:rsidR="00F57553" w:rsidRPr="00B4591F" w:rsidRDefault="00F57553" w:rsidP="00F57553">
      <w:pPr>
        <w:pStyle w:val="a1"/>
        <w:rPr>
          <w:sz w:val="21"/>
          <w:szCs w:val="21"/>
        </w:rPr>
      </w:pPr>
      <w:r w:rsidRPr="00B4591F">
        <w:rPr>
          <w:rFonts w:hint="eastAsia"/>
          <w:sz w:val="21"/>
          <w:szCs w:val="21"/>
        </w:rPr>
        <w:t>主要设备有：</w:t>
      </w:r>
      <w:r w:rsidRPr="00B4591F">
        <w:rPr>
          <w:sz w:val="21"/>
          <w:szCs w:val="21"/>
        </w:rPr>
        <w:t xml:space="preserve"> </w:t>
      </w:r>
      <w:r>
        <w:rPr>
          <w:rFonts w:hint="eastAsia"/>
          <w:sz w:val="21"/>
          <w:szCs w:val="21"/>
        </w:rPr>
        <w:t xml:space="preserve">           </w:t>
      </w:r>
    </w:p>
    <w:p w:rsidR="00F57553" w:rsidRPr="00B4591F" w:rsidRDefault="00F57553" w:rsidP="00F57553">
      <w:pPr>
        <w:pStyle w:val="a1"/>
        <w:rPr>
          <w:sz w:val="21"/>
          <w:szCs w:val="21"/>
        </w:rPr>
      </w:pPr>
      <w:r w:rsidRPr="00B4591F">
        <w:rPr>
          <w:rFonts w:hint="eastAsia"/>
          <w:sz w:val="21"/>
          <w:szCs w:val="21"/>
        </w:rPr>
        <w:t>主要专业技术能力有：</w:t>
      </w:r>
      <w:r w:rsidRPr="00B4591F">
        <w:rPr>
          <w:sz w:val="21"/>
          <w:szCs w:val="21"/>
        </w:rPr>
        <w:t xml:space="preserve"> </w:t>
      </w:r>
      <w:r>
        <w:rPr>
          <w:sz w:val="21"/>
          <w:szCs w:val="21"/>
        </w:rPr>
        <w:t xml:space="preserve"> </w:t>
      </w:r>
    </w:p>
    <w:p w:rsidR="00F57553" w:rsidRDefault="00F57553" w:rsidP="00F57553">
      <w:pPr>
        <w:snapToGrid w:val="0"/>
        <w:spacing w:line="360" w:lineRule="auto"/>
        <w:ind w:firstLineChars="200" w:firstLine="420"/>
        <w:rPr>
          <w:rFonts w:ascii="宋体" w:hAnsi="宋体"/>
          <w:szCs w:val="21"/>
        </w:rPr>
      </w:pPr>
    </w:p>
    <w:p w:rsidR="00F57553" w:rsidRDefault="00F57553" w:rsidP="00F57553">
      <w:pPr>
        <w:snapToGrid w:val="0"/>
        <w:spacing w:line="360" w:lineRule="auto"/>
        <w:ind w:firstLineChars="200" w:firstLine="420"/>
        <w:rPr>
          <w:rFonts w:ascii="宋体" w:hAnsi="宋体"/>
          <w:szCs w:val="21"/>
        </w:rPr>
      </w:pPr>
    </w:p>
    <w:p w:rsidR="00F57553" w:rsidRPr="00B4591F" w:rsidRDefault="00F57553" w:rsidP="00F57553">
      <w:pPr>
        <w:snapToGrid w:val="0"/>
        <w:spacing w:line="360" w:lineRule="auto"/>
        <w:ind w:firstLineChars="200" w:firstLine="420"/>
        <w:rPr>
          <w:rFonts w:ascii="宋体" w:hAnsi="宋体"/>
          <w:szCs w:val="21"/>
        </w:rPr>
      </w:pPr>
      <w:r w:rsidRPr="00B4591F">
        <w:rPr>
          <w:rFonts w:ascii="宋体" w:hAnsi="宋体" w:hint="eastAsia"/>
          <w:szCs w:val="21"/>
        </w:rPr>
        <w:t>投标人名称（公章）：</w:t>
      </w:r>
    </w:p>
    <w:p w:rsidR="00F57553" w:rsidRPr="00B4591F" w:rsidRDefault="00F57553" w:rsidP="00F57553">
      <w:pPr>
        <w:snapToGrid w:val="0"/>
        <w:spacing w:line="360" w:lineRule="auto"/>
        <w:rPr>
          <w:rFonts w:ascii="宋体" w:hAnsi="宋体"/>
          <w:szCs w:val="21"/>
        </w:rPr>
      </w:pPr>
      <w:r w:rsidRPr="00B4591F">
        <w:rPr>
          <w:rFonts w:ascii="宋体" w:hAnsi="宋体"/>
          <w:szCs w:val="21"/>
        </w:rPr>
        <w:t xml:space="preserve">    </w:t>
      </w:r>
      <w:r w:rsidRPr="00B4591F">
        <w:rPr>
          <w:rFonts w:ascii="宋体" w:hAnsi="宋体" w:hint="eastAsia"/>
          <w:szCs w:val="21"/>
        </w:rPr>
        <w:t>法定代表人或代理人（签字或盖章）：</w:t>
      </w:r>
      <w:r w:rsidRPr="00B4591F">
        <w:rPr>
          <w:rFonts w:ascii="宋体" w:hAnsi="宋体"/>
          <w:szCs w:val="21"/>
        </w:rPr>
        <w:t>_______________________</w:t>
      </w:r>
    </w:p>
    <w:p w:rsidR="00F57553" w:rsidRPr="00B4591F" w:rsidRDefault="00F57553" w:rsidP="00F57553">
      <w:pPr>
        <w:snapToGrid w:val="0"/>
        <w:spacing w:line="360" w:lineRule="auto"/>
        <w:rPr>
          <w:rFonts w:ascii="宋体" w:hAnsi="宋体"/>
          <w:szCs w:val="21"/>
        </w:rPr>
      </w:pPr>
      <w:r w:rsidRPr="00B4591F">
        <w:rPr>
          <w:rFonts w:ascii="宋体" w:hAnsi="宋体"/>
          <w:szCs w:val="21"/>
        </w:rPr>
        <w:t xml:space="preserve">    </w:t>
      </w:r>
      <w:r w:rsidRPr="00B4591F">
        <w:rPr>
          <w:rFonts w:ascii="宋体" w:hAnsi="宋体" w:hint="eastAsia"/>
          <w:szCs w:val="21"/>
        </w:rPr>
        <w:t>日期：</w:t>
      </w:r>
      <w:r w:rsidRPr="00B4591F">
        <w:rPr>
          <w:rFonts w:ascii="宋体" w:hAnsi="宋体"/>
          <w:szCs w:val="21"/>
        </w:rPr>
        <w:t>______</w:t>
      </w:r>
      <w:r w:rsidRPr="00B4591F">
        <w:rPr>
          <w:rFonts w:ascii="宋体" w:hAnsi="宋体" w:hint="eastAsia"/>
          <w:szCs w:val="21"/>
        </w:rPr>
        <w:t>年</w:t>
      </w:r>
      <w:r w:rsidRPr="00B4591F">
        <w:rPr>
          <w:rFonts w:ascii="宋体" w:hAnsi="宋体"/>
          <w:szCs w:val="21"/>
        </w:rPr>
        <w:t xml:space="preserve">    </w:t>
      </w:r>
      <w:r w:rsidRPr="00B4591F">
        <w:rPr>
          <w:rFonts w:ascii="宋体" w:hAnsi="宋体" w:hint="eastAsia"/>
          <w:szCs w:val="21"/>
        </w:rPr>
        <w:t>月</w:t>
      </w:r>
      <w:r w:rsidRPr="00B4591F">
        <w:rPr>
          <w:rFonts w:ascii="宋体" w:hAnsi="宋体"/>
          <w:szCs w:val="21"/>
        </w:rPr>
        <w:t xml:space="preserve">    </w:t>
      </w:r>
      <w:r w:rsidRPr="00B4591F">
        <w:rPr>
          <w:rFonts w:ascii="宋体" w:hAnsi="宋体" w:hint="eastAsia"/>
          <w:szCs w:val="21"/>
        </w:rPr>
        <w:t>日</w:t>
      </w:r>
    </w:p>
    <w:p w:rsidR="00F57553" w:rsidRDefault="00F57553" w:rsidP="00F57553">
      <w:pPr>
        <w:rPr>
          <w:rFonts w:eastAsia="黑体" w:cs="黑体"/>
          <w:sz w:val="28"/>
          <w:szCs w:val="28"/>
        </w:rPr>
      </w:pPr>
    </w:p>
    <w:p w:rsidR="00F57553" w:rsidRPr="00B4591F" w:rsidRDefault="00F57553" w:rsidP="00F57553">
      <w:pPr>
        <w:rPr>
          <w:rFonts w:eastAsia="黑体" w:cs="黑体"/>
          <w:sz w:val="28"/>
          <w:szCs w:val="28"/>
        </w:rPr>
      </w:pPr>
    </w:p>
    <w:p w:rsidR="00F57553" w:rsidRDefault="00F57553" w:rsidP="00F57553">
      <w:pPr>
        <w:spacing w:line="360" w:lineRule="auto"/>
        <w:jc w:val="center"/>
        <w:rPr>
          <w:rFonts w:ascii="宋体" w:hAnsi="宋体"/>
          <w:b/>
          <w:sz w:val="28"/>
          <w:szCs w:val="28"/>
        </w:rPr>
      </w:pPr>
    </w:p>
    <w:p w:rsidR="00F57553" w:rsidRPr="00B4591F" w:rsidRDefault="00F57553" w:rsidP="00F57553">
      <w:pPr>
        <w:spacing w:line="360" w:lineRule="auto"/>
        <w:jc w:val="center"/>
        <w:rPr>
          <w:rFonts w:ascii="宋体" w:hAnsi="宋体"/>
          <w:b/>
          <w:sz w:val="28"/>
          <w:szCs w:val="28"/>
        </w:rPr>
      </w:pPr>
      <w:r w:rsidRPr="00B4591F">
        <w:rPr>
          <w:rFonts w:ascii="宋体" w:hAnsi="宋体" w:hint="eastAsia"/>
          <w:b/>
          <w:sz w:val="28"/>
          <w:szCs w:val="28"/>
        </w:rPr>
        <w:t>参加政府采购活动前</w:t>
      </w:r>
      <w:r w:rsidRPr="00B4591F">
        <w:rPr>
          <w:rFonts w:ascii="宋体" w:hAnsi="宋体"/>
          <w:b/>
          <w:sz w:val="28"/>
          <w:szCs w:val="28"/>
        </w:rPr>
        <w:t xml:space="preserve"> 3 </w:t>
      </w:r>
      <w:r w:rsidRPr="00B4591F">
        <w:rPr>
          <w:rFonts w:ascii="宋体" w:hAnsi="宋体" w:hint="eastAsia"/>
          <w:b/>
          <w:sz w:val="28"/>
          <w:szCs w:val="28"/>
        </w:rPr>
        <w:t>年内在经营活动中</w:t>
      </w:r>
    </w:p>
    <w:p w:rsidR="00F57553" w:rsidRPr="00B4591F" w:rsidRDefault="00F57553" w:rsidP="00F57553">
      <w:pPr>
        <w:spacing w:line="360" w:lineRule="auto"/>
        <w:jc w:val="center"/>
        <w:rPr>
          <w:rFonts w:ascii="宋体" w:hAnsi="宋体"/>
          <w:b/>
          <w:sz w:val="28"/>
          <w:szCs w:val="28"/>
        </w:rPr>
      </w:pPr>
      <w:r w:rsidRPr="00B4591F">
        <w:rPr>
          <w:rFonts w:ascii="宋体" w:hAnsi="宋体" w:hint="eastAsia"/>
          <w:b/>
          <w:sz w:val="28"/>
          <w:szCs w:val="28"/>
        </w:rPr>
        <w:t>没有重大违法记录的书面声明</w:t>
      </w:r>
    </w:p>
    <w:p w:rsidR="00F57553" w:rsidRDefault="00F57553" w:rsidP="00F57553">
      <w:pPr>
        <w:spacing w:line="460" w:lineRule="exact"/>
        <w:rPr>
          <w:rFonts w:ascii="宋体"/>
          <w:b/>
          <w:bCs/>
          <w:sz w:val="44"/>
          <w:szCs w:val="44"/>
        </w:rPr>
      </w:pPr>
      <w:r>
        <w:rPr>
          <w:rFonts w:ascii="宋体" w:hAnsi="宋体" w:cs="宋体"/>
          <w:b/>
          <w:bCs/>
          <w:sz w:val="24"/>
        </w:rPr>
        <w:t xml:space="preserve">                       </w:t>
      </w:r>
      <w:r>
        <w:rPr>
          <w:rFonts w:ascii="宋体" w:hAnsi="宋体" w:cs="宋体"/>
          <w:b/>
          <w:bCs/>
          <w:sz w:val="44"/>
          <w:szCs w:val="44"/>
        </w:rPr>
        <w:t xml:space="preserve">   </w:t>
      </w:r>
    </w:p>
    <w:p w:rsidR="00F57553" w:rsidRPr="00B4591F" w:rsidRDefault="00F57553" w:rsidP="00F57553">
      <w:pPr>
        <w:snapToGrid w:val="0"/>
        <w:spacing w:line="360" w:lineRule="auto"/>
        <w:rPr>
          <w:rFonts w:ascii="宋体" w:hAnsi="宋体"/>
          <w:szCs w:val="21"/>
        </w:rPr>
      </w:pPr>
      <w:r w:rsidRPr="00B4591F">
        <w:rPr>
          <w:rFonts w:ascii="宋体" w:hAnsi="宋体"/>
          <w:szCs w:val="21"/>
        </w:rPr>
        <w:t xml:space="preserve">    </w:t>
      </w:r>
      <w:r w:rsidRPr="00B4591F">
        <w:rPr>
          <w:rFonts w:ascii="宋体" w:hAnsi="宋体" w:hint="eastAsia"/>
          <w:szCs w:val="21"/>
        </w:rPr>
        <w:t>我公司郑重声明：参加本次政府采购活动前</w:t>
      </w:r>
      <w:r w:rsidRPr="00B4591F">
        <w:rPr>
          <w:rFonts w:ascii="宋体" w:hAnsi="宋体"/>
          <w:szCs w:val="21"/>
        </w:rPr>
        <w:t xml:space="preserve"> 3 </w:t>
      </w:r>
      <w:r w:rsidRPr="00B4591F">
        <w:rPr>
          <w:rFonts w:ascii="宋体" w:hAnsi="宋体" w:hint="eastAsia"/>
          <w:szCs w:val="21"/>
        </w:rPr>
        <w:t>年内，我公司在经营活动中没有因违法经营受到刑事处罚或者责令停产停业、吊销许可证或者执照、较大数额罚款等行政处罚。</w:t>
      </w:r>
    </w:p>
    <w:p w:rsidR="00F57553" w:rsidRPr="00B4591F" w:rsidRDefault="00F57553" w:rsidP="00F57553">
      <w:pPr>
        <w:snapToGrid w:val="0"/>
        <w:spacing w:line="360" w:lineRule="auto"/>
        <w:rPr>
          <w:rFonts w:ascii="宋体" w:hAnsi="宋体"/>
          <w:szCs w:val="21"/>
        </w:rPr>
      </w:pPr>
      <w:r w:rsidRPr="00B4591F">
        <w:rPr>
          <w:rFonts w:ascii="宋体" w:hAnsi="宋体"/>
          <w:szCs w:val="21"/>
        </w:rPr>
        <w:t xml:space="preserve">    </w:t>
      </w:r>
    </w:p>
    <w:p w:rsidR="00F57553" w:rsidRPr="00B4591F" w:rsidRDefault="00F57553" w:rsidP="00F57553">
      <w:pPr>
        <w:snapToGrid w:val="0"/>
        <w:spacing w:line="360" w:lineRule="auto"/>
        <w:ind w:firstLineChars="200" w:firstLine="420"/>
        <w:rPr>
          <w:rFonts w:ascii="宋体" w:hAnsi="宋体"/>
          <w:szCs w:val="21"/>
        </w:rPr>
      </w:pPr>
      <w:r w:rsidRPr="00B4591F">
        <w:rPr>
          <w:rFonts w:ascii="宋体" w:hAnsi="宋体" w:hint="eastAsia"/>
          <w:szCs w:val="21"/>
        </w:rPr>
        <w:t>投标人名称（公章）：</w:t>
      </w:r>
    </w:p>
    <w:p w:rsidR="00F57553" w:rsidRPr="00B4591F" w:rsidRDefault="00F57553" w:rsidP="00F57553">
      <w:pPr>
        <w:snapToGrid w:val="0"/>
        <w:spacing w:line="360" w:lineRule="auto"/>
        <w:rPr>
          <w:rFonts w:ascii="宋体" w:hAnsi="宋体"/>
          <w:szCs w:val="21"/>
        </w:rPr>
      </w:pPr>
      <w:r w:rsidRPr="00B4591F">
        <w:rPr>
          <w:rFonts w:ascii="宋体" w:hAnsi="宋体"/>
          <w:szCs w:val="21"/>
        </w:rPr>
        <w:t xml:space="preserve">    </w:t>
      </w:r>
      <w:r w:rsidRPr="00B4591F">
        <w:rPr>
          <w:rFonts w:ascii="宋体" w:hAnsi="宋体" w:hint="eastAsia"/>
          <w:szCs w:val="21"/>
        </w:rPr>
        <w:t>法定代表人或代理人（签字或盖章）：</w:t>
      </w:r>
      <w:r w:rsidRPr="00B4591F">
        <w:rPr>
          <w:rFonts w:ascii="宋体" w:hAnsi="宋体"/>
          <w:szCs w:val="21"/>
        </w:rPr>
        <w:t>_______________________</w:t>
      </w:r>
    </w:p>
    <w:p w:rsidR="00F57553" w:rsidRPr="00B4591F" w:rsidRDefault="00F57553" w:rsidP="00F57553">
      <w:pPr>
        <w:snapToGrid w:val="0"/>
        <w:spacing w:line="360" w:lineRule="auto"/>
        <w:rPr>
          <w:rFonts w:ascii="宋体" w:hAnsi="宋体"/>
          <w:szCs w:val="21"/>
        </w:rPr>
      </w:pPr>
      <w:r w:rsidRPr="00B4591F">
        <w:rPr>
          <w:rFonts w:ascii="宋体" w:hAnsi="宋体"/>
          <w:szCs w:val="21"/>
        </w:rPr>
        <w:t xml:space="preserve">    </w:t>
      </w:r>
      <w:r w:rsidRPr="00B4591F">
        <w:rPr>
          <w:rFonts w:ascii="宋体" w:hAnsi="宋体" w:hint="eastAsia"/>
          <w:szCs w:val="21"/>
        </w:rPr>
        <w:t>日期：</w:t>
      </w:r>
      <w:r w:rsidRPr="00B4591F">
        <w:rPr>
          <w:rFonts w:ascii="宋体" w:hAnsi="宋体"/>
          <w:szCs w:val="21"/>
        </w:rPr>
        <w:t>______</w:t>
      </w:r>
      <w:r w:rsidRPr="00B4591F">
        <w:rPr>
          <w:rFonts w:ascii="宋体" w:hAnsi="宋体" w:hint="eastAsia"/>
          <w:szCs w:val="21"/>
        </w:rPr>
        <w:t>年</w:t>
      </w:r>
      <w:r w:rsidRPr="00B4591F">
        <w:rPr>
          <w:rFonts w:ascii="宋体" w:hAnsi="宋体"/>
          <w:szCs w:val="21"/>
        </w:rPr>
        <w:t xml:space="preserve">    </w:t>
      </w:r>
      <w:r w:rsidRPr="00B4591F">
        <w:rPr>
          <w:rFonts w:ascii="宋体" w:hAnsi="宋体" w:hint="eastAsia"/>
          <w:szCs w:val="21"/>
        </w:rPr>
        <w:t>月</w:t>
      </w:r>
      <w:r w:rsidRPr="00B4591F">
        <w:rPr>
          <w:rFonts w:ascii="宋体" w:hAnsi="宋体"/>
          <w:szCs w:val="21"/>
        </w:rPr>
        <w:t xml:space="preserve">    </w:t>
      </w:r>
      <w:r w:rsidRPr="00B4591F">
        <w:rPr>
          <w:rFonts w:ascii="宋体" w:hAnsi="宋体" w:hint="eastAsia"/>
          <w:szCs w:val="21"/>
        </w:rPr>
        <w:t>日</w:t>
      </w:r>
    </w:p>
    <w:p w:rsidR="00F57553" w:rsidRDefault="00F57553" w:rsidP="00F57553">
      <w:pPr>
        <w:snapToGrid w:val="0"/>
        <w:spacing w:line="360" w:lineRule="auto"/>
        <w:rPr>
          <w:rFonts w:ascii="宋体" w:hAnsi="宋体"/>
          <w:szCs w:val="21"/>
        </w:rPr>
      </w:pPr>
    </w:p>
    <w:p w:rsidR="00F57553" w:rsidRDefault="00F57553" w:rsidP="00F57553">
      <w:pPr>
        <w:spacing w:line="360" w:lineRule="auto"/>
        <w:rPr>
          <w:rFonts w:ascii="宋体" w:hAnsi="宋体"/>
          <w:szCs w:val="21"/>
        </w:rPr>
      </w:pPr>
    </w:p>
    <w:p w:rsidR="00F57553" w:rsidRDefault="00F57553" w:rsidP="00F57553">
      <w:pPr>
        <w:spacing w:line="360" w:lineRule="auto"/>
        <w:rPr>
          <w:rFonts w:ascii="宋体" w:hAnsi="宋体"/>
          <w:szCs w:val="21"/>
        </w:rPr>
      </w:pPr>
    </w:p>
    <w:p w:rsidR="00F57553" w:rsidRDefault="00F57553" w:rsidP="00F57553">
      <w:pPr>
        <w:spacing w:line="360" w:lineRule="auto"/>
        <w:rPr>
          <w:rFonts w:ascii="宋体" w:hAnsi="宋体"/>
          <w:szCs w:val="21"/>
        </w:rPr>
      </w:pPr>
    </w:p>
    <w:p w:rsidR="00F57553" w:rsidRDefault="00F57553" w:rsidP="00F57553">
      <w:pPr>
        <w:spacing w:line="360" w:lineRule="auto"/>
        <w:rPr>
          <w:rFonts w:ascii="宋体" w:hAnsi="宋体"/>
          <w:szCs w:val="21"/>
        </w:rPr>
      </w:pPr>
    </w:p>
    <w:p w:rsidR="00F57553" w:rsidRDefault="00F57553" w:rsidP="00F57553">
      <w:pPr>
        <w:spacing w:line="360" w:lineRule="auto"/>
        <w:rPr>
          <w:rFonts w:ascii="宋体" w:hAnsi="宋体"/>
          <w:szCs w:val="21"/>
        </w:rPr>
      </w:pPr>
    </w:p>
    <w:p w:rsidR="00F57553" w:rsidRPr="000266F6" w:rsidRDefault="00F57553" w:rsidP="00F57553">
      <w:pPr>
        <w:pStyle w:val="2"/>
        <w:snapToGrid w:val="0"/>
        <w:spacing w:line="360" w:lineRule="auto"/>
        <w:rPr>
          <w:rFonts w:ascii="宋体" w:eastAsia="宋体" w:hAnsi="宋体"/>
          <w:b/>
          <w:sz w:val="21"/>
          <w:szCs w:val="21"/>
        </w:rPr>
      </w:pPr>
      <w:r w:rsidRPr="000266F6">
        <w:rPr>
          <w:rFonts w:ascii="宋体" w:eastAsia="宋体" w:hAnsi="宋体" w:hint="eastAsia"/>
          <w:b/>
          <w:sz w:val="21"/>
          <w:szCs w:val="21"/>
        </w:rPr>
        <w:lastRenderedPageBreak/>
        <w:t>附件</w:t>
      </w:r>
      <w:r>
        <w:rPr>
          <w:rFonts w:ascii="宋体" w:eastAsia="宋体" w:hAnsi="宋体" w:hint="eastAsia"/>
          <w:b/>
          <w:sz w:val="21"/>
          <w:szCs w:val="21"/>
        </w:rPr>
        <w:t>五</w:t>
      </w:r>
      <w:r w:rsidRPr="000266F6">
        <w:rPr>
          <w:rFonts w:ascii="宋体" w:eastAsia="宋体" w:hAnsi="宋体" w:hint="eastAsia"/>
          <w:b/>
          <w:sz w:val="21"/>
          <w:szCs w:val="21"/>
        </w:rPr>
        <w:t>：</w:t>
      </w:r>
    </w:p>
    <w:p w:rsidR="00F57553" w:rsidRDefault="00F57553" w:rsidP="00F57553">
      <w:pPr>
        <w:spacing w:line="360" w:lineRule="auto"/>
        <w:jc w:val="center"/>
        <w:rPr>
          <w:rFonts w:ascii="宋体" w:hAnsi="宋体"/>
          <w:b/>
          <w:sz w:val="28"/>
          <w:szCs w:val="28"/>
        </w:rPr>
      </w:pPr>
      <w:r>
        <w:rPr>
          <w:rFonts w:ascii="宋体" w:hAnsi="宋体" w:hint="eastAsia"/>
          <w:b/>
          <w:sz w:val="28"/>
          <w:szCs w:val="28"/>
        </w:rPr>
        <w:t>开标一览表</w:t>
      </w:r>
      <w:bookmarkEnd w:id="91"/>
      <w:bookmarkEnd w:id="92"/>
    </w:p>
    <w:p w:rsidR="00F57553" w:rsidRDefault="00F57553" w:rsidP="00F57553">
      <w:pPr>
        <w:pStyle w:val="a0"/>
        <w:snapToGrid w:val="0"/>
        <w:spacing w:line="360" w:lineRule="auto"/>
        <w:ind w:firstLine="440"/>
        <w:rPr>
          <w:rFonts w:ascii="宋体" w:hAnsi="宋体"/>
          <w:sz w:val="22"/>
        </w:rPr>
      </w:pPr>
    </w:p>
    <w:p w:rsidR="00F57553" w:rsidRDefault="00F57553" w:rsidP="00F57553">
      <w:pPr>
        <w:snapToGrid w:val="0"/>
        <w:spacing w:line="360" w:lineRule="auto"/>
        <w:rPr>
          <w:rFonts w:ascii="宋体" w:hAnsi="宋体"/>
          <w:szCs w:val="21"/>
        </w:rPr>
      </w:pPr>
      <w:r>
        <w:rPr>
          <w:rFonts w:ascii="宋体" w:hAnsi="宋体" w:hint="eastAsia"/>
          <w:szCs w:val="21"/>
        </w:rPr>
        <w:t>投标人名称（公章）：</w:t>
      </w:r>
      <w:r>
        <w:rPr>
          <w:rFonts w:ascii="宋体" w:hAnsi="宋体" w:hint="eastAsia"/>
          <w:szCs w:val="21"/>
          <w:u w:val="single"/>
        </w:rPr>
        <w:t xml:space="preserve">                           </w:t>
      </w:r>
    </w:p>
    <w:p w:rsidR="00F57553" w:rsidRDefault="00F57553" w:rsidP="00F57553">
      <w:pPr>
        <w:snapToGrid w:val="0"/>
        <w:spacing w:line="360" w:lineRule="auto"/>
        <w:rPr>
          <w:rFonts w:ascii="宋体" w:hAnsi="宋体"/>
          <w:szCs w:val="21"/>
        </w:rPr>
      </w:pPr>
      <w:r>
        <w:rPr>
          <w:rFonts w:ascii="宋体" w:hAnsi="宋体" w:hint="eastAsia"/>
          <w:szCs w:val="21"/>
        </w:rPr>
        <w:t>招标编号：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F57553" w:rsidRDefault="00F57553" w:rsidP="00F57553">
      <w:pPr>
        <w:snapToGrid w:val="0"/>
        <w:spacing w:line="360" w:lineRule="auto"/>
        <w:jc w:val="right"/>
        <w:rPr>
          <w:rFonts w:ascii="宋体" w:hAnsi="宋体"/>
          <w:szCs w:val="21"/>
        </w:rPr>
      </w:pPr>
      <w:r>
        <w:rPr>
          <w:rFonts w:ascii="宋体" w:hAnsi="宋体" w:hint="eastAsia"/>
          <w:szCs w:val="21"/>
        </w:rPr>
        <w:t>单位：人民币（元）</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177"/>
        <w:gridCol w:w="2998"/>
      </w:tblGrid>
      <w:tr w:rsidR="00F57553" w:rsidRPr="002D0BD9" w:rsidTr="00023AB9">
        <w:tc>
          <w:tcPr>
            <w:tcW w:w="5177" w:type="dxa"/>
            <w:tcBorders>
              <w:top w:val="single" w:sz="4" w:space="0" w:color="auto"/>
              <w:left w:val="single" w:sz="4" w:space="0" w:color="auto"/>
              <w:bottom w:val="single" w:sz="4" w:space="0" w:color="auto"/>
              <w:right w:val="single" w:sz="4" w:space="0" w:color="auto"/>
            </w:tcBorders>
            <w:vAlign w:val="center"/>
          </w:tcPr>
          <w:p w:rsidR="00F57553" w:rsidRPr="002D0BD9" w:rsidRDefault="00F57553" w:rsidP="00023AB9">
            <w:pPr>
              <w:snapToGrid w:val="0"/>
              <w:spacing w:line="360" w:lineRule="auto"/>
              <w:jc w:val="center"/>
              <w:rPr>
                <w:rFonts w:ascii="宋体" w:hAnsi="宋体"/>
                <w:szCs w:val="21"/>
              </w:rPr>
            </w:pPr>
            <w:r w:rsidRPr="002D0BD9">
              <w:rPr>
                <w:rFonts w:ascii="宋体" w:hAnsi="宋体" w:hint="eastAsia"/>
                <w:szCs w:val="21"/>
              </w:rPr>
              <w:t>项目名称</w:t>
            </w:r>
          </w:p>
        </w:tc>
        <w:tc>
          <w:tcPr>
            <w:tcW w:w="2998" w:type="dxa"/>
            <w:tcBorders>
              <w:top w:val="single" w:sz="4" w:space="0" w:color="auto"/>
              <w:left w:val="single" w:sz="4" w:space="0" w:color="auto"/>
              <w:bottom w:val="single" w:sz="4" w:space="0" w:color="auto"/>
              <w:right w:val="single" w:sz="4" w:space="0" w:color="auto"/>
            </w:tcBorders>
            <w:vAlign w:val="center"/>
          </w:tcPr>
          <w:p w:rsidR="00F57553" w:rsidRPr="002D0BD9" w:rsidRDefault="00F57553" w:rsidP="00023AB9">
            <w:pPr>
              <w:snapToGrid w:val="0"/>
              <w:spacing w:line="360" w:lineRule="auto"/>
              <w:jc w:val="center"/>
              <w:rPr>
                <w:rFonts w:ascii="宋体" w:hAnsi="宋体"/>
                <w:szCs w:val="21"/>
              </w:rPr>
            </w:pPr>
            <w:r w:rsidRPr="002D0BD9">
              <w:rPr>
                <w:rFonts w:ascii="宋体" w:hAnsi="宋体" w:hint="eastAsia"/>
                <w:szCs w:val="21"/>
              </w:rPr>
              <w:t>投标总价</w:t>
            </w:r>
          </w:p>
        </w:tc>
      </w:tr>
      <w:tr w:rsidR="00F57553" w:rsidRPr="002D0BD9" w:rsidTr="00023AB9">
        <w:trPr>
          <w:trHeight w:val="802"/>
        </w:trPr>
        <w:tc>
          <w:tcPr>
            <w:tcW w:w="5177" w:type="dxa"/>
            <w:tcBorders>
              <w:top w:val="single" w:sz="4" w:space="0" w:color="auto"/>
              <w:left w:val="single" w:sz="4" w:space="0" w:color="auto"/>
              <w:bottom w:val="single" w:sz="4" w:space="0" w:color="auto"/>
              <w:right w:val="single" w:sz="4" w:space="0" w:color="auto"/>
            </w:tcBorders>
            <w:vAlign w:val="center"/>
          </w:tcPr>
          <w:p w:rsidR="00F57553" w:rsidRPr="002D0BD9" w:rsidRDefault="00F57553" w:rsidP="00023AB9">
            <w:pPr>
              <w:snapToGrid w:val="0"/>
              <w:spacing w:line="360" w:lineRule="auto"/>
              <w:jc w:val="center"/>
              <w:rPr>
                <w:rFonts w:ascii="宋体" w:hAnsi="宋体"/>
                <w:szCs w:val="21"/>
              </w:rPr>
            </w:pPr>
          </w:p>
        </w:tc>
        <w:tc>
          <w:tcPr>
            <w:tcW w:w="2998" w:type="dxa"/>
            <w:tcBorders>
              <w:top w:val="single" w:sz="4" w:space="0" w:color="auto"/>
              <w:left w:val="single" w:sz="4" w:space="0" w:color="auto"/>
              <w:bottom w:val="single" w:sz="4" w:space="0" w:color="auto"/>
              <w:right w:val="single" w:sz="4" w:space="0" w:color="auto"/>
            </w:tcBorders>
            <w:vAlign w:val="center"/>
          </w:tcPr>
          <w:p w:rsidR="00F57553" w:rsidRPr="002D0BD9" w:rsidRDefault="00F57553" w:rsidP="00023AB9">
            <w:pPr>
              <w:snapToGrid w:val="0"/>
              <w:spacing w:line="360" w:lineRule="auto"/>
              <w:jc w:val="center"/>
              <w:rPr>
                <w:rFonts w:ascii="宋体" w:hAnsi="宋体"/>
                <w:szCs w:val="21"/>
              </w:rPr>
            </w:pPr>
          </w:p>
        </w:tc>
      </w:tr>
    </w:tbl>
    <w:p w:rsidR="00F57553" w:rsidRPr="002D0BD9" w:rsidRDefault="00F57553" w:rsidP="00F57553">
      <w:pPr>
        <w:snapToGrid w:val="0"/>
        <w:spacing w:line="360" w:lineRule="auto"/>
        <w:rPr>
          <w:rFonts w:ascii="宋体" w:hAnsi="宋体"/>
          <w:szCs w:val="21"/>
        </w:rPr>
      </w:pPr>
    </w:p>
    <w:p w:rsidR="00F57553" w:rsidRDefault="00F57553" w:rsidP="00F57553">
      <w:pPr>
        <w:snapToGrid w:val="0"/>
        <w:spacing w:line="360" w:lineRule="auto"/>
        <w:rPr>
          <w:rFonts w:ascii="宋体" w:hAnsi="宋体"/>
          <w:szCs w:val="21"/>
        </w:rPr>
      </w:pPr>
      <w:r w:rsidRPr="002D0BD9">
        <w:rPr>
          <w:rFonts w:ascii="宋体" w:hAnsi="宋体" w:hint="eastAsia"/>
          <w:szCs w:val="21"/>
        </w:rPr>
        <w:t>项目工期（或供货期）：自</w:t>
      </w:r>
      <w:r w:rsidRPr="002D0BD9">
        <w:rPr>
          <w:rFonts w:ascii="宋体" w:hAnsi="宋体" w:hint="eastAsia"/>
          <w:szCs w:val="21"/>
          <w:u w:val="single"/>
        </w:rPr>
        <w:t xml:space="preserve">      </w:t>
      </w:r>
      <w:r w:rsidRPr="002D0BD9">
        <w:rPr>
          <w:rFonts w:ascii="宋体" w:hAnsi="宋体" w:hint="eastAsia"/>
          <w:szCs w:val="21"/>
        </w:rPr>
        <w:t>年</w:t>
      </w:r>
      <w:r w:rsidRPr="002D0BD9">
        <w:rPr>
          <w:rFonts w:ascii="宋体" w:hAnsi="宋体" w:hint="eastAsia"/>
          <w:szCs w:val="21"/>
          <w:u w:val="single"/>
        </w:rPr>
        <w:t xml:space="preserve">   </w:t>
      </w:r>
      <w:r w:rsidRPr="002D0BD9">
        <w:rPr>
          <w:rFonts w:ascii="宋体" w:hAnsi="宋体" w:hint="eastAsia"/>
          <w:szCs w:val="21"/>
        </w:rPr>
        <w:t>月</w:t>
      </w:r>
      <w:r w:rsidRPr="002D0BD9">
        <w:rPr>
          <w:rFonts w:ascii="宋体" w:hAnsi="宋体" w:hint="eastAsia"/>
          <w:szCs w:val="21"/>
          <w:u w:val="single"/>
        </w:rPr>
        <w:t xml:space="preserve">    </w:t>
      </w:r>
      <w:r w:rsidRPr="002D0BD9">
        <w:rPr>
          <w:rFonts w:ascii="宋体" w:hAnsi="宋体" w:hint="eastAsia"/>
          <w:szCs w:val="21"/>
        </w:rPr>
        <w:t>日至</w:t>
      </w:r>
      <w:r w:rsidRPr="002D0BD9">
        <w:rPr>
          <w:rFonts w:ascii="宋体" w:hAnsi="宋体" w:hint="eastAsia"/>
          <w:szCs w:val="21"/>
          <w:u w:val="single"/>
        </w:rPr>
        <w:t xml:space="preserve">      </w:t>
      </w:r>
      <w:r w:rsidRPr="002D0BD9">
        <w:rPr>
          <w:rFonts w:ascii="宋体" w:hAnsi="宋体" w:hint="eastAsia"/>
          <w:szCs w:val="21"/>
        </w:rPr>
        <w:t>年</w:t>
      </w:r>
      <w:r w:rsidRPr="002D0BD9">
        <w:rPr>
          <w:rFonts w:ascii="宋体" w:hAnsi="宋体" w:hint="eastAsia"/>
          <w:szCs w:val="21"/>
          <w:u w:val="single"/>
        </w:rPr>
        <w:t xml:space="preserve">    </w:t>
      </w:r>
      <w:r w:rsidRPr="002D0BD9">
        <w:rPr>
          <w:rFonts w:ascii="宋体" w:hAnsi="宋体" w:hint="eastAsia"/>
          <w:szCs w:val="21"/>
        </w:rPr>
        <w:t>月</w:t>
      </w:r>
      <w:r w:rsidRPr="002D0BD9">
        <w:rPr>
          <w:rFonts w:ascii="宋体" w:hAnsi="宋体" w:hint="eastAsia"/>
          <w:szCs w:val="21"/>
          <w:u w:val="single"/>
        </w:rPr>
        <w:t xml:space="preserve">    </w:t>
      </w:r>
      <w:r w:rsidRPr="002D0BD9">
        <w:rPr>
          <w:rFonts w:ascii="宋体" w:hAnsi="宋体" w:hint="eastAsia"/>
          <w:szCs w:val="21"/>
        </w:rPr>
        <w:t>日，共</w:t>
      </w:r>
      <w:r w:rsidRPr="002D0BD9">
        <w:rPr>
          <w:rFonts w:ascii="宋体" w:hAnsi="宋体" w:hint="eastAsia"/>
          <w:szCs w:val="21"/>
          <w:u w:val="single"/>
        </w:rPr>
        <w:t xml:space="preserve">   </w:t>
      </w:r>
      <w:r>
        <w:rPr>
          <w:rFonts w:ascii="宋体" w:hAnsi="宋体" w:hint="eastAsia"/>
          <w:szCs w:val="21"/>
        </w:rPr>
        <w:t>日历天</w:t>
      </w:r>
    </w:p>
    <w:p w:rsidR="00F57553" w:rsidRDefault="00F57553" w:rsidP="00F57553">
      <w:pPr>
        <w:snapToGrid w:val="0"/>
        <w:spacing w:line="360" w:lineRule="auto"/>
        <w:rPr>
          <w:rFonts w:ascii="宋体" w:hAnsi="宋体"/>
          <w:szCs w:val="21"/>
        </w:rPr>
      </w:pPr>
    </w:p>
    <w:p w:rsidR="00F57553" w:rsidRDefault="00F57553" w:rsidP="00F57553">
      <w:pPr>
        <w:snapToGrid w:val="0"/>
        <w:spacing w:line="360" w:lineRule="auto"/>
        <w:rPr>
          <w:rFonts w:ascii="宋体" w:hAnsi="宋体"/>
          <w:szCs w:val="21"/>
        </w:rPr>
      </w:pPr>
      <w:r>
        <w:rPr>
          <w:rFonts w:ascii="宋体" w:hAnsi="宋体" w:hint="eastAsia"/>
          <w:szCs w:val="21"/>
        </w:rPr>
        <w:t>法定代表人或代理人（签字或盖章）：</w:t>
      </w:r>
      <w:r>
        <w:rPr>
          <w:rFonts w:ascii="宋体" w:hAnsi="宋体" w:hint="eastAsia"/>
          <w:szCs w:val="21"/>
          <w:u w:val="single"/>
        </w:rPr>
        <w:t xml:space="preserve">                                          </w:t>
      </w:r>
    </w:p>
    <w:p w:rsidR="00F57553" w:rsidRDefault="00F57553" w:rsidP="00F57553">
      <w:pPr>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p>
    <w:p w:rsidR="00F57553" w:rsidRDefault="00F57553" w:rsidP="00F57553">
      <w:pPr>
        <w:snapToGrid w:val="0"/>
        <w:spacing w:line="360" w:lineRule="auto"/>
        <w:rPr>
          <w:rFonts w:ascii="宋体" w:hAnsi="宋体"/>
          <w:szCs w:val="21"/>
        </w:rPr>
      </w:pPr>
    </w:p>
    <w:p w:rsidR="00F57553" w:rsidRDefault="00F57553" w:rsidP="00F57553">
      <w:pPr>
        <w:snapToGrid w:val="0"/>
        <w:spacing w:line="360" w:lineRule="auto"/>
        <w:rPr>
          <w:rFonts w:ascii="宋体" w:hAnsi="宋体"/>
          <w:b/>
          <w:szCs w:val="21"/>
        </w:rPr>
      </w:pPr>
    </w:p>
    <w:p w:rsidR="00F57553" w:rsidRDefault="00F57553" w:rsidP="00F57553">
      <w:pPr>
        <w:pStyle w:val="a1"/>
        <w:rPr>
          <w:sz w:val="21"/>
          <w:szCs w:val="21"/>
        </w:rPr>
      </w:pPr>
      <w:r>
        <w:rPr>
          <w:rFonts w:hint="eastAsia"/>
          <w:sz w:val="21"/>
          <w:szCs w:val="21"/>
        </w:rPr>
        <w:t>表式参考，可根据项目情况自行调整</w:t>
      </w:r>
    </w:p>
    <w:p w:rsidR="00F57553" w:rsidRPr="000266F6" w:rsidRDefault="00F57553" w:rsidP="00F57553">
      <w:pPr>
        <w:pStyle w:val="2"/>
        <w:snapToGrid w:val="0"/>
        <w:spacing w:line="360" w:lineRule="auto"/>
        <w:rPr>
          <w:rFonts w:ascii="宋体" w:eastAsia="宋体" w:hAnsi="宋体"/>
          <w:b/>
          <w:bCs/>
          <w:sz w:val="24"/>
        </w:rPr>
      </w:pPr>
      <w:r>
        <w:rPr>
          <w:rFonts w:ascii="宋体" w:eastAsia="宋体" w:hAnsi="宋体" w:hint="eastAsia"/>
          <w:b/>
          <w:bCs/>
          <w:sz w:val="21"/>
          <w:szCs w:val="21"/>
        </w:rPr>
        <w:br w:type="page"/>
      </w:r>
      <w:bookmarkStart w:id="93" w:name="_Toc288738395"/>
      <w:bookmarkStart w:id="94" w:name="_Toc288738837"/>
      <w:r w:rsidRPr="000266F6">
        <w:rPr>
          <w:rFonts w:ascii="宋体" w:eastAsia="宋体" w:hAnsi="宋体" w:hint="eastAsia"/>
          <w:b/>
          <w:sz w:val="21"/>
          <w:szCs w:val="21"/>
        </w:rPr>
        <w:lastRenderedPageBreak/>
        <w:t>附件</w:t>
      </w:r>
      <w:r>
        <w:rPr>
          <w:rFonts w:ascii="宋体" w:eastAsia="宋体" w:hAnsi="宋体" w:hint="eastAsia"/>
          <w:b/>
          <w:sz w:val="21"/>
          <w:szCs w:val="21"/>
        </w:rPr>
        <w:t>六</w:t>
      </w:r>
      <w:r w:rsidRPr="000266F6">
        <w:rPr>
          <w:rFonts w:ascii="宋体" w:eastAsia="宋体" w:hAnsi="宋体" w:hint="eastAsia"/>
          <w:b/>
          <w:sz w:val="21"/>
          <w:szCs w:val="21"/>
        </w:rPr>
        <w:t>：</w:t>
      </w:r>
      <w:bookmarkStart w:id="95" w:name="_Toc288738396"/>
      <w:bookmarkStart w:id="96" w:name="_Toc288738838"/>
      <w:bookmarkEnd w:id="93"/>
      <w:bookmarkEnd w:id="94"/>
    </w:p>
    <w:p w:rsidR="00F57553" w:rsidRDefault="00F57553" w:rsidP="00F57553">
      <w:pPr>
        <w:spacing w:line="360" w:lineRule="auto"/>
        <w:jc w:val="center"/>
        <w:rPr>
          <w:rFonts w:ascii="宋体" w:hAnsi="宋体"/>
          <w:b/>
          <w:sz w:val="28"/>
          <w:szCs w:val="28"/>
        </w:rPr>
      </w:pPr>
      <w:r>
        <w:rPr>
          <w:rFonts w:ascii="宋体" w:hAnsi="宋体" w:hint="eastAsia"/>
          <w:b/>
          <w:sz w:val="28"/>
          <w:szCs w:val="28"/>
        </w:rPr>
        <w:t>投标分项报价表</w:t>
      </w:r>
    </w:p>
    <w:p w:rsidR="00F57553" w:rsidRPr="002D0BD9" w:rsidRDefault="00F57553" w:rsidP="00F57553">
      <w:pPr>
        <w:snapToGrid w:val="0"/>
        <w:spacing w:line="360" w:lineRule="auto"/>
        <w:jc w:val="center"/>
        <w:rPr>
          <w:rFonts w:ascii="宋体" w:hAnsi="宋体" w:cs="宋体"/>
          <w:sz w:val="20"/>
        </w:rPr>
      </w:pPr>
    </w:p>
    <w:p w:rsidR="00F57553" w:rsidRPr="002D0BD9" w:rsidRDefault="00F57553" w:rsidP="00F57553">
      <w:pPr>
        <w:snapToGrid w:val="0"/>
        <w:spacing w:line="360" w:lineRule="auto"/>
        <w:rPr>
          <w:rFonts w:ascii="宋体" w:hAnsi="宋体"/>
          <w:szCs w:val="21"/>
        </w:rPr>
      </w:pPr>
      <w:r w:rsidRPr="002D0BD9">
        <w:rPr>
          <w:rFonts w:ascii="宋体" w:hAnsi="宋体" w:hint="eastAsia"/>
          <w:szCs w:val="21"/>
        </w:rPr>
        <w:t>招标编号：</w:t>
      </w:r>
      <w:r w:rsidRPr="002D0BD9">
        <w:rPr>
          <w:rFonts w:ascii="宋体" w:hAnsi="宋体" w:hint="eastAsia"/>
          <w:szCs w:val="21"/>
          <w:u w:val="single"/>
        </w:rPr>
        <w:t xml:space="preserve">                          </w:t>
      </w:r>
      <w:r w:rsidRPr="002D0BD9">
        <w:rPr>
          <w:rFonts w:ascii="宋体" w:hAnsi="宋体" w:cs="宋体" w:hint="eastAsia"/>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934"/>
        <w:gridCol w:w="780"/>
        <w:gridCol w:w="1117"/>
        <w:gridCol w:w="1799"/>
        <w:gridCol w:w="613"/>
        <w:gridCol w:w="618"/>
        <w:gridCol w:w="919"/>
        <w:gridCol w:w="1072"/>
      </w:tblGrid>
      <w:tr w:rsidR="00F57553" w:rsidRPr="002D0BD9" w:rsidTr="00023AB9">
        <w:trPr>
          <w:cantSplit/>
          <w:trHeight w:val="285"/>
          <w:jc w:val="center"/>
        </w:trPr>
        <w:tc>
          <w:tcPr>
            <w:tcW w:w="670" w:type="dxa"/>
            <w:vMerge w:val="restart"/>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序号</w:t>
            </w:r>
          </w:p>
        </w:tc>
        <w:tc>
          <w:tcPr>
            <w:tcW w:w="934" w:type="dxa"/>
            <w:vMerge w:val="restart"/>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设备</w:t>
            </w:r>
          </w:p>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名称</w:t>
            </w:r>
          </w:p>
        </w:tc>
        <w:tc>
          <w:tcPr>
            <w:tcW w:w="780" w:type="dxa"/>
            <w:vMerge w:val="restart"/>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品牌</w:t>
            </w:r>
          </w:p>
        </w:tc>
        <w:tc>
          <w:tcPr>
            <w:tcW w:w="1117" w:type="dxa"/>
            <w:vMerge w:val="restart"/>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规格型号</w:t>
            </w:r>
          </w:p>
        </w:tc>
        <w:tc>
          <w:tcPr>
            <w:tcW w:w="1799" w:type="dxa"/>
            <w:vMerge w:val="restart"/>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技术参数</w:t>
            </w:r>
          </w:p>
        </w:tc>
        <w:tc>
          <w:tcPr>
            <w:tcW w:w="613" w:type="dxa"/>
            <w:vMerge w:val="restart"/>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数量</w:t>
            </w:r>
          </w:p>
        </w:tc>
        <w:tc>
          <w:tcPr>
            <w:tcW w:w="618" w:type="dxa"/>
            <w:vMerge w:val="restart"/>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单位</w:t>
            </w:r>
          </w:p>
        </w:tc>
        <w:tc>
          <w:tcPr>
            <w:tcW w:w="1991" w:type="dxa"/>
            <w:gridSpan w:val="2"/>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投标人民币价格（元）</w:t>
            </w:r>
          </w:p>
        </w:tc>
      </w:tr>
      <w:tr w:rsidR="00F57553" w:rsidRPr="002D0BD9" w:rsidTr="00023AB9">
        <w:trPr>
          <w:cantSplit/>
          <w:trHeight w:val="285"/>
          <w:jc w:val="center"/>
        </w:trPr>
        <w:tc>
          <w:tcPr>
            <w:tcW w:w="670" w:type="dxa"/>
            <w:vMerge/>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934" w:type="dxa"/>
            <w:vMerge/>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780" w:type="dxa"/>
            <w:vMerge/>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117" w:type="dxa"/>
            <w:vMerge/>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799" w:type="dxa"/>
            <w:vMerge/>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3" w:type="dxa"/>
            <w:vMerge/>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8" w:type="dxa"/>
            <w:vMerge/>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919" w:type="dxa"/>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单价</w:t>
            </w:r>
          </w:p>
        </w:tc>
        <w:tc>
          <w:tcPr>
            <w:tcW w:w="1072" w:type="dxa"/>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合价</w:t>
            </w:r>
          </w:p>
        </w:tc>
      </w:tr>
      <w:tr w:rsidR="00F57553" w:rsidRPr="002D0BD9" w:rsidTr="00023AB9">
        <w:trPr>
          <w:trHeight w:val="480"/>
          <w:jc w:val="center"/>
        </w:trPr>
        <w:tc>
          <w:tcPr>
            <w:tcW w:w="670" w:type="dxa"/>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1</w:t>
            </w:r>
          </w:p>
        </w:tc>
        <w:tc>
          <w:tcPr>
            <w:tcW w:w="934" w:type="dxa"/>
            <w:vAlign w:val="center"/>
          </w:tcPr>
          <w:p w:rsidR="00F57553" w:rsidRPr="002D0BD9" w:rsidRDefault="00F57553" w:rsidP="00023AB9">
            <w:pPr>
              <w:widowControl/>
              <w:snapToGrid w:val="0"/>
              <w:spacing w:line="360" w:lineRule="auto"/>
              <w:jc w:val="center"/>
              <w:rPr>
                <w:rFonts w:ascii="宋体" w:hAnsi="宋体" w:cs="Arial"/>
                <w:b/>
                <w:bCs/>
                <w:kern w:val="0"/>
                <w:szCs w:val="21"/>
              </w:rPr>
            </w:pPr>
          </w:p>
        </w:tc>
        <w:tc>
          <w:tcPr>
            <w:tcW w:w="780"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117"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79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3"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8"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91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072"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r>
      <w:tr w:rsidR="00F57553" w:rsidRPr="002D0BD9" w:rsidTr="00023AB9">
        <w:trPr>
          <w:trHeight w:val="480"/>
          <w:jc w:val="center"/>
        </w:trPr>
        <w:tc>
          <w:tcPr>
            <w:tcW w:w="670" w:type="dxa"/>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2</w:t>
            </w:r>
          </w:p>
        </w:tc>
        <w:tc>
          <w:tcPr>
            <w:tcW w:w="934" w:type="dxa"/>
            <w:vAlign w:val="center"/>
          </w:tcPr>
          <w:p w:rsidR="00F57553" w:rsidRPr="002D0BD9" w:rsidRDefault="00F57553" w:rsidP="00023AB9">
            <w:pPr>
              <w:widowControl/>
              <w:snapToGrid w:val="0"/>
              <w:spacing w:line="360" w:lineRule="auto"/>
              <w:jc w:val="center"/>
              <w:rPr>
                <w:rFonts w:ascii="宋体" w:hAnsi="宋体" w:cs="Arial"/>
                <w:b/>
                <w:bCs/>
                <w:kern w:val="0"/>
                <w:szCs w:val="21"/>
              </w:rPr>
            </w:pPr>
          </w:p>
        </w:tc>
        <w:tc>
          <w:tcPr>
            <w:tcW w:w="780"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117"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79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3"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8"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91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072"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r>
      <w:tr w:rsidR="00F57553" w:rsidRPr="002D0BD9" w:rsidTr="00023AB9">
        <w:trPr>
          <w:trHeight w:val="480"/>
          <w:jc w:val="center"/>
        </w:trPr>
        <w:tc>
          <w:tcPr>
            <w:tcW w:w="670" w:type="dxa"/>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3</w:t>
            </w:r>
          </w:p>
        </w:tc>
        <w:tc>
          <w:tcPr>
            <w:tcW w:w="934" w:type="dxa"/>
            <w:vAlign w:val="center"/>
          </w:tcPr>
          <w:p w:rsidR="00F57553" w:rsidRPr="002D0BD9" w:rsidRDefault="00F57553" w:rsidP="00023AB9">
            <w:pPr>
              <w:widowControl/>
              <w:snapToGrid w:val="0"/>
              <w:spacing w:line="360" w:lineRule="auto"/>
              <w:jc w:val="center"/>
              <w:rPr>
                <w:rFonts w:ascii="宋体" w:hAnsi="宋体" w:cs="Arial"/>
                <w:b/>
                <w:bCs/>
                <w:kern w:val="0"/>
                <w:szCs w:val="21"/>
              </w:rPr>
            </w:pPr>
          </w:p>
        </w:tc>
        <w:tc>
          <w:tcPr>
            <w:tcW w:w="780"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117"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79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3"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8"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91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072"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r>
      <w:tr w:rsidR="00F57553" w:rsidRPr="002D0BD9" w:rsidTr="00023AB9">
        <w:trPr>
          <w:trHeight w:val="480"/>
          <w:jc w:val="center"/>
        </w:trPr>
        <w:tc>
          <w:tcPr>
            <w:tcW w:w="670" w:type="dxa"/>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4</w:t>
            </w:r>
          </w:p>
        </w:tc>
        <w:tc>
          <w:tcPr>
            <w:tcW w:w="934" w:type="dxa"/>
            <w:vAlign w:val="center"/>
          </w:tcPr>
          <w:p w:rsidR="00F57553" w:rsidRPr="002D0BD9" w:rsidRDefault="00F57553" w:rsidP="00023AB9">
            <w:pPr>
              <w:widowControl/>
              <w:snapToGrid w:val="0"/>
              <w:spacing w:line="360" w:lineRule="auto"/>
              <w:jc w:val="center"/>
              <w:rPr>
                <w:rFonts w:ascii="宋体" w:hAnsi="宋体" w:cs="Arial"/>
                <w:b/>
                <w:bCs/>
                <w:kern w:val="0"/>
                <w:szCs w:val="21"/>
              </w:rPr>
            </w:pPr>
          </w:p>
        </w:tc>
        <w:tc>
          <w:tcPr>
            <w:tcW w:w="780"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117"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79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3"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8"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91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072"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r>
      <w:tr w:rsidR="00F57553" w:rsidRPr="002D0BD9" w:rsidTr="00023AB9">
        <w:trPr>
          <w:trHeight w:val="480"/>
          <w:jc w:val="center"/>
        </w:trPr>
        <w:tc>
          <w:tcPr>
            <w:tcW w:w="670" w:type="dxa"/>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5</w:t>
            </w:r>
          </w:p>
        </w:tc>
        <w:tc>
          <w:tcPr>
            <w:tcW w:w="934" w:type="dxa"/>
            <w:vAlign w:val="center"/>
          </w:tcPr>
          <w:p w:rsidR="00F57553" w:rsidRPr="002D0BD9" w:rsidRDefault="00F57553" w:rsidP="00023AB9">
            <w:pPr>
              <w:widowControl/>
              <w:snapToGrid w:val="0"/>
              <w:spacing w:line="360" w:lineRule="auto"/>
              <w:jc w:val="center"/>
              <w:rPr>
                <w:rFonts w:ascii="宋体" w:hAnsi="宋体" w:cs="Arial"/>
                <w:b/>
                <w:bCs/>
                <w:kern w:val="0"/>
                <w:szCs w:val="21"/>
              </w:rPr>
            </w:pPr>
          </w:p>
        </w:tc>
        <w:tc>
          <w:tcPr>
            <w:tcW w:w="780"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117"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79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3"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8"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91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072"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r>
      <w:tr w:rsidR="00F57553" w:rsidRPr="002D0BD9" w:rsidTr="00023AB9">
        <w:trPr>
          <w:trHeight w:val="480"/>
          <w:jc w:val="center"/>
        </w:trPr>
        <w:tc>
          <w:tcPr>
            <w:tcW w:w="670" w:type="dxa"/>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w:t>
            </w:r>
          </w:p>
        </w:tc>
        <w:tc>
          <w:tcPr>
            <w:tcW w:w="934" w:type="dxa"/>
            <w:vAlign w:val="center"/>
          </w:tcPr>
          <w:p w:rsidR="00F57553" w:rsidRPr="002D0BD9" w:rsidRDefault="00F57553" w:rsidP="00023AB9">
            <w:pPr>
              <w:widowControl/>
              <w:snapToGrid w:val="0"/>
              <w:spacing w:line="360" w:lineRule="auto"/>
              <w:jc w:val="center"/>
              <w:rPr>
                <w:rFonts w:ascii="宋体" w:hAnsi="宋体" w:cs="Arial"/>
                <w:b/>
                <w:bCs/>
                <w:kern w:val="0"/>
                <w:szCs w:val="21"/>
              </w:rPr>
            </w:pPr>
          </w:p>
        </w:tc>
        <w:tc>
          <w:tcPr>
            <w:tcW w:w="780"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117"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79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3"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618"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91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072"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r>
      <w:tr w:rsidR="00F57553" w:rsidRPr="002D0BD9" w:rsidTr="00023AB9">
        <w:trPr>
          <w:trHeight w:val="480"/>
          <w:jc w:val="center"/>
        </w:trPr>
        <w:tc>
          <w:tcPr>
            <w:tcW w:w="6531" w:type="dxa"/>
            <w:gridSpan w:val="7"/>
            <w:vAlign w:val="center"/>
          </w:tcPr>
          <w:p w:rsidR="00F57553" w:rsidRPr="002D0BD9" w:rsidRDefault="00F57553" w:rsidP="00023AB9">
            <w:pPr>
              <w:widowControl/>
              <w:snapToGrid w:val="0"/>
              <w:spacing w:line="360" w:lineRule="auto"/>
              <w:jc w:val="center"/>
              <w:rPr>
                <w:rFonts w:ascii="宋体" w:hAnsi="宋体" w:cs="Arial"/>
                <w:kern w:val="0"/>
                <w:szCs w:val="21"/>
              </w:rPr>
            </w:pPr>
            <w:r w:rsidRPr="002D0BD9">
              <w:rPr>
                <w:rFonts w:ascii="宋体" w:hAnsi="宋体" w:cs="Arial" w:hint="eastAsia"/>
                <w:kern w:val="0"/>
                <w:szCs w:val="21"/>
              </w:rPr>
              <w:t>合     计</w:t>
            </w:r>
          </w:p>
        </w:tc>
        <w:tc>
          <w:tcPr>
            <w:tcW w:w="919"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c>
          <w:tcPr>
            <w:tcW w:w="1072" w:type="dxa"/>
            <w:vAlign w:val="center"/>
          </w:tcPr>
          <w:p w:rsidR="00F57553" w:rsidRPr="002D0BD9" w:rsidRDefault="00F57553" w:rsidP="00023AB9">
            <w:pPr>
              <w:widowControl/>
              <w:snapToGrid w:val="0"/>
              <w:spacing w:line="360" w:lineRule="auto"/>
              <w:jc w:val="center"/>
              <w:rPr>
                <w:rFonts w:ascii="宋体" w:hAnsi="宋体" w:cs="Arial"/>
                <w:kern w:val="0"/>
                <w:szCs w:val="21"/>
              </w:rPr>
            </w:pPr>
          </w:p>
        </w:tc>
      </w:tr>
    </w:tbl>
    <w:p w:rsidR="00F57553" w:rsidRPr="002D0BD9" w:rsidRDefault="00F57553" w:rsidP="00F57553">
      <w:pPr>
        <w:widowControl/>
        <w:snapToGrid w:val="0"/>
        <w:spacing w:line="360" w:lineRule="auto"/>
        <w:rPr>
          <w:rFonts w:ascii="宋体" w:hAnsi="宋体" w:cs="Arial"/>
          <w:kern w:val="0"/>
          <w:szCs w:val="21"/>
        </w:rPr>
      </w:pPr>
      <w:r w:rsidRPr="002D0BD9">
        <w:rPr>
          <w:rFonts w:ascii="宋体" w:hAnsi="宋体" w:cs="Arial" w:hint="eastAsia"/>
          <w:kern w:val="0"/>
          <w:szCs w:val="21"/>
        </w:rPr>
        <w:t>投标人名称（公章）：</w:t>
      </w:r>
    </w:p>
    <w:p w:rsidR="00F57553" w:rsidRPr="002D0BD9" w:rsidRDefault="00F57553" w:rsidP="00F57553">
      <w:pPr>
        <w:snapToGrid w:val="0"/>
        <w:spacing w:line="360" w:lineRule="auto"/>
        <w:rPr>
          <w:rFonts w:ascii="宋体" w:hAnsi="宋体"/>
          <w:szCs w:val="21"/>
        </w:rPr>
      </w:pPr>
      <w:r w:rsidRPr="002D0BD9">
        <w:rPr>
          <w:rFonts w:ascii="宋体" w:hAnsi="宋体" w:hint="eastAsia"/>
          <w:szCs w:val="21"/>
        </w:rPr>
        <w:t>法定代表人或代理人（签字或盖章）：</w:t>
      </w:r>
    </w:p>
    <w:p w:rsidR="00F57553" w:rsidRPr="002D0BD9" w:rsidRDefault="00F57553" w:rsidP="00F57553">
      <w:pPr>
        <w:pStyle w:val="a0"/>
        <w:snapToGrid w:val="0"/>
        <w:spacing w:line="360" w:lineRule="auto"/>
        <w:rPr>
          <w:rFonts w:ascii="宋体" w:hAnsi="宋体"/>
          <w:sz w:val="21"/>
          <w:szCs w:val="21"/>
        </w:rPr>
      </w:pPr>
    </w:p>
    <w:p w:rsidR="00F57553" w:rsidRPr="002D0BD9" w:rsidRDefault="00F57553" w:rsidP="00F57553">
      <w:pPr>
        <w:pStyle w:val="a0"/>
        <w:snapToGrid w:val="0"/>
        <w:spacing w:line="360" w:lineRule="auto"/>
        <w:rPr>
          <w:rFonts w:ascii="宋体" w:hAnsi="宋体"/>
          <w:sz w:val="21"/>
          <w:szCs w:val="21"/>
        </w:rPr>
      </w:pPr>
    </w:p>
    <w:p w:rsidR="00F57553" w:rsidRPr="002D0BD9" w:rsidRDefault="00F57553" w:rsidP="00F57553">
      <w:pPr>
        <w:pStyle w:val="a0"/>
        <w:snapToGrid w:val="0"/>
        <w:spacing w:line="360" w:lineRule="auto"/>
        <w:rPr>
          <w:rFonts w:ascii="宋体" w:hAnsi="宋体"/>
          <w:sz w:val="21"/>
          <w:szCs w:val="21"/>
        </w:rPr>
      </w:pPr>
    </w:p>
    <w:p w:rsidR="00F57553" w:rsidRPr="002D0BD9" w:rsidRDefault="00F57553" w:rsidP="00F57553">
      <w:pPr>
        <w:pStyle w:val="a1"/>
        <w:spacing w:line="360" w:lineRule="auto"/>
        <w:rPr>
          <w:sz w:val="21"/>
          <w:szCs w:val="21"/>
        </w:rPr>
      </w:pPr>
      <w:r w:rsidRPr="002D0BD9">
        <w:rPr>
          <w:rFonts w:hint="eastAsia"/>
          <w:sz w:val="21"/>
          <w:szCs w:val="21"/>
        </w:rPr>
        <w:t>表式参考，可根据项目情况自行调整</w:t>
      </w:r>
    </w:p>
    <w:p w:rsidR="00F57553" w:rsidRPr="000266F6" w:rsidRDefault="00F57553" w:rsidP="00F57553">
      <w:pPr>
        <w:pStyle w:val="2"/>
        <w:snapToGrid w:val="0"/>
        <w:spacing w:line="360" w:lineRule="auto"/>
        <w:rPr>
          <w:rFonts w:ascii="宋体" w:eastAsia="宋体" w:hAnsi="宋体"/>
          <w:b/>
          <w:bCs/>
          <w:sz w:val="24"/>
        </w:rPr>
      </w:pPr>
      <w:r>
        <w:rPr>
          <w:rFonts w:ascii="宋体" w:eastAsia="宋体" w:hAnsi="宋体"/>
          <w:b/>
          <w:bCs/>
          <w:sz w:val="24"/>
        </w:rPr>
        <w:br w:type="page"/>
      </w:r>
      <w:r w:rsidRPr="000266F6">
        <w:rPr>
          <w:rFonts w:ascii="宋体" w:eastAsia="宋体" w:hAnsi="宋体" w:hint="eastAsia"/>
          <w:b/>
          <w:sz w:val="21"/>
          <w:szCs w:val="21"/>
        </w:rPr>
        <w:lastRenderedPageBreak/>
        <w:t>附件</w:t>
      </w:r>
      <w:r>
        <w:rPr>
          <w:rFonts w:ascii="宋体" w:eastAsia="宋体" w:hAnsi="宋体" w:hint="eastAsia"/>
          <w:b/>
          <w:sz w:val="21"/>
          <w:szCs w:val="21"/>
        </w:rPr>
        <w:t>七</w:t>
      </w:r>
      <w:r w:rsidRPr="000266F6">
        <w:rPr>
          <w:rFonts w:ascii="宋体" w:eastAsia="宋体" w:hAnsi="宋体" w:hint="eastAsia"/>
          <w:b/>
          <w:sz w:val="21"/>
          <w:szCs w:val="21"/>
        </w:rPr>
        <w:t>：</w:t>
      </w:r>
    </w:p>
    <w:p w:rsidR="00F57553" w:rsidRDefault="00F57553" w:rsidP="00F57553">
      <w:pPr>
        <w:spacing w:line="360" w:lineRule="auto"/>
        <w:jc w:val="center"/>
        <w:rPr>
          <w:rFonts w:ascii="宋体" w:hAnsi="宋体"/>
          <w:b/>
          <w:sz w:val="28"/>
          <w:szCs w:val="28"/>
        </w:rPr>
      </w:pPr>
      <w:r>
        <w:rPr>
          <w:rFonts w:ascii="宋体" w:hAnsi="宋体" w:hint="eastAsia"/>
          <w:b/>
          <w:sz w:val="28"/>
          <w:szCs w:val="28"/>
        </w:rPr>
        <w:t>参加本项目小组成员一览</w:t>
      </w:r>
      <w:bookmarkEnd w:id="95"/>
      <w:bookmarkEnd w:id="96"/>
    </w:p>
    <w:p w:rsidR="00F57553" w:rsidRDefault="00F57553" w:rsidP="00F57553">
      <w:pPr>
        <w:snapToGrid w:val="0"/>
        <w:spacing w:line="360" w:lineRule="auto"/>
        <w:rPr>
          <w:rFonts w:ascii="宋体" w:hAnsi="宋体"/>
          <w:sz w:val="22"/>
        </w:rPr>
      </w:pPr>
    </w:p>
    <w:p w:rsidR="00F57553" w:rsidRDefault="00F57553" w:rsidP="00F57553">
      <w:pPr>
        <w:snapToGrid w:val="0"/>
        <w:spacing w:line="360" w:lineRule="auto"/>
        <w:rPr>
          <w:rFonts w:ascii="宋体" w:hAnsi="宋体"/>
          <w:szCs w:val="21"/>
        </w:rPr>
      </w:pPr>
      <w:r>
        <w:rPr>
          <w:rFonts w:ascii="宋体" w:hAnsi="宋体" w:hint="eastAsia"/>
          <w:szCs w:val="21"/>
        </w:rPr>
        <w:t>招标编号：</w:t>
      </w:r>
      <w:r>
        <w:rPr>
          <w:rFonts w:ascii="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76"/>
        <w:gridCol w:w="672"/>
        <w:gridCol w:w="672"/>
        <w:gridCol w:w="672"/>
        <w:gridCol w:w="1056"/>
        <w:gridCol w:w="672"/>
        <w:gridCol w:w="768"/>
        <w:gridCol w:w="1152"/>
        <w:gridCol w:w="864"/>
        <w:gridCol w:w="1418"/>
      </w:tblGrid>
      <w:tr w:rsidR="00F57553" w:rsidTr="00023AB9">
        <w:tc>
          <w:tcPr>
            <w:tcW w:w="576"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序号</w:t>
            </w:r>
          </w:p>
        </w:tc>
        <w:tc>
          <w:tcPr>
            <w:tcW w:w="672"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姓名</w:t>
            </w:r>
          </w:p>
        </w:tc>
        <w:tc>
          <w:tcPr>
            <w:tcW w:w="672"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性别</w:t>
            </w:r>
          </w:p>
        </w:tc>
        <w:tc>
          <w:tcPr>
            <w:tcW w:w="672"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年龄</w:t>
            </w:r>
          </w:p>
        </w:tc>
        <w:tc>
          <w:tcPr>
            <w:tcW w:w="1056"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毕业学校和学历</w:t>
            </w:r>
          </w:p>
        </w:tc>
        <w:tc>
          <w:tcPr>
            <w:tcW w:w="672"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专业</w:t>
            </w:r>
          </w:p>
        </w:tc>
        <w:tc>
          <w:tcPr>
            <w:tcW w:w="768"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职称</w:t>
            </w:r>
          </w:p>
        </w:tc>
        <w:tc>
          <w:tcPr>
            <w:tcW w:w="1152"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专业培训及证书</w:t>
            </w:r>
          </w:p>
        </w:tc>
        <w:tc>
          <w:tcPr>
            <w:tcW w:w="864"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责任</w:t>
            </w:r>
          </w:p>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或分工</w:t>
            </w:r>
          </w:p>
        </w:tc>
        <w:tc>
          <w:tcPr>
            <w:tcW w:w="1418" w:type="dxa"/>
            <w:tcBorders>
              <w:top w:val="single" w:sz="4" w:space="0" w:color="auto"/>
              <w:left w:val="single" w:sz="4" w:space="0" w:color="auto"/>
              <w:bottom w:val="single" w:sz="4" w:space="0" w:color="auto"/>
              <w:right w:val="single" w:sz="4" w:space="0" w:color="auto"/>
            </w:tcBorders>
            <w:vAlign w:val="center"/>
          </w:tcPr>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项目经历或主要工作</w:t>
            </w:r>
          </w:p>
          <w:p w:rsidR="00F57553" w:rsidRDefault="00F57553" w:rsidP="00023AB9">
            <w:pPr>
              <w:tabs>
                <w:tab w:val="left" w:pos="9765"/>
              </w:tabs>
              <w:snapToGrid w:val="0"/>
              <w:spacing w:line="360" w:lineRule="auto"/>
              <w:jc w:val="center"/>
              <w:rPr>
                <w:rFonts w:ascii="宋体" w:hAnsi="宋体"/>
                <w:szCs w:val="21"/>
              </w:rPr>
            </w:pPr>
            <w:r>
              <w:rPr>
                <w:rFonts w:ascii="宋体" w:hAnsi="宋体" w:hint="eastAsia"/>
                <w:szCs w:val="21"/>
              </w:rPr>
              <w:t>业绩</w:t>
            </w:r>
          </w:p>
        </w:tc>
      </w:tr>
      <w:tr w:rsidR="00F57553" w:rsidTr="00023AB9">
        <w:tc>
          <w:tcPr>
            <w:tcW w:w="57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105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76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115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864"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141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r>
      <w:tr w:rsidR="00F57553" w:rsidTr="00023AB9">
        <w:tc>
          <w:tcPr>
            <w:tcW w:w="57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105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76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115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864"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141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r>
      <w:tr w:rsidR="00F57553" w:rsidTr="00023AB9">
        <w:tc>
          <w:tcPr>
            <w:tcW w:w="57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r>
      <w:tr w:rsidR="00F57553" w:rsidTr="00023AB9">
        <w:tc>
          <w:tcPr>
            <w:tcW w:w="57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r>
      <w:tr w:rsidR="00F57553" w:rsidTr="00023AB9">
        <w:tc>
          <w:tcPr>
            <w:tcW w:w="57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cs="宋体"/>
                <w:szCs w:val="21"/>
              </w:rPr>
            </w:pPr>
          </w:p>
        </w:tc>
      </w:tr>
      <w:tr w:rsidR="00F57553" w:rsidTr="00023AB9">
        <w:tc>
          <w:tcPr>
            <w:tcW w:w="57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1056"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76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1152"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864"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c>
          <w:tcPr>
            <w:tcW w:w="1418" w:type="dxa"/>
            <w:tcBorders>
              <w:top w:val="single" w:sz="4" w:space="0" w:color="auto"/>
              <w:left w:val="single" w:sz="4" w:space="0" w:color="auto"/>
              <w:bottom w:val="single" w:sz="4" w:space="0" w:color="auto"/>
              <w:right w:val="single" w:sz="4" w:space="0" w:color="auto"/>
            </w:tcBorders>
          </w:tcPr>
          <w:p w:rsidR="00F57553" w:rsidRDefault="00F57553" w:rsidP="00023AB9">
            <w:pPr>
              <w:tabs>
                <w:tab w:val="left" w:pos="9765"/>
              </w:tabs>
              <w:snapToGrid w:val="0"/>
              <w:spacing w:line="360" w:lineRule="auto"/>
              <w:rPr>
                <w:rFonts w:ascii="宋体" w:hAnsi="宋体"/>
                <w:szCs w:val="21"/>
              </w:rPr>
            </w:pPr>
            <w:r>
              <w:rPr>
                <w:rFonts w:ascii="宋体" w:hAnsi="宋体" w:cs="宋体" w:hint="eastAsia"/>
                <w:szCs w:val="21"/>
              </w:rPr>
              <w:t> </w:t>
            </w:r>
          </w:p>
        </w:tc>
      </w:tr>
    </w:tbl>
    <w:p w:rsidR="00F57553" w:rsidRPr="005503F3" w:rsidRDefault="00F57553" w:rsidP="00F57553">
      <w:pPr>
        <w:tabs>
          <w:tab w:val="left" w:pos="9765"/>
        </w:tabs>
        <w:autoSpaceDE w:val="0"/>
        <w:autoSpaceDN w:val="0"/>
        <w:adjustRightInd w:val="0"/>
        <w:snapToGrid w:val="0"/>
        <w:spacing w:line="360" w:lineRule="auto"/>
        <w:rPr>
          <w:rFonts w:ascii="宋体" w:hAnsi="宋体"/>
          <w:b/>
          <w:szCs w:val="21"/>
        </w:rPr>
      </w:pPr>
      <w:r w:rsidRPr="005503F3">
        <w:rPr>
          <w:rFonts w:ascii="宋体" w:hAnsi="宋体" w:hint="eastAsia"/>
          <w:b/>
          <w:szCs w:val="21"/>
          <w:lang w:val="zh-CN"/>
        </w:rPr>
        <w:t>注：参加本项目人员须是投标人正式职工。</w:t>
      </w:r>
    </w:p>
    <w:p w:rsidR="00F57553" w:rsidRDefault="00F57553" w:rsidP="00F57553">
      <w:pPr>
        <w:snapToGrid w:val="0"/>
        <w:spacing w:line="360" w:lineRule="auto"/>
        <w:rPr>
          <w:rFonts w:ascii="宋体" w:hAnsi="宋体"/>
          <w:szCs w:val="21"/>
        </w:rPr>
      </w:pPr>
    </w:p>
    <w:p w:rsidR="00F57553" w:rsidRDefault="00F57553" w:rsidP="00F57553">
      <w:pPr>
        <w:widowControl/>
        <w:snapToGrid w:val="0"/>
        <w:spacing w:line="360" w:lineRule="auto"/>
        <w:rPr>
          <w:rFonts w:ascii="宋体" w:hAnsi="宋体" w:cs="Arial"/>
          <w:kern w:val="0"/>
          <w:szCs w:val="21"/>
        </w:rPr>
      </w:pPr>
      <w:r>
        <w:rPr>
          <w:rFonts w:ascii="宋体" w:hAnsi="宋体" w:cs="Arial" w:hint="eastAsia"/>
          <w:kern w:val="0"/>
          <w:szCs w:val="21"/>
        </w:rPr>
        <w:t>投标人名称（公章）：</w:t>
      </w:r>
    </w:p>
    <w:p w:rsidR="00F57553" w:rsidRDefault="00F57553" w:rsidP="00F57553">
      <w:pPr>
        <w:snapToGrid w:val="0"/>
        <w:spacing w:line="360" w:lineRule="auto"/>
        <w:rPr>
          <w:rFonts w:ascii="宋体" w:hAnsi="宋体"/>
          <w:szCs w:val="21"/>
        </w:rPr>
      </w:pPr>
      <w:r>
        <w:rPr>
          <w:rFonts w:ascii="宋体" w:hAnsi="宋体" w:hint="eastAsia"/>
          <w:szCs w:val="21"/>
        </w:rPr>
        <w:t>法定代表人或代理人（签字或盖章）：</w:t>
      </w:r>
    </w:p>
    <w:p w:rsidR="00F57553" w:rsidRPr="000266F6" w:rsidRDefault="00F57553" w:rsidP="00F57553">
      <w:pPr>
        <w:pStyle w:val="2"/>
        <w:snapToGrid w:val="0"/>
        <w:spacing w:line="360" w:lineRule="auto"/>
        <w:rPr>
          <w:rFonts w:ascii="宋体" w:eastAsia="宋体" w:hAnsi="宋体"/>
          <w:b/>
          <w:bCs/>
          <w:sz w:val="24"/>
        </w:rPr>
      </w:pPr>
      <w:r>
        <w:rPr>
          <w:rFonts w:ascii="宋体" w:eastAsia="宋体" w:hAnsi="宋体"/>
          <w:sz w:val="22"/>
        </w:rPr>
        <w:br w:type="page"/>
      </w:r>
      <w:bookmarkStart w:id="97" w:name="_Toc288738397"/>
      <w:bookmarkStart w:id="98" w:name="_Toc288738839"/>
      <w:r w:rsidRPr="000266F6">
        <w:rPr>
          <w:rFonts w:ascii="宋体" w:eastAsia="宋体" w:hAnsi="宋体" w:hint="eastAsia"/>
          <w:b/>
          <w:sz w:val="21"/>
          <w:szCs w:val="21"/>
        </w:rPr>
        <w:lastRenderedPageBreak/>
        <w:t>附件</w:t>
      </w:r>
      <w:r>
        <w:rPr>
          <w:rFonts w:ascii="宋体" w:eastAsia="宋体" w:hAnsi="宋体" w:hint="eastAsia"/>
          <w:b/>
          <w:sz w:val="21"/>
          <w:szCs w:val="21"/>
        </w:rPr>
        <w:t>八</w:t>
      </w:r>
      <w:r w:rsidRPr="000266F6">
        <w:rPr>
          <w:rFonts w:ascii="宋体" w:eastAsia="宋体" w:hAnsi="宋体" w:hint="eastAsia"/>
          <w:b/>
          <w:sz w:val="21"/>
          <w:szCs w:val="21"/>
        </w:rPr>
        <w:t>：</w:t>
      </w:r>
    </w:p>
    <w:p w:rsidR="00F57553" w:rsidRDefault="00F57553" w:rsidP="00F57553">
      <w:pPr>
        <w:spacing w:line="360" w:lineRule="auto"/>
        <w:jc w:val="center"/>
        <w:rPr>
          <w:rFonts w:ascii="宋体" w:hAnsi="宋体"/>
          <w:b/>
          <w:sz w:val="28"/>
          <w:szCs w:val="28"/>
        </w:rPr>
      </w:pPr>
      <w:r>
        <w:rPr>
          <w:rFonts w:ascii="宋体" w:hAnsi="宋体" w:hint="eastAsia"/>
          <w:b/>
          <w:sz w:val="28"/>
          <w:szCs w:val="28"/>
        </w:rPr>
        <w:t>相关业绩案例一览表</w:t>
      </w:r>
      <w:bookmarkEnd w:id="97"/>
      <w:bookmarkEnd w:id="98"/>
    </w:p>
    <w:p w:rsidR="00F57553" w:rsidRDefault="00F57553" w:rsidP="00F57553">
      <w:pPr>
        <w:snapToGrid w:val="0"/>
        <w:spacing w:line="360" w:lineRule="auto"/>
        <w:jc w:val="center"/>
        <w:rPr>
          <w:rFonts w:ascii="宋体" w:hAnsi="宋体"/>
          <w:b/>
          <w:sz w:val="28"/>
          <w:szCs w:val="30"/>
        </w:rPr>
      </w:pPr>
    </w:p>
    <w:p w:rsidR="00F57553" w:rsidRDefault="00F57553" w:rsidP="00F57553">
      <w:pPr>
        <w:snapToGrid w:val="0"/>
        <w:spacing w:line="360" w:lineRule="auto"/>
        <w:rPr>
          <w:rFonts w:ascii="宋体" w:hAnsi="宋体"/>
          <w:szCs w:val="21"/>
        </w:rPr>
      </w:pPr>
      <w:r>
        <w:rPr>
          <w:rFonts w:ascii="宋体" w:hAnsi="宋体" w:hint="eastAsia"/>
          <w:szCs w:val="21"/>
        </w:rPr>
        <w:t>招标编号：</w:t>
      </w:r>
      <w:r>
        <w:rPr>
          <w:rFonts w:ascii="宋体" w:hAnsi="宋体" w:hint="eastAsia"/>
          <w:szCs w:val="21"/>
          <w:u w:val="single"/>
        </w:rPr>
        <w:t xml:space="preserve">                          </w:t>
      </w:r>
    </w:p>
    <w:tbl>
      <w:tblPr>
        <w:tblW w:w="0" w:type="auto"/>
        <w:jc w:val="center"/>
        <w:tblLayout w:type="fixed"/>
        <w:tblLook w:val="0000"/>
      </w:tblPr>
      <w:tblGrid>
        <w:gridCol w:w="794"/>
        <w:gridCol w:w="1606"/>
        <w:gridCol w:w="1597"/>
        <w:gridCol w:w="1198"/>
        <w:gridCol w:w="1730"/>
        <w:gridCol w:w="1597"/>
      </w:tblGrid>
      <w:tr w:rsidR="00F57553" w:rsidTr="00023AB9">
        <w:trPr>
          <w:trHeight w:val="498"/>
          <w:jc w:val="center"/>
        </w:trPr>
        <w:tc>
          <w:tcPr>
            <w:tcW w:w="794"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年度</w:t>
            </w:r>
          </w:p>
        </w:tc>
        <w:tc>
          <w:tcPr>
            <w:tcW w:w="1606"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项目建设单位</w:t>
            </w:r>
          </w:p>
        </w:tc>
        <w:tc>
          <w:tcPr>
            <w:tcW w:w="1597"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联系电话</w:t>
            </w:r>
          </w:p>
        </w:tc>
      </w:tr>
      <w:tr w:rsidR="00F57553" w:rsidTr="00023AB9">
        <w:trPr>
          <w:jc w:val="center"/>
        </w:trPr>
        <w:tc>
          <w:tcPr>
            <w:tcW w:w="794"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jc w:val="center"/>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ind w:hanging="523"/>
              <w:jc w:val="center"/>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F57553" w:rsidRDefault="00F57553" w:rsidP="00023AB9">
            <w:pPr>
              <w:tabs>
                <w:tab w:val="left" w:pos="9765"/>
              </w:tabs>
              <w:autoSpaceDE w:val="0"/>
              <w:autoSpaceDN w:val="0"/>
              <w:adjustRightInd w:val="0"/>
              <w:snapToGrid w:val="0"/>
              <w:spacing w:line="360" w:lineRule="auto"/>
              <w:ind w:hanging="523"/>
              <w:jc w:val="center"/>
              <w:rPr>
                <w:rFonts w:ascii="宋体" w:hAnsi="宋体"/>
                <w:szCs w:val="21"/>
              </w:rPr>
            </w:pPr>
          </w:p>
        </w:tc>
      </w:tr>
      <w:tr w:rsidR="00F57553" w:rsidTr="00023AB9">
        <w:trPr>
          <w:jc w:val="center"/>
        </w:trPr>
        <w:tc>
          <w:tcPr>
            <w:tcW w:w="794"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r>
      <w:tr w:rsidR="00F57553" w:rsidTr="00023AB9">
        <w:trPr>
          <w:jc w:val="center"/>
        </w:trPr>
        <w:tc>
          <w:tcPr>
            <w:tcW w:w="794"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r>
      <w:tr w:rsidR="00F57553" w:rsidTr="00023AB9">
        <w:trPr>
          <w:jc w:val="center"/>
        </w:trPr>
        <w:tc>
          <w:tcPr>
            <w:tcW w:w="794"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r>
      <w:tr w:rsidR="00F57553" w:rsidTr="00023AB9">
        <w:trPr>
          <w:jc w:val="center"/>
        </w:trPr>
        <w:tc>
          <w:tcPr>
            <w:tcW w:w="794"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r>
      <w:tr w:rsidR="00F57553" w:rsidTr="00023AB9">
        <w:trPr>
          <w:jc w:val="center"/>
        </w:trPr>
        <w:tc>
          <w:tcPr>
            <w:tcW w:w="794"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r>
      <w:tr w:rsidR="00F57553" w:rsidTr="00023AB9">
        <w:trPr>
          <w:jc w:val="center"/>
        </w:trPr>
        <w:tc>
          <w:tcPr>
            <w:tcW w:w="794"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r>
      <w:tr w:rsidR="00F57553" w:rsidTr="00023AB9">
        <w:trPr>
          <w:jc w:val="center"/>
        </w:trPr>
        <w:tc>
          <w:tcPr>
            <w:tcW w:w="794"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r>
      <w:tr w:rsidR="00F57553" w:rsidTr="00023AB9">
        <w:trPr>
          <w:jc w:val="center"/>
        </w:trPr>
        <w:tc>
          <w:tcPr>
            <w:tcW w:w="794"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F57553" w:rsidRDefault="00F57553" w:rsidP="00023AB9">
            <w:pPr>
              <w:tabs>
                <w:tab w:val="left" w:pos="9765"/>
              </w:tabs>
              <w:autoSpaceDE w:val="0"/>
              <w:autoSpaceDN w:val="0"/>
              <w:adjustRightInd w:val="0"/>
              <w:snapToGrid w:val="0"/>
              <w:spacing w:line="360" w:lineRule="auto"/>
              <w:rPr>
                <w:rFonts w:ascii="宋体" w:hAnsi="宋体"/>
                <w:szCs w:val="21"/>
              </w:rPr>
            </w:pPr>
          </w:p>
        </w:tc>
      </w:tr>
    </w:tbl>
    <w:p w:rsidR="00F57553" w:rsidRDefault="00F57553" w:rsidP="00F57553">
      <w:pPr>
        <w:tabs>
          <w:tab w:val="left" w:pos="9765"/>
        </w:tabs>
        <w:autoSpaceDE w:val="0"/>
        <w:autoSpaceDN w:val="0"/>
        <w:adjustRightInd w:val="0"/>
        <w:snapToGrid w:val="0"/>
        <w:spacing w:line="360" w:lineRule="auto"/>
        <w:ind w:firstLine="315"/>
        <w:rPr>
          <w:rFonts w:ascii="宋体" w:hAnsi="宋体"/>
          <w:szCs w:val="21"/>
        </w:rPr>
      </w:pPr>
      <w:r>
        <w:rPr>
          <w:rFonts w:ascii="宋体" w:hAnsi="宋体" w:hint="eastAsia"/>
          <w:szCs w:val="21"/>
          <w:lang w:val="zh-CN"/>
        </w:rPr>
        <w:t>注：</w:t>
      </w:r>
      <w:proofErr w:type="gramStart"/>
      <w:r>
        <w:rPr>
          <w:rFonts w:ascii="宋体" w:hAnsi="宋体" w:hint="eastAsia"/>
          <w:szCs w:val="21"/>
          <w:lang w:val="zh-CN"/>
        </w:rPr>
        <w:t>附合同</w:t>
      </w:r>
      <w:proofErr w:type="gramEnd"/>
      <w:r>
        <w:rPr>
          <w:rFonts w:ascii="宋体" w:hAnsi="宋体" w:hint="eastAsia"/>
          <w:szCs w:val="21"/>
          <w:lang w:val="zh-CN"/>
        </w:rPr>
        <w:t>复印件、验收报告或用户使用意见书。</w:t>
      </w:r>
    </w:p>
    <w:p w:rsidR="00F57553" w:rsidRDefault="00F57553" w:rsidP="00F57553">
      <w:pPr>
        <w:snapToGrid w:val="0"/>
        <w:spacing w:line="360" w:lineRule="auto"/>
        <w:rPr>
          <w:rFonts w:ascii="宋体" w:hAnsi="宋体"/>
          <w:szCs w:val="21"/>
        </w:rPr>
      </w:pPr>
    </w:p>
    <w:p w:rsidR="00F57553" w:rsidRDefault="00F57553" w:rsidP="00F57553">
      <w:pPr>
        <w:widowControl/>
        <w:snapToGrid w:val="0"/>
        <w:spacing w:line="360" w:lineRule="auto"/>
        <w:rPr>
          <w:rFonts w:ascii="宋体" w:hAnsi="宋体" w:cs="Arial"/>
          <w:kern w:val="0"/>
          <w:szCs w:val="21"/>
        </w:rPr>
      </w:pPr>
      <w:r>
        <w:rPr>
          <w:rFonts w:ascii="宋体" w:hAnsi="宋体" w:cs="Arial" w:hint="eastAsia"/>
          <w:kern w:val="0"/>
          <w:szCs w:val="21"/>
        </w:rPr>
        <w:t>投标人名称（公章）：</w:t>
      </w:r>
    </w:p>
    <w:p w:rsidR="00F57553" w:rsidRDefault="00F57553" w:rsidP="00F57553">
      <w:pPr>
        <w:snapToGrid w:val="0"/>
        <w:spacing w:line="360" w:lineRule="auto"/>
        <w:rPr>
          <w:rFonts w:ascii="宋体" w:hAnsi="宋体"/>
          <w:szCs w:val="21"/>
        </w:rPr>
      </w:pPr>
      <w:r>
        <w:rPr>
          <w:rFonts w:ascii="宋体" w:hAnsi="宋体" w:hint="eastAsia"/>
          <w:szCs w:val="21"/>
        </w:rPr>
        <w:t>法定代表人或代理人（签字或盖章）：</w:t>
      </w:r>
    </w:p>
    <w:p w:rsidR="00F57553" w:rsidRDefault="00F57553" w:rsidP="00F57553">
      <w:pPr>
        <w:snapToGrid w:val="0"/>
        <w:spacing w:line="360" w:lineRule="auto"/>
        <w:rPr>
          <w:rFonts w:ascii="宋体" w:hAnsi="宋体"/>
          <w:sz w:val="22"/>
        </w:rPr>
      </w:pPr>
    </w:p>
    <w:p w:rsidR="00F57553" w:rsidRDefault="00F57553" w:rsidP="00F57553">
      <w:pPr>
        <w:snapToGrid w:val="0"/>
        <w:spacing w:line="360" w:lineRule="auto"/>
        <w:rPr>
          <w:rFonts w:ascii="宋体" w:hAnsi="宋体"/>
          <w:sz w:val="20"/>
        </w:rPr>
      </w:pPr>
    </w:p>
    <w:p w:rsidR="00F57553" w:rsidRDefault="00F57553" w:rsidP="00F57553">
      <w:pPr>
        <w:snapToGrid w:val="0"/>
        <w:spacing w:line="360" w:lineRule="auto"/>
        <w:rPr>
          <w:rFonts w:ascii="宋体" w:hAnsi="宋体"/>
          <w:sz w:val="20"/>
        </w:rPr>
      </w:pPr>
    </w:p>
    <w:p w:rsidR="00F57553" w:rsidRDefault="00F57553" w:rsidP="00F57553">
      <w:pPr>
        <w:widowControl/>
        <w:jc w:val="left"/>
        <w:rPr>
          <w:rFonts w:ascii="宋体" w:hAnsi="宋体"/>
          <w:b/>
          <w:kern w:val="0"/>
          <w:szCs w:val="21"/>
        </w:rPr>
      </w:pPr>
      <w:r>
        <w:rPr>
          <w:rFonts w:ascii="宋体" w:hAnsi="宋体"/>
          <w:b/>
          <w:szCs w:val="21"/>
        </w:rPr>
        <w:br w:type="page"/>
      </w:r>
    </w:p>
    <w:p w:rsidR="00F57553" w:rsidRPr="000266F6" w:rsidRDefault="00F57553" w:rsidP="00F57553">
      <w:pPr>
        <w:pStyle w:val="2"/>
        <w:snapToGrid w:val="0"/>
        <w:spacing w:line="360" w:lineRule="auto"/>
        <w:rPr>
          <w:rFonts w:ascii="宋体" w:eastAsia="宋体" w:hAnsi="宋体"/>
          <w:b/>
          <w:sz w:val="21"/>
          <w:szCs w:val="21"/>
        </w:rPr>
      </w:pPr>
      <w:r w:rsidRPr="000266F6">
        <w:rPr>
          <w:rFonts w:ascii="宋体" w:eastAsia="宋体" w:hAnsi="宋体" w:hint="eastAsia"/>
          <w:b/>
          <w:sz w:val="21"/>
          <w:szCs w:val="21"/>
        </w:rPr>
        <w:lastRenderedPageBreak/>
        <w:t>附件</w:t>
      </w:r>
      <w:r>
        <w:rPr>
          <w:rFonts w:ascii="宋体" w:eastAsia="宋体" w:hAnsi="宋体" w:hint="eastAsia"/>
          <w:b/>
          <w:sz w:val="21"/>
          <w:szCs w:val="21"/>
        </w:rPr>
        <w:t>九</w:t>
      </w:r>
      <w:r w:rsidRPr="000266F6">
        <w:rPr>
          <w:rFonts w:ascii="宋体" w:eastAsia="宋体" w:hAnsi="宋体" w:hint="eastAsia"/>
          <w:b/>
          <w:sz w:val="21"/>
          <w:szCs w:val="21"/>
        </w:rPr>
        <w:t>：</w:t>
      </w:r>
    </w:p>
    <w:p w:rsidR="00F57553" w:rsidRDefault="00F57553" w:rsidP="00F57553">
      <w:pPr>
        <w:spacing w:line="360" w:lineRule="auto"/>
        <w:jc w:val="center"/>
        <w:rPr>
          <w:rFonts w:ascii="宋体" w:hAnsi="宋体"/>
          <w:b/>
          <w:sz w:val="28"/>
          <w:szCs w:val="28"/>
        </w:rPr>
      </w:pPr>
      <w:r>
        <w:rPr>
          <w:rFonts w:ascii="宋体" w:hAnsi="宋体" w:hint="eastAsia"/>
          <w:b/>
          <w:sz w:val="28"/>
          <w:szCs w:val="28"/>
        </w:rPr>
        <w:t>技术参数（或服务要求标准）偏离表</w:t>
      </w:r>
    </w:p>
    <w:tbl>
      <w:tblPr>
        <w:tblW w:w="0" w:type="auto"/>
        <w:jc w:val="center"/>
        <w:tblLayout w:type="fixed"/>
        <w:tblLook w:val="0000"/>
      </w:tblPr>
      <w:tblGrid>
        <w:gridCol w:w="2411"/>
        <w:gridCol w:w="2158"/>
        <w:gridCol w:w="2100"/>
        <w:gridCol w:w="1488"/>
      </w:tblGrid>
      <w:tr w:rsidR="00F57553" w:rsidTr="00023AB9">
        <w:trPr>
          <w:trHeight w:val="573"/>
          <w:jc w:val="center"/>
        </w:trPr>
        <w:tc>
          <w:tcPr>
            <w:tcW w:w="2411" w:type="dxa"/>
            <w:tcBorders>
              <w:top w:val="single" w:sz="6" w:space="0" w:color="auto"/>
              <w:left w:val="single" w:sz="6" w:space="0" w:color="auto"/>
              <w:bottom w:val="single" w:sz="6" w:space="0" w:color="auto"/>
              <w:right w:val="single" w:sz="6" w:space="0" w:color="auto"/>
            </w:tcBorders>
            <w:vAlign w:val="bottom"/>
          </w:tcPr>
          <w:p w:rsidR="00F57553" w:rsidRDefault="00F57553" w:rsidP="00023AB9">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设备名称</w:t>
            </w:r>
          </w:p>
        </w:tc>
        <w:tc>
          <w:tcPr>
            <w:tcW w:w="2158" w:type="dxa"/>
            <w:tcBorders>
              <w:top w:val="single" w:sz="6" w:space="0" w:color="auto"/>
              <w:left w:val="single" w:sz="6" w:space="0" w:color="auto"/>
              <w:bottom w:val="single" w:sz="6" w:space="0" w:color="auto"/>
              <w:right w:val="single" w:sz="6" w:space="0" w:color="auto"/>
            </w:tcBorders>
            <w:vAlign w:val="bottom"/>
          </w:tcPr>
          <w:p w:rsidR="00F57553" w:rsidRDefault="00F57553" w:rsidP="00023AB9">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标书要求参数</w:t>
            </w:r>
          </w:p>
        </w:tc>
        <w:tc>
          <w:tcPr>
            <w:tcW w:w="2100" w:type="dxa"/>
            <w:tcBorders>
              <w:top w:val="single" w:sz="6" w:space="0" w:color="auto"/>
              <w:left w:val="single" w:sz="6" w:space="0" w:color="auto"/>
              <w:bottom w:val="single" w:sz="6" w:space="0" w:color="auto"/>
              <w:right w:val="single" w:sz="6" w:space="0" w:color="auto"/>
            </w:tcBorders>
            <w:vAlign w:val="bottom"/>
          </w:tcPr>
          <w:p w:rsidR="00F57553" w:rsidRDefault="00F57553" w:rsidP="00023AB9">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投标设备参数</w:t>
            </w:r>
          </w:p>
        </w:tc>
        <w:tc>
          <w:tcPr>
            <w:tcW w:w="1488" w:type="dxa"/>
            <w:tcBorders>
              <w:top w:val="single" w:sz="6" w:space="0" w:color="auto"/>
              <w:left w:val="single" w:sz="6" w:space="0" w:color="auto"/>
              <w:bottom w:val="single" w:sz="6" w:space="0" w:color="auto"/>
              <w:right w:val="single" w:sz="6" w:space="0" w:color="auto"/>
            </w:tcBorders>
            <w:vAlign w:val="bottom"/>
          </w:tcPr>
          <w:p w:rsidR="00F57553" w:rsidRDefault="00F57553" w:rsidP="00023AB9">
            <w:pPr>
              <w:keepNext/>
              <w:autoSpaceDE w:val="0"/>
              <w:autoSpaceDN w:val="0"/>
              <w:adjustRightInd w:val="0"/>
              <w:snapToGrid w:val="0"/>
              <w:spacing w:line="360" w:lineRule="auto"/>
              <w:jc w:val="center"/>
              <w:rPr>
                <w:rFonts w:ascii="宋体" w:hAnsi="宋体"/>
                <w:b/>
                <w:bCs/>
                <w:szCs w:val="21"/>
                <w:lang w:val="zh-CN"/>
              </w:rPr>
            </w:pPr>
            <w:proofErr w:type="gramStart"/>
            <w:r>
              <w:rPr>
                <w:rFonts w:ascii="宋体" w:hAnsi="宋体" w:hint="eastAsia"/>
                <w:b/>
                <w:bCs/>
                <w:szCs w:val="21"/>
                <w:lang w:val="zh-CN"/>
              </w:rPr>
              <w:t>偏离值</w:t>
            </w:r>
            <w:proofErr w:type="gramEnd"/>
          </w:p>
        </w:tc>
      </w:tr>
      <w:tr w:rsidR="00F57553" w:rsidTr="00023AB9">
        <w:trPr>
          <w:trHeight w:val="511"/>
          <w:jc w:val="center"/>
        </w:trPr>
        <w:tc>
          <w:tcPr>
            <w:tcW w:w="2411"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r>
      <w:tr w:rsidR="00F57553" w:rsidTr="00023AB9">
        <w:trPr>
          <w:trHeight w:val="460"/>
          <w:jc w:val="center"/>
        </w:trPr>
        <w:tc>
          <w:tcPr>
            <w:tcW w:w="2411"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r>
      <w:tr w:rsidR="00F57553" w:rsidTr="00023AB9">
        <w:trPr>
          <w:trHeight w:val="435"/>
          <w:jc w:val="center"/>
        </w:trPr>
        <w:tc>
          <w:tcPr>
            <w:tcW w:w="2411"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r>
      <w:tr w:rsidR="00F57553" w:rsidTr="00023AB9">
        <w:trPr>
          <w:trHeight w:val="460"/>
          <w:jc w:val="center"/>
        </w:trPr>
        <w:tc>
          <w:tcPr>
            <w:tcW w:w="2411"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r>
      <w:tr w:rsidR="00F57553" w:rsidTr="00023AB9">
        <w:trPr>
          <w:trHeight w:val="452"/>
          <w:jc w:val="center"/>
        </w:trPr>
        <w:tc>
          <w:tcPr>
            <w:tcW w:w="2411"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r>
      <w:tr w:rsidR="00F57553" w:rsidTr="00023AB9">
        <w:trPr>
          <w:trHeight w:val="457"/>
          <w:jc w:val="center"/>
        </w:trPr>
        <w:tc>
          <w:tcPr>
            <w:tcW w:w="2411"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r>
      <w:tr w:rsidR="00F57553" w:rsidTr="00023AB9">
        <w:trPr>
          <w:trHeight w:val="449"/>
          <w:jc w:val="center"/>
        </w:trPr>
        <w:tc>
          <w:tcPr>
            <w:tcW w:w="2411"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r>
      <w:tr w:rsidR="00F57553" w:rsidTr="00023AB9">
        <w:trPr>
          <w:trHeight w:val="456"/>
          <w:jc w:val="center"/>
        </w:trPr>
        <w:tc>
          <w:tcPr>
            <w:tcW w:w="2411"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r>
      <w:tr w:rsidR="00F57553" w:rsidTr="00023AB9">
        <w:trPr>
          <w:trHeight w:val="292"/>
          <w:jc w:val="center"/>
        </w:trPr>
        <w:tc>
          <w:tcPr>
            <w:tcW w:w="2411"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F57553" w:rsidRDefault="00F57553" w:rsidP="00023AB9">
            <w:pPr>
              <w:autoSpaceDE w:val="0"/>
              <w:autoSpaceDN w:val="0"/>
              <w:adjustRightInd w:val="0"/>
              <w:snapToGrid w:val="0"/>
              <w:spacing w:line="360" w:lineRule="auto"/>
              <w:rPr>
                <w:rFonts w:ascii="宋体" w:hAnsi="宋体"/>
                <w:szCs w:val="21"/>
                <w:lang w:val="zh-CN"/>
              </w:rPr>
            </w:pPr>
          </w:p>
        </w:tc>
      </w:tr>
    </w:tbl>
    <w:p w:rsidR="00F57553" w:rsidRDefault="00F57553" w:rsidP="00F57553">
      <w:pPr>
        <w:widowControl/>
        <w:snapToGrid w:val="0"/>
        <w:spacing w:line="360" w:lineRule="auto"/>
        <w:rPr>
          <w:rFonts w:ascii="宋体" w:hAnsi="宋体" w:cs="Arial"/>
          <w:kern w:val="0"/>
          <w:szCs w:val="21"/>
        </w:rPr>
      </w:pPr>
      <w:r>
        <w:rPr>
          <w:rFonts w:ascii="宋体" w:hAnsi="宋体" w:cs="Arial" w:hint="eastAsia"/>
          <w:kern w:val="0"/>
          <w:szCs w:val="21"/>
        </w:rPr>
        <w:t>投标人名称（公章）：</w:t>
      </w:r>
    </w:p>
    <w:p w:rsidR="00F57553" w:rsidRDefault="00F57553" w:rsidP="00F57553">
      <w:pPr>
        <w:snapToGrid w:val="0"/>
        <w:spacing w:line="360" w:lineRule="auto"/>
        <w:rPr>
          <w:rFonts w:ascii="宋体" w:hAnsi="宋体"/>
          <w:szCs w:val="21"/>
        </w:rPr>
      </w:pPr>
      <w:r>
        <w:rPr>
          <w:rFonts w:ascii="宋体" w:hAnsi="宋体" w:hint="eastAsia"/>
          <w:szCs w:val="21"/>
        </w:rPr>
        <w:t>法定代表人或代理人（签字或盖章）：</w:t>
      </w:r>
    </w:p>
    <w:p w:rsidR="00F57553" w:rsidRDefault="00F57553" w:rsidP="00F57553">
      <w:pPr>
        <w:snapToGrid w:val="0"/>
        <w:spacing w:line="360" w:lineRule="auto"/>
        <w:rPr>
          <w:rFonts w:ascii="宋体" w:hAnsi="宋体"/>
          <w:szCs w:val="21"/>
        </w:rPr>
      </w:pPr>
    </w:p>
    <w:p w:rsidR="00F57553" w:rsidRDefault="00F57553" w:rsidP="00F57553">
      <w:pPr>
        <w:adjustRightInd w:val="0"/>
        <w:snapToGrid w:val="0"/>
        <w:spacing w:line="360" w:lineRule="auto"/>
        <w:rPr>
          <w:rFonts w:ascii="宋体" w:hAnsi="宋体"/>
          <w:color w:val="FF0000"/>
          <w:sz w:val="24"/>
        </w:rPr>
      </w:pPr>
      <w:r>
        <w:rPr>
          <w:rFonts w:ascii="宋体" w:hAnsi="宋体" w:hint="eastAsia"/>
          <w:szCs w:val="21"/>
        </w:rPr>
        <w:t>注：</w:t>
      </w:r>
      <w:r>
        <w:rPr>
          <w:rFonts w:ascii="宋体" w:hAnsi="宋体" w:hint="eastAsia"/>
          <w:szCs w:val="21"/>
          <w:lang w:val="zh-CN"/>
        </w:rPr>
        <w:t>请各位投标人按照以下表格形式逐项应答配置要求内容，在</w:t>
      </w:r>
      <w:proofErr w:type="gramStart"/>
      <w:r>
        <w:rPr>
          <w:rFonts w:ascii="宋体" w:hAnsi="宋体" w:hint="eastAsia"/>
          <w:szCs w:val="21"/>
        </w:rPr>
        <w:t>偏离值</w:t>
      </w:r>
      <w:proofErr w:type="gramEnd"/>
      <w:r>
        <w:rPr>
          <w:rFonts w:ascii="宋体" w:hAnsi="宋体" w:hint="eastAsia"/>
          <w:szCs w:val="21"/>
        </w:rPr>
        <w:t>一栏内如实填写“无偏离、正偏离或负偏离”，货物类项目提供投标产品的彩页/样本/技术资料等。</w:t>
      </w:r>
      <w:r>
        <w:rPr>
          <w:rFonts w:ascii="宋体" w:hAnsi="宋体" w:hint="eastAsia"/>
          <w:color w:val="FF0000"/>
          <w:szCs w:val="21"/>
        </w:rPr>
        <w:t xml:space="preserve"> </w:t>
      </w:r>
    </w:p>
    <w:p w:rsidR="00F57553" w:rsidRDefault="00F57553" w:rsidP="00F57553">
      <w:pPr>
        <w:autoSpaceDE w:val="0"/>
        <w:autoSpaceDN w:val="0"/>
        <w:adjustRightInd w:val="0"/>
        <w:snapToGrid w:val="0"/>
        <w:spacing w:line="360" w:lineRule="auto"/>
        <w:ind w:firstLineChars="200" w:firstLine="440"/>
        <w:rPr>
          <w:rFonts w:ascii="宋体" w:hAnsi="宋体"/>
          <w:sz w:val="22"/>
        </w:rPr>
      </w:pPr>
    </w:p>
    <w:p w:rsidR="00F57553" w:rsidRDefault="00F57553" w:rsidP="00F57553">
      <w:pPr>
        <w:widowControl/>
        <w:jc w:val="left"/>
        <w:rPr>
          <w:rFonts w:ascii="宋体" w:hAnsi="宋体"/>
          <w:b/>
          <w:kern w:val="0"/>
          <w:szCs w:val="21"/>
        </w:rPr>
      </w:pPr>
      <w:r>
        <w:rPr>
          <w:rFonts w:ascii="宋体" w:hAnsi="宋体"/>
          <w:b/>
          <w:szCs w:val="21"/>
        </w:rPr>
        <w:br w:type="page"/>
      </w:r>
    </w:p>
    <w:p w:rsidR="00F57553" w:rsidRDefault="00F57553" w:rsidP="00F57553">
      <w:pPr>
        <w:pStyle w:val="2"/>
        <w:snapToGrid w:val="0"/>
        <w:spacing w:line="360" w:lineRule="auto"/>
        <w:rPr>
          <w:rFonts w:ascii="宋体" w:eastAsia="宋体" w:hAnsi="宋体"/>
          <w:b/>
          <w:sz w:val="21"/>
          <w:szCs w:val="21"/>
        </w:rPr>
      </w:pPr>
      <w:r w:rsidRPr="000266F6">
        <w:rPr>
          <w:rFonts w:ascii="宋体" w:eastAsia="宋体" w:hAnsi="宋体" w:hint="eastAsia"/>
          <w:b/>
          <w:sz w:val="21"/>
          <w:szCs w:val="21"/>
        </w:rPr>
        <w:lastRenderedPageBreak/>
        <w:t>附件</w:t>
      </w:r>
      <w:r>
        <w:rPr>
          <w:rFonts w:ascii="宋体" w:eastAsia="宋体" w:hAnsi="宋体" w:hint="eastAsia"/>
          <w:b/>
          <w:sz w:val="21"/>
          <w:szCs w:val="21"/>
        </w:rPr>
        <w:t>十</w:t>
      </w:r>
      <w:r w:rsidRPr="000266F6">
        <w:rPr>
          <w:rFonts w:ascii="宋体" w:eastAsia="宋体" w:hAnsi="宋体" w:hint="eastAsia"/>
          <w:b/>
          <w:sz w:val="21"/>
          <w:szCs w:val="21"/>
        </w:rPr>
        <w:t>：</w:t>
      </w:r>
    </w:p>
    <w:p w:rsidR="00F57553" w:rsidRPr="00C130AE" w:rsidRDefault="00F57553" w:rsidP="00F57553">
      <w:pPr>
        <w:spacing w:line="560" w:lineRule="exact"/>
        <w:ind w:firstLineChars="100" w:firstLine="321"/>
        <w:jc w:val="center"/>
        <w:rPr>
          <w:rFonts w:ascii="黑体" w:eastAsia="黑体" w:hAnsi="黑体"/>
          <w:b/>
          <w:sz w:val="32"/>
          <w:szCs w:val="32"/>
        </w:rPr>
      </w:pPr>
      <w:r>
        <w:rPr>
          <w:rFonts w:ascii="黑体" w:eastAsia="黑体" w:hAnsi="黑体" w:hint="eastAsia"/>
          <w:b/>
          <w:sz w:val="32"/>
          <w:szCs w:val="32"/>
        </w:rPr>
        <w:t>企</w:t>
      </w:r>
      <w:r w:rsidRPr="00C130AE">
        <w:rPr>
          <w:rFonts w:ascii="黑体" w:eastAsia="黑体" w:hAnsi="黑体" w:hint="eastAsia"/>
          <w:b/>
          <w:sz w:val="32"/>
          <w:szCs w:val="32"/>
        </w:rPr>
        <w:t>业声明函</w:t>
      </w:r>
    </w:p>
    <w:p w:rsidR="00F57553" w:rsidRDefault="00F57553" w:rsidP="00F57553">
      <w:pPr>
        <w:spacing w:line="560" w:lineRule="exact"/>
        <w:ind w:firstLineChars="150" w:firstLine="360"/>
        <w:rPr>
          <w:rFonts w:ascii="宋体" w:hAnsi="宋体"/>
          <w:sz w:val="24"/>
        </w:rPr>
      </w:pPr>
      <w:r w:rsidRPr="00C130AE">
        <w:rPr>
          <w:rFonts w:ascii="宋体" w:hAnsi="宋体" w:hint="eastAsia"/>
          <w:sz w:val="24"/>
        </w:rPr>
        <w:t>本公司郑重声明，根据《政府采购促进中小企业发展暂行办法》</w:t>
      </w:r>
      <w:r w:rsidRPr="00C130AE">
        <w:rPr>
          <w:rFonts w:ascii="宋体" w:hAnsi="宋体"/>
          <w:sz w:val="24"/>
        </w:rPr>
        <w:t>(</w:t>
      </w:r>
      <w:r w:rsidRPr="00C130AE">
        <w:rPr>
          <w:rFonts w:ascii="宋体" w:hAnsi="宋体" w:hint="eastAsia"/>
          <w:sz w:val="24"/>
        </w:rPr>
        <w:t>财库</w:t>
      </w:r>
      <w:r w:rsidRPr="00C130AE">
        <w:rPr>
          <w:rFonts w:ascii="宋体" w:hAnsi="宋体"/>
          <w:sz w:val="24"/>
        </w:rPr>
        <w:t>[2011]181</w:t>
      </w:r>
      <w:r w:rsidRPr="00C130AE">
        <w:rPr>
          <w:rFonts w:ascii="宋体" w:hAnsi="宋体" w:hint="eastAsia"/>
          <w:sz w:val="24"/>
        </w:rPr>
        <w:t>号</w:t>
      </w:r>
      <w:r w:rsidRPr="00C130AE">
        <w:rPr>
          <w:rFonts w:ascii="宋体" w:hAnsi="宋体"/>
          <w:sz w:val="24"/>
        </w:rPr>
        <w:t>)</w:t>
      </w:r>
      <w:r w:rsidRPr="00C130AE">
        <w:rPr>
          <w:rFonts w:ascii="宋体" w:hAnsi="宋体" w:hint="eastAsia"/>
          <w:sz w:val="24"/>
        </w:rPr>
        <w:t>和《三部门联合发布关于促进残疾人就业政府采购政策的通知</w:t>
      </w:r>
      <w:r>
        <w:rPr>
          <w:rFonts w:ascii="宋体" w:hAnsi="宋体" w:hint="eastAsia"/>
          <w:sz w:val="24"/>
        </w:rPr>
        <w:t>》</w:t>
      </w:r>
      <w:r w:rsidRPr="004A1940">
        <w:rPr>
          <w:rFonts w:ascii="宋体" w:hAnsi="宋体" w:hint="eastAsia"/>
          <w:sz w:val="24"/>
        </w:rPr>
        <w:t>财库〔2017〕141号</w:t>
      </w:r>
      <w:r>
        <w:rPr>
          <w:rFonts w:ascii="宋体" w:hAnsi="宋体" w:hint="eastAsia"/>
          <w:sz w:val="24"/>
        </w:rPr>
        <w:t>的规定，本公司为</w:t>
      </w:r>
      <w:r>
        <w:rPr>
          <w:rFonts w:ascii="宋体" w:hAnsi="宋体"/>
          <w:sz w:val="24"/>
          <w:u w:val="single"/>
        </w:rPr>
        <w:t xml:space="preserve">      </w:t>
      </w:r>
      <w:r>
        <w:rPr>
          <w:rFonts w:ascii="宋体" w:hAnsi="宋体"/>
          <w:sz w:val="24"/>
        </w:rPr>
        <w:t xml:space="preserve"> (</w:t>
      </w:r>
      <w:r>
        <w:rPr>
          <w:rFonts w:ascii="宋体" w:hAnsi="宋体" w:hint="eastAsia"/>
          <w:sz w:val="24"/>
        </w:rPr>
        <w:t>请填写：小型、微型、</w:t>
      </w:r>
      <w:r w:rsidRPr="004A1940">
        <w:rPr>
          <w:rFonts w:ascii="宋体" w:hAnsi="宋体" w:hint="eastAsia"/>
          <w:sz w:val="24"/>
        </w:rPr>
        <w:t>残疾人福利性单位</w:t>
      </w:r>
      <w:r>
        <w:rPr>
          <w:rFonts w:ascii="宋体" w:hAnsi="宋体"/>
          <w:sz w:val="24"/>
        </w:rPr>
        <w:t>)</w:t>
      </w:r>
      <w:r>
        <w:rPr>
          <w:rFonts w:ascii="宋体" w:hAnsi="宋体" w:hint="eastAsia"/>
          <w:sz w:val="24"/>
        </w:rPr>
        <w:t>企业。即，本公司同时满足以下条件：</w:t>
      </w:r>
    </w:p>
    <w:p w:rsidR="00F57553" w:rsidRDefault="00F57553" w:rsidP="00F57553">
      <w:pPr>
        <w:spacing w:line="560" w:lineRule="exact"/>
        <w:ind w:firstLineChars="150" w:firstLine="360"/>
        <w:rPr>
          <w:rFonts w:ascii="宋体" w:hAnsi="宋体"/>
          <w:sz w:val="24"/>
        </w:rPr>
      </w:pPr>
      <w:r>
        <w:rPr>
          <w:rFonts w:ascii="宋体" w:hAnsi="宋体"/>
          <w:sz w:val="24"/>
        </w:rPr>
        <w:t>1</w:t>
      </w:r>
      <w:r>
        <w:rPr>
          <w:rFonts w:ascii="宋体" w:hAnsi="宋体" w:hint="eastAsia"/>
          <w:sz w:val="24"/>
        </w:rPr>
        <w:t>、根据《工业和信息化部、国家统计局、国家发展和改革委员会、财政部关于印发中小企业划型标准规定的通知》</w:t>
      </w:r>
      <w:r>
        <w:rPr>
          <w:rFonts w:ascii="宋体" w:hAnsi="宋体"/>
          <w:sz w:val="24"/>
        </w:rPr>
        <w:t>(</w:t>
      </w:r>
      <w:r>
        <w:rPr>
          <w:rFonts w:ascii="宋体" w:hAnsi="宋体" w:hint="eastAsia"/>
          <w:sz w:val="24"/>
        </w:rPr>
        <w:t>工信部联企业</w:t>
      </w:r>
      <w:r>
        <w:rPr>
          <w:rFonts w:ascii="宋体" w:hAnsi="宋体"/>
          <w:sz w:val="24"/>
        </w:rPr>
        <w:t>[2011]300</w:t>
      </w:r>
      <w:r>
        <w:rPr>
          <w:rFonts w:ascii="宋体" w:hAnsi="宋体" w:hint="eastAsia"/>
          <w:sz w:val="24"/>
        </w:rPr>
        <w:t>号</w:t>
      </w:r>
      <w:r>
        <w:rPr>
          <w:rFonts w:ascii="宋体" w:hAnsi="宋体"/>
          <w:sz w:val="24"/>
        </w:rPr>
        <w:t>)</w:t>
      </w:r>
      <w:r>
        <w:rPr>
          <w:rFonts w:ascii="宋体" w:hAnsi="宋体" w:hint="eastAsia"/>
          <w:sz w:val="24"/>
        </w:rPr>
        <w:t>和《</w:t>
      </w:r>
      <w:r w:rsidRPr="004A1940">
        <w:rPr>
          <w:rFonts w:ascii="宋体" w:hAnsi="宋体" w:hint="eastAsia"/>
          <w:sz w:val="24"/>
        </w:rPr>
        <w:t>三部门联合发布关于促进残疾人就业政府采购政策的通知</w:t>
      </w:r>
      <w:r>
        <w:rPr>
          <w:rFonts w:ascii="宋体" w:hAnsi="宋体" w:hint="eastAsia"/>
          <w:sz w:val="24"/>
        </w:rPr>
        <w:t>》（</w:t>
      </w:r>
      <w:r w:rsidRPr="004A1940">
        <w:rPr>
          <w:rFonts w:ascii="宋体" w:hAnsi="宋体" w:hint="eastAsia"/>
          <w:sz w:val="24"/>
        </w:rPr>
        <w:t>财库〔2017〕141号</w:t>
      </w:r>
      <w:r>
        <w:rPr>
          <w:rFonts w:ascii="宋体" w:hAnsi="宋体" w:hint="eastAsia"/>
          <w:sz w:val="24"/>
        </w:rPr>
        <w:t>）规定的划分标准，本公司为</w:t>
      </w:r>
      <w:r w:rsidRPr="007B43A2">
        <w:rPr>
          <w:rFonts w:ascii="宋体" w:hAnsi="宋体"/>
          <w:sz w:val="24"/>
          <w:u w:val="single"/>
        </w:rPr>
        <w:t xml:space="preserve">         </w:t>
      </w:r>
      <w:r>
        <w:rPr>
          <w:rFonts w:ascii="宋体" w:hAnsi="宋体"/>
          <w:sz w:val="24"/>
        </w:rPr>
        <w:t>(</w:t>
      </w:r>
      <w:r>
        <w:rPr>
          <w:rFonts w:ascii="宋体" w:hAnsi="宋体" w:hint="eastAsia"/>
          <w:sz w:val="24"/>
        </w:rPr>
        <w:t>请填写：小型、微型、</w:t>
      </w:r>
      <w:r w:rsidRPr="004A1940">
        <w:rPr>
          <w:rFonts w:ascii="宋体" w:hAnsi="宋体" w:hint="eastAsia"/>
          <w:sz w:val="24"/>
        </w:rPr>
        <w:t>残疾人福利性单位</w:t>
      </w:r>
      <w:r>
        <w:rPr>
          <w:rFonts w:ascii="宋体" w:hAnsi="宋体"/>
          <w:sz w:val="24"/>
        </w:rPr>
        <w:t>)</w:t>
      </w:r>
      <w:r>
        <w:rPr>
          <w:rFonts w:ascii="宋体" w:hAnsi="宋体" w:hint="eastAsia"/>
          <w:sz w:val="24"/>
        </w:rPr>
        <w:t>企业。</w:t>
      </w:r>
    </w:p>
    <w:p w:rsidR="00F57553" w:rsidRDefault="00F57553" w:rsidP="00F57553">
      <w:pPr>
        <w:spacing w:line="560" w:lineRule="exact"/>
        <w:ind w:firstLineChars="150" w:firstLine="360"/>
        <w:rPr>
          <w:rFonts w:ascii="宋体" w:hAnsi="宋体"/>
          <w:sz w:val="24"/>
        </w:rPr>
      </w:pPr>
      <w:r>
        <w:rPr>
          <w:rFonts w:ascii="宋体" w:hAnsi="宋体"/>
          <w:sz w:val="24"/>
        </w:rPr>
        <w:t>2</w:t>
      </w:r>
      <w:r>
        <w:rPr>
          <w:rFonts w:ascii="宋体" w:hAnsi="宋体" w:hint="eastAsia"/>
          <w:sz w:val="24"/>
        </w:rPr>
        <w:t>、本公司参加常州市政府采购中心采购编号为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的</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项目政府采购活动提供本企业制造的货物，由本企业承担工程、提供服务，或者提供其他</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请填写：小型、微型、</w:t>
      </w:r>
      <w:r w:rsidRPr="004A1940">
        <w:rPr>
          <w:rFonts w:ascii="宋体" w:hAnsi="宋体" w:hint="eastAsia"/>
          <w:sz w:val="24"/>
        </w:rPr>
        <w:t>残疾人福利性单位</w:t>
      </w:r>
      <w:r>
        <w:rPr>
          <w:rFonts w:ascii="宋体" w:hAnsi="宋体"/>
          <w:sz w:val="24"/>
        </w:rPr>
        <w:t>)</w:t>
      </w:r>
      <w:r>
        <w:rPr>
          <w:rFonts w:ascii="宋体" w:hAnsi="宋体" w:hint="eastAsia"/>
          <w:sz w:val="24"/>
        </w:rPr>
        <w:t>企业制造的货物。本条所称货物不包括使用大型、中型企业注册商标的货物。</w:t>
      </w:r>
    </w:p>
    <w:p w:rsidR="00F57553" w:rsidRDefault="00F57553" w:rsidP="00F57553">
      <w:pPr>
        <w:spacing w:line="560" w:lineRule="exact"/>
        <w:ind w:firstLineChars="150" w:firstLine="360"/>
        <w:rPr>
          <w:rFonts w:ascii="宋体" w:hAnsi="宋体"/>
          <w:sz w:val="24"/>
        </w:rPr>
      </w:pPr>
      <w:r>
        <w:rPr>
          <w:rFonts w:ascii="宋体" w:hAnsi="宋体"/>
          <w:sz w:val="24"/>
        </w:rPr>
        <w:t>3</w:t>
      </w:r>
      <w:r>
        <w:rPr>
          <w:rFonts w:ascii="宋体" w:hAnsi="宋体" w:hint="eastAsia"/>
          <w:sz w:val="24"/>
        </w:rPr>
        <w:t>、本公司在本次政府采购活动中提供的小微型或</w:t>
      </w:r>
      <w:r w:rsidRPr="004A1940">
        <w:rPr>
          <w:rFonts w:ascii="宋体" w:hAnsi="宋体" w:hint="eastAsia"/>
          <w:sz w:val="24"/>
        </w:rPr>
        <w:t>残疾人福利性单位</w:t>
      </w:r>
      <w:r>
        <w:rPr>
          <w:rFonts w:ascii="宋体" w:hAnsi="宋体" w:hint="eastAsia"/>
          <w:sz w:val="24"/>
        </w:rPr>
        <w:t>企业产品报价合计为人民币（大写）</w:t>
      </w:r>
      <w:r>
        <w:rPr>
          <w:rFonts w:ascii="宋体" w:hAnsi="宋体" w:hint="eastAsia"/>
          <w:sz w:val="24"/>
          <w:u w:val="single"/>
        </w:rPr>
        <w:t xml:space="preserve">        </w:t>
      </w:r>
      <w:r>
        <w:rPr>
          <w:rFonts w:ascii="宋体" w:hAnsi="宋体" w:hint="eastAsia"/>
          <w:sz w:val="24"/>
        </w:rPr>
        <w:t>圆整（小写￥：</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元</w:t>
      </w:r>
      <w:r>
        <w:rPr>
          <w:rFonts w:ascii="宋体" w:hAnsi="宋体" w:hint="eastAsia"/>
          <w:sz w:val="24"/>
        </w:rPr>
        <w:t>）。</w:t>
      </w:r>
    </w:p>
    <w:p w:rsidR="00F57553" w:rsidRDefault="00F57553" w:rsidP="00F57553">
      <w:pPr>
        <w:spacing w:line="560" w:lineRule="exact"/>
        <w:ind w:firstLineChars="150" w:firstLine="360"/>
        <w:rPr>
          <w:rFonts w:ascii="宋体" w:hAnsi="宋体"/>
          <w:sz w:val="24"/>
        </w:rPr>
      </w:pPr>
      <w:r>
        <w:rPr>
          <w:rFonts w:ascii="宋体" w:hAnsi="宋体" w:hint="eastAsia"/>
          <w:sz w:val="24"/>
        </w:rPr>
        <w:t>本公司对上述声明的真实性负责。如有虚假，将依法承担相应责任。</w:t>
      </w:r>
    </w:p>
    <w:p w:rsidR="00F57553" w:rsidRDefault="00F57553" w:rsidP="00F57553">
      <w:pPr>
        <w:spacing w:line="560" w:lineRule="exact"/>
        <w:ind w:firstLineChars="100" w:firstLine="240"/>
        <w:rPr>
          <w:rFonts w:ascii="宋体" w:hAnsi="宋体"/>
          <w:sz w:val="24"/>
        </w:rPr>
      </w:pPr>
      <w:r>
        <w:rPr>
          <w:rFonts w:ascii="宋体" w:hAnsi="宋体" w:hint="eastAsia"/>
          <w:sz w:val="24"/>
        </w:rPr>
        <w:t>企业名称</w:t>
      </w:r>
      <w:r>
        <w:rPr>
          <w:rFonts w:ascii="宋体" w:hAnsi="宋体"/>
          <w:sz w:val="24"/>
        </w:rPr>
        <w:t>(</w:t>
      </w:r>
      <w:r>
        <w:rPr>
          <w:rFonts w:ascii="宋体" w:hAnsi="宋体" w:hint="eastAsia"/>
          <w:sz w:val="24"/>
        </w:rPr>
        <w:t>盖章</w:t>
      </w:r>
      <w:r>
        <w:rPr>
          <w:rFonts w:ascii="宋体" w:hAnsi="宋体"/>
          <w:sz w:val="24"/>
        </w:rPr>
        <w:t>)</w:t>
      </w:r>
      <w:r>
        <w:rPr>
          <w:rFonts w:ascii="宋体" w:hAnsi="宋体" w:hint="eastAsia"/>
          <w:sz w:val="24"/>
        </w:rPr>
        <w:t>：</w:t>
      </w:r>
    </w:p>
    <w:p w:rsidR="00F57553" w:rsidRDefault="00F57553" w:rsidP="00F57553">
      <w:pPr>
        <w:spacing w:line="560" w:lineRule="exact"/>
        <w:ind w:firstLineChars="100" w:firstLine="240"/>
        <w:rPr>
          <w:rFonts w:ascii="宋体" w:hAns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p>
    <w:p w:rsidR="00F57553" w:rsidRDefault="00F57553" w:rsidP="00F57553">
      <w:pPr>
        <w:spacing w:line="560" w:lineRule="exact"/>
        <w:ind w:firstLineChars="100" w:firstLine="240"/>
        <w:rPr>
          <w:rFonts w:ascii="宋体" w:hAnsi="宋体"/>
          <w:sz w:val="24"/>
        </w:rPr>
      </w:pPr>
    </w:p>
    <w:p w:rsidR="00F57553" w:rsidRDefault="00F57553" w:rsidP="00F57553">
      <w:pPr>
        <w:spacing w:line="560" w:lineRule="exact"/>
        <w:ind w:firstLineChars="100" w:firstLine="240"/>
        <w:rPr>
          <w:rFonts w:ascii="宋体" w:hAnsi="宋体"/>
          <w:sz w:val="24"/>
        </w:rPr>
      </w:pPr>
    </w:p>
    <w:p w:rsidR="00F57553" w:rsidRDefault="00F57553" w:rsidP="00F57553">
      <w:pPr>
        <w:spacing w:line="560" w:lineRule="exact"/>
        <w:ind w:firstLineChars="100" w:firstLine="210"/>
        <w:rPr>
          <w:rFonts w:ascii="宋体" w:hAnsi="宋体"/>
          <w:szCs w:val="21"/>
        </w:rPr>
      </w:pPr>
      <w:r w:rsidRPr="00B676E9">
        <w:rPr>
          <w:rFonts w:ascii="宋体" w:hAnsi="宋体" w:hint="eastAsia"/>
          <w:szCs w:val="21"/>
        </w:rPr>
        <w:t>注：供应商</w:t>
      </w:r>
      <w:r>
        <w:rPr>
          <w:rFonts w:ascii="宋体" w:hAnsi="宋体" w:hint="eastAsia"/>
          <w:szCs w:val="21"/>
        </w:rPr>
        <w:t>如属于以上情形的请提供。</w:t>
      </w:r>
      <w:r w:rsidRPr="00B676E9">
        <w:rPr>
          <w:rFonts w:ascii="宋体" w:hAnsi="宋体" w:hint="eastAsia"/>
          <w:szCs w:val="21"/>
        </w:rPr>
        <w:t>如不提供此声明函</w:t>
      </w:r>
      <w:r>
        <w:rPr>
          <w:rFonts w:ascii="宋体" w:hAnsi="宋体" w:hint="eastAsia"/>
          <w:szCs w:val="21"/>
        </w:rPr>
        <w:t>的</w:t>
      </w:r>
      <w:r w:rsidRPr="00B676E9">
        <w:rPr>
          <w:rFonts w:ascii="宋体" w:hAnsi="宋体" w:hint="eastAsia"/>
          <w:szCs w:val="21"/>
        </w:rPr>
        <w:t>，价格将不做相应扣除。</w:t>
      </w:r>
    </w:p>
    <w:p w:rsidR="003C1882" w:rsidRPr="00B676E9" w:rsidRDefault="003C1882" w:rsidP="00F57553">
      <w:pPr>
        <w:spacing w:line="560" w:lineRule="exact"/>
        <w:ind w:firstLineChars="100" w:firstLine="210"/>
        <w:rPr>
          <w:rFonts w:ascii="宋体" w:hAnsi="宋体"/>
          <w:szCs w:val="21"/>
        </w:rPr>
      </w:pPr>
    </w:p>
    <w:p w:rsidR="00F57553" w:rsidRPr="000266F6" w:rsidRDefault="00F57553" w:rsidP="00F57553">
      <w:pPr>
        <w:pStyle w:val="2"/>
        <w:snapToGrid w:val="0"/>
        <w:spacing w:line="360" w:lineRule="auto"/>
        <w:rPr>
          <w:rFonts w:ascii="宋体" w:eastAsia="宋体" w:hAnsi="宋体"/>
          <w:b/>
          <w:sz w:val="21"/>
          <w:szCs w:val="21"/>
        </w:rPr>
      </w:pPr>
      <w:r w:rsidRPr="000266F6">
        <w:rPr>
          <w:rFonts w:ascii="宋体" w:eastAsia="宋体" w:hAnsi="宋体" w:hint="eastAsia"/>
          <w:b/>
          <w:sz w:val="21"/>
          <w:szCs w:val="21"/>
        </w:rPr>
        <w:lastRenderedPageBreak/>
        <w:t>附件</w:t>
      </w:r>
      <w:r>
        <w:rPr>
          <w:rFonts w:ascii="宋体" w:eastAsia="宋体" w:hAnsi="宋体" w:hint="eastAsia"/>
          <w:b/>
          <w:sz w:val="21"/>
          <w:szCs w:val="21"/>
        </w:rPr>
        <w:t>十一</w:t>
      </w:r>
      <w:r w:rsidRPr="000266F6">
        <w:rPr>
          <w:rFonts w:ascii="宋体" w:eastAsia="宋体" w:hAnsi="宋体" w:hint="eastAsia"/>
          <w:b/>
          <w:sz w:val="21"/>
          <w:szCs w:val="21"/>
        </w:rPr>
        <w:t>：</w:t>
      </w:r>
    </w:p>
    <w:p w:rsidR="00F57553" w:rsidRPr="00411444" w:rsidRDefault="00F57553" w:rsidP="00F57553">
      <w:pPr>
        <w:spacing w:line="360" w:lineRule="auto"/>
        <w:jc w:val="center"/>
        <w:rPr>
          <w:rFonts w:ascii="宋体" w:hAnsi="宋体"/>
          <w:b/>
          <w:sz w:val="28"/>
          <w:szCs w:val="28"/>
        </w:rPr>
      </w:pPr>
      <w:r w:rsidRPr="00411444">
        <w:rPr>
          <w:rFonts w:ascii="宋体" w:hAnsi="宋体" w:hint="eastAsia"/>
          <w:b/>
          <w:sz w:val="28"/>
          <w:szCs w:val="28"/>
        </w:rPr>
        <w:t>合同主要条款</w:t>
      </w:r>
    </w:p>
    <w:p w:rsidR="00F57553" w:rsidRPr="00411444" w:rsidRDefault="00F57553" w:rsidP="00F57553">
      <w:pPr>
        <w:pStyle w:val="afa"/>
        <w:spacing w:line="360" w:lineRule="auto"/>
        <w:ind w:firstLineChars="100" w:firstLine="210"/>
        <w:rPr>
          <w:rFonts w:hAnsi="宋体"/>
          <w:sz w:val="21"/>
          <w:szCs w:val="21"/>
        </w:rPr>
      </w:pPr>
      <w:r w:rsidRPr="00411444">
        <w:rPr>
          <w:rFonts w:hAnsi="宋体" w:hint="eastAsia"/>
          <w:sz w:val="21"/>
          <w:szCs w:val="21"/>
        </w:rPr>
        <w:t>甲方（需方）:</w:t>
      </w:r>
      <w:r w:rsidRPr="00411444">
        <w:rPr>
          <w:rFonts w:hAnsi="宋体" w:hint="eastAsia"/>
          <w:b/>
          <w:sz w:val="21"/>
          <w:szCs w:val="21"/>
        </w:rPr>
        <w:t xml:space="preserve"> </w:t>
      </w:r>
      <w:r w:rsidRPr="00411444">
        <w:rPr>
          <w:rFonts w:hAnsi="宋体" w:hint="eastAsia"/>
          <w:sz w:val="21"/>
          <w:szCs w:val="21"/>
          <w:u w:val="single"/>
        </w:rPr>
        <w:t xml:space="preserve">                  </w:t>
      </w:r>
      <w:r w:rsidRPr="00411444">
        <w:rPr>
          <w:rFonts w:hAnsi="宋体" w:hint="eastAsia"/>
          <w:b/>
          <w:sz w:val="21"/>
          <w:szCs w:val="21"/>
        </w:rPr>
        <w:t xml:space="preserve">     </w:t>
      </w:r>
      <w:r w:rsidRPr="00411444">
        <w:rPr>
          <w:rFonts w:hAnsi="宋体" w:hint="eastAsia"/>
          <w:sz w:val="21"/>
          <w:szCs w:val="21"/>
        </w:rPr>
        <w:t>合同编号：</w:t>
      </w:r>
    </w:p>
    <w:p w:rsidR="00F57553" w:rsidRPr="00411444" w:rsidRDefault="00F57553" w:rsidP="00F57553">
      <w:pPr>
        <w:pStyle w:val="afa"/>
        <w:spacing w:line="360" w:lineRule="auto"/>
        <w:ind w:firstLineChars="100" w:firstLine="210"/>
        <w:rPr>
          <w:rFonts w:hAnsi="宋体"/>
          <w:sz w:val="21"/>
          <w:szCs w:val="21"/>
          <w:u w:val="single"/>
        </w:rPr>
      </w:pPr>
      <w:r w:rsidRPr="00411444">
        <w:rPr>
          <w:rFonts w:hAnsi="宋体" w:hint="eastAsia"/>
          <w:sz w:val="21"/>
          <w:szCs w:val="21"/>
        </w:rPr>
        <w:t xml:space="preserve">乙方（供方）: </w:t>
      </w:r>
      <w:r w:rsidRPr="00411444">
        <w:rPr>
          <w:rFonts w:hAnsi="宋体" w:hint="eastAsia"/>
          <w:b/>
          <w:sz w:val="21"/>
          <w:szCs w:val="21"/>
          <w:u w:val="single"/>
        </w:rPr>
        <w:t xml:space="preserve">                 </w:t>
      </w:r>
      <w:r w:rsidRPr="00411444">
        <w:rPr>
          <w:rFonts w:hAnsi="宋体" w:hint="eastAsia"/>
          <w:b/>
          <w:sz w:val="21"/>
          <w:szCs w:val="21"/>
        </w:rPr>
        <w:t xml:space="preserve">      </w:t>
      </w:r>
      <w:r w:rsidRPr="00411444">
        <w:rPr>
          <w:rFonts w:hAnsi="宋体" w:hint="eastAsia"/>
          <w:sz w:val="21"/>
          <w:szCs w:val="21"/>
        </w:rPr>
        <w:t>签订地点：</w:t>
      </w:r>
      <w:r w:rsidRPr="00411444">
        <w:rPr>
          <w:rFonts w:hAnsi="宋体" w:hint="eastAsia"/>
          <w:sz w:val="21"/>
          <w:szCs w:val="21"/>
          <w:u w:val="single"/>
        </w:rPr>
        <w:t xml:space="preserve"> </w:t>
      </w:r>
    </w:p>
    <w:p w:rsidR="00F57553" w:rsidRPr="00411444" w:rsidRDefault="00F57553" w:rsidP="00F57553">
      <w:pPr>
        <w:pStyle w:val="afa"/>
        <w:spacing w:line="360" w:lineRule="auto"/>
        <w:ind w:firstLineChars="1950" w:firstLine="4095"/>
        <w:rPr>
          <w:rFonts w:hAnsi="宋体"/>
          <w:sz w:val="21"/>
          <w:szCs w:val="21"/>
          <w:u w:val="single"/>
        </w:rPr>
      </w:pPr>
      <w:r w:rsidRPr="00411444">
        <w:rPr>
          <w:rFonts w:hAnsi="宋体" w:hint="eastAsia"/>
          <w:sz w:val="21"/>
          <w:szCs w:val="21"/>
        </w:rPr>
        <w:t xml:space="preserve">合同时间: </w:t>
      </w:r>
      <w:r w:rsidRPr="00411444">
        <w:rPr>
          <w:rFonts w:hAnsi="宋体" w:hint="eastAsia"/>
          <w:sz w:val="21"/>
          <w:szCs w:val="21"/>
          <w:u w:val="single"/>
        </w:rPr>
        <w:t>201</w:t>
      </w:r>
      <w:r>
        <w:rPr>
          <w:rFonts w:hAnsi="宋体" w:hint="eastAsia"/>
          <w:sz w:val="21"/>
          <w:szCs w:val="21"/>
          <w:u w:val="single"/>
        </w:rPr>
        <w:t>8</w:t>
      </w:r>
      <w:r w:rsidRPr="00411444">
        <w:rPr>
          <w:rFonts w:hAnsi="宋体" w:hint="eastAsia"/>
          <w:sz w:val="21"/>
          <w:szCs w:val="21"/>
          <w:u w:val="single"/>
        </w:rPr>
        <w:t>年    月    日</w:t>
      </w:r>
    </w:p>
    <w:p w:rsidR="00F57553" w:rsidRPr="00411444" w:rsidRDefault="00F57553" w:rsidP="00F57553">
      <w:pPr>
        <w:pStyle w:val="afa"/>
        <w:spacing w:line="360" w:lineRule="auto"/>
        <w:ind w:firstLineChars="199" w:firstLine="418"/>
        <w:rPr>
          <w:rFonts w:hAnsi="宋体"/>
          <w:sz w:val="21"/>
          <w:szCs w:val="21"/>
        </w:rPr>
      </w:pPr>
      <w:r w:rsidRPr="00411444">
        <w:rPr>
          <w:rFonts w:hAnsi="宋体" w:hint="eastAsia"/>
          <w:sz w:val="21"/>
          <w:szCs w:val="21"/>
        </w:rPr>
        <w:t>依据《中华人民共和国合同法》以及有关法律、法规的规定，甲方、乙方经协商一致，订立本合同。</w:t>
      </w:r>
    </w:p>
    <w:p w:rsidR="00F57553" w:rsidRPr="00411444" w:rsidRDefault="00F57553" w:rsidP="00F57553">
      <w:pPr>
        <w:pStyle w:val="afa"/>
        <w:spacing w:line="360" w:lineRule="auto"/>
        <w:ind w:leftChars="-229" w:left="-481" w:firstLineChars="300" w:firstLine="630"/>
        <w:rPr>
          <w:rFonts w:hAnsi="宋体"/>
          <w:sz w:val="21"/>
          <w:szCs w:val="21"/>
        </w:rPr>
      </w:pPr>
      <w:r w:rsidRPr="00411444">
        <w:rPr>
          <w:rFonts w:hAnsi="宋体" w:hint="eastAsia"/>
          <w:sz w:val="21"/>
          <w:szCs w:val="21"/>
        </w:rPr>
        <w:t>一、 合同标的之名称、型号、规格、数量</w:t>
      </w:r>
    </w:p>
    <w:p w:rsidR="00F57553" w:rsidRPr="00411444" w:rsidRDefault="00F57553" w:rsidP="00F57553">
      <w:pPr>
        <w:pStyle w:val="afa"/>
        <w:spacing w:line="360" w:lineRule="auto"/>
        <w:rPr>
          <w:rFonts w:hAnsi="宋体"/>
          <w:sz w:val="21"/>
          <w:szCs w:val="21"/>
        </w:rPr>
      </w:pPr>
    </w:p>
    <w:p w:rsidR="00F57553" w:rsidRPr="00411444" w:rsidRDefault="00F57553" w:rsidP="00F57553">
      <w:pPr>
        <w:pStyle w:val="afa"/>
        <w:spacing w:line="360" w:lineRule="auto"/>
        <w:ind w:firstLineChars="100" w:firstLine="210"/>
        <w:rPr>
          <w:rFonts w:hAnsi="宋体"/>
          <w:sz w:val="21"/>
          <w:szCs w:val="21"/>
        </w:rPr>
      </w:pPr>
      <w:r w:rsidRPr="00411444">
        <w:rPr>
          <w:rFonts w:hAnsi="宋体" w:hint="eastAsia"/>
          <w:sz w:val="21"/>
          <w:szCs w:val="21"/>
        </w:rPr>
        <w:t>二、合同标的技术要求详见技术文件及图纸</w:t>
      </w:r>
    </w:p>
    <w:p w:rsidR="00F57553" w:rsidRPr="00411444" w:rsidRDefault="00F57553" w:rsidP="00F57553">
      <w:pPr>
        <w:pStyle w:val="afa"/>
        <w:spacing w:line="360" w:lineRule="auto"/>
        <w:ind w:firstLineChars="100" w:firstLine="210"/>
        <w:rPr>
          <w:rFonts w:hAnsi="宋体"/>
          <w:sz w:val="21"/>
          <w:szCs w:val="21"/>
        </w:rPr>
      </w:pPr>
      <w:bookmarkStart w:id="99" w:name="_Toc154830750"/>
      <w:bookmarkStart w:id="100" w:name="_Toc251500492"/>
      <w:bookmarkStart w:id="101" w:name="_Toc471818672"/>
      <w:bookmarkStart w:id="102" w:name="_Toc492560481"/>
      <w:r w:rsidRPr="00411444">
        <w:rPr>
          <w:rFonts w:hAnsi="宋体" w:hint="eastAsia"/>
          <w:sz w:val="21"/>
          <w:szCs w:val="21"/>
        </w:rPr>
        <w:t>三、交货与运输</w:t>
      </w:r>
      <w:bookmarkEnd w:id="99"/>
      <w:bookmarkEnd w:id="100"/>
      <w:bookmarkEnd w:id="101"/>
      <w:bookmarkEnd w:id="102"/>
    </w:p>
    <w:p w:rsidR="00F57553" w:rsidRPr="00411444" w:rsidRDefault="00F57553" w:rsidP="00F57553">
      <w:pPr>
        <w:pStyle w:val="afa"/>
        <w:spacing w:line="360" w:lineRule="auto"/>
        <w:ind w:firstLineChars="100" w:firstLine="210"/>
        <w:rPr>
          <w:rFonts w:hAnsi="宋体"/>
          <w:sz w:val="21"/>
          <w:szCs w:val="21"/>
        </w:rPr>
      </w:pPr>
      <w:bookmarkStart w:id="103" w:name="_Toc154830751"/>
      <w:bookmarkStart w:id="104" w:name="_Toc251500493"/>
      <w:bookmarkStart w:id="105" w:name="_Toc471818673"/>
      <w:bookmarkStart w:id="106" w:name="_Toc492560482"/>
      <w:r w:rsidRPr="00411444">
        <w:rPr>
          <w:rFonts w:hAnsi="宋体" w:hint="eastAsia"/>
          <w:sz w:val="21"/>
          <w:szCs w:val="21"/>
        </w:rPr>
        <w:t>1．货物交付</w:t>
      </w:r>
      <w:bookmarkEnd w:id="103"/>
      <w:bookmarkEnd w:id="104"/>
      <w:bookmarkEnd w:id="105"/>
      <w:bookmarkEnd w:id="106"/>
    </w:p>
    <w:p w:rsidR="00F57553" w:rsidRPr="00411444" w:rsidRDefault="00F57553" w:rsidP="00F57553">
      <w:pPr>
        <w:spacing w:line="360" w:lineRule="auto"/>
        <w:ind w:firstLineChars="200" w:firstLine="420"/>
        <w:rPr>
          <w:rFonts w:ascii="宋体" w:hAnsi="宋体"/>
          <w:snapToGrid w:val="0"/>
          <w:szCs w:val="21"/>
        </w:rPr>
      </w:pPr>
      <w:r w:rsidRPr="00411444">
        <w:rPr>
          <w:rFonts w:ascii="宋体" w:hAnsi="宋体" w:hint="eastAsia"/>
          <w:snapToGrid w:val="0"/>
          <w:szCs w:val="21"/>
        </w:rPr>
        <w:t>本合同货物的交货日期为</w:t>
      </w:r>
      <w:r w:rsidRPr="00411444">
        <w:rPr>
          <w:rFonts w:ascii="宋体" w:hAnsi="宋体" w:hint="eastAsia"/>
          <w:snapToGrid w:val="0"/>
          <w:szCs w:val="21"/>
          <w:u w:val="single"/>
        </w:rPr>
        <w:t>201</w:t>
      </w:r>
      <w:r>
        <w:rPr>
          <w:rFonts w:ascii="宋体" w:hAnsi="宋体" w:hint="eastAsia"/>
          <w:snapToGrid w:val="0"/>
          <w:szCs w:val="21"/>
          <w:u w:val="single"/>
        </w:rPr>
        <w:t>8</w:t>
      </w:r>
      <w:r w:rsidRPr="00411444">
        <w:rPr>
          <w:rFonts w:ascii="宋体" w:hAnsi="宋体" w:hint="eastAsia"/>
          <w:snapToGrid w:val="0"/>
          <w:szCs w:val="21"/>
        </w:rPr>
        <w:t>年</w:t>
      </w:r>
      <w:r w:rsidRPr="00411444">
        <w:rPr>
          <w:rFonts w:ascii="宋体" w:hAnsi="宋体" w:hint="eastAsia"/>
          <w:snapToGrid w:val="0"/>
          <w:szCs w:val="21"/>
          <w:u w:val="single"/>
        </w:rPr>
        <w:t xml:space="preserve">  </w:t>
      </w:r>
      <w:r w:rsidRPr="00411444">
        <w:rPr>
          <w:rFonts w:ascii="宋体" w:hAnsi="宋体" w:hint="eastAsia"/>
          <w:snapToGrid w:val="0"/>
          <w:szCs w:val="21"/>
        </w:rPr>
        <w:t>月</w:t>
      </w:r>
      <w:r w:rsidRPr="00411444">
        <w:rPr>
          <w:rFonts w:ascii="宋体" w:hAnsi="宋体" w:hint="eastAsia"/>
          <w:snapToGrid w:val="0"/>
          <w:szCs w:val="21"/>
          <w:u w:val="single"/>
        </w:rPr>
        <w:t xml:space="preserve">   </w:t>
      </w:r>
      <w:r w:rsidRPr="00411444">
        <w:rPr>
          <w:rFonts w:ascii="宋体" w:hAnsi="宋体" w:hint="eastAsia"/>
          <w:snapToGrid w:val="0"/>
          <w:szCs w:val="21"/>
        </w:rPr>
        <w:t>日，（具体需方以电报或传真的形式书面通知供方。）以货物运到现场（甲方住所地/甲方指定地点）的时间为准。此日期或甲方书面通知变更后的日期为计算迟交货物违约金的依据。</w:t>
      </w:r>
    </w:p>
    <w:p w:rsidR="00F57553" w:rsidRPr="00411444" w:rsidRDefault="00F57553" w:rsidP="00F57553">
      <w:pPr>
        <w:spacing w:line="360" w:lineRule="auto"/>
        <w:ind w:firstLineChars="166" w:firstLine="349"/>
        <w:rPr>
          <w:rFonts w:ascii="宋体" w:hAnsi="宋体"/>
          <w:snapToGrid w:val="0"/>
          <w:szCs w:val="21"/>
        </w:rPr>
      </w:pPr>
      <w:r w:rsidRPr="00411444">
        <w:rPr>
          <w:rFonts w:ascii="宋体" w:hAnsi="宋体" w:hint="eastAsia"/>
          <w:szCs w:val="21"/>
        </w:rPr>
        <w:t>乙方</w:t>
      </w:r>
      <w:r w:rsidRPr="00411444">
        <w:rPr>
          <w:rFonts w:ascii="宋体" w:hAnsi="宋体" w:hint="eastAsia"/>
          <w:snapToGrid w:val="0"/>
          <w:szCs w:val="21"/>
        </w:rPr>
        <w:t>承担合同项下货物的运输及为货物办理运输保险、并承担由此所需的费用。</w:t>
      </w:r>
    </w:p>
    <w:p w:rsidR="00F57553" w:rsidRPr="00411444" w:rsidRDefault="00F57553" w:rsidP="00F57553">
      <w:pPr>
        <w:spacing w:line="360" w:lineRule="auto"/>
        <w:ind w:firstLineChars="166" w:firstLine="349"/>
        <w:rPr>
          <w:rFonts w:ascii="宋体" w:hAnsi="宋体"/>
          <w:snapToGrid w:val="0"/>
          <w:szCs w:val="21"/>
        </w:rPr>
      </w:pPr>
      <w:r w:rsidRPr="00411444">
        <w:rPr>
          <w:rFonts w:ascii="宋体" w:hAnsi="宋体" w:hint="eastAsia"/>
          <w:snapToGrid w:val="0"/>
          <w:szCs w:val="21"/>
        </w:rPr>
        <w:t>2．资料交付</w:t>
      </w:r>
    </w:p>
    <w:p w:rsidR="00F57553" w:rsidRPr="00411444" w:rsidRDefault="00F57553" w:rsidP="00F57553">
      <w:pPr>
        <w:spacing w:line="360" w:lineRule="auto"/>
        <w:ind w:firstLineChars="166" w:firstLine="349"/>
        <w:rPr>
          <w:rFonts w:ascii="宋体" w:hAnsi="宋体"/>
          <w:snapToGrid w:val="0"/>
          <w:szCs w:val="21"/>
        </w:rPr>
      </w:pPr>
      <w:r w:rsidRPr="00411444">
        <w:rPr>
          <w:rFonts w:ascii="宋体" w:hAnsi="宋体" w:hint="eastAsia"/>
          <w:szCs w:val="21"/>
        </w:rPr>
        <w:t>乙</w:t>
      </w:r>
      <w:r w:rsidRPr="00411444">
        <w:rPr>
          <w:rFonts w:ascii="宋体" w:hAnsi="宋体" w:hint="eastAsia"/>
          <w:snapToGrid w:val="0"/>
          <w:szCs w:val="21"/>
        </w:rPr>
        <w:t>方应在交付货物的同时向甲方提供</w:t>
      </w:r>
      <w:r w:rsidRPr="00411444">
        <w:rPr>
          <w:rFonts w:ascii="宋体" w:hAnsi="宋体" w:hint="eastAsia"/>
          <w:szCs w:val="21"/>
        </w:rPr>
        <w:t>全套随机文件（含产品合格证书、原理图、使用维护说明书、验收报告书）壹套</w:t>
      </w:r>
      <w:r w:rsidRPr="00411444">
        <w:rPr>
          <w:rFonts w:ascii="宋体" w:hAnsi="宋体" w:hint="eastAsia"/>
          <w:snapToGrid w:val="0"/>
          <w:szCs w:val="21"/>
        </w:rPr>
        <w:t>。</w:t>
      </w:r>
    </w:p>
    <w:p w:rsidR="00F57553" w:rsidRPr="00411444" w:rsidRDefault="00F57553" w:rsidP="00F57553">
      <w:pPr>
        <w:spacing w:line="360" w:lineRule="auto"/>
        <w:rPr>
          <w:rFonts w:ascii="宋体" w:hAnsi="宋体"/>
          <w:snapToGrid w:val="0"/>
          <w:szCs w:val="21"/>
        </w:rPr>
      </w:pPr>
      <w:r w:rsidRPr="00411444">
        <w:rPr>
          <w:rFonts w:ascii="宋体" w:hAnsi="宋体" w:hint="eastAsia"/>
          <w:snapToGrid w:val="0"/>
          <w:szCs w:val="21"/>
        </w:rPr>
        <w:t xml:space="preserve">   3．交货地点</w:t>
      </w:r>
    </w:p>
    <w:p w:rsidR="00F57553" w:rsidRPr="00411444" w:rsidRDefault="00F57553" w:rsidP="00F57553">
      <w:pPr>
        <w:spacing w:line="360" w:lineRule="auto"/>
        <w:ind w:firstLineChars="200" w:firstLine="420"/>
        <w:rPr>
          <w:rFonts w:ascii="宋体" w:hAnsi="宋体"/>
          <w:snapToGrid w:val="0"/>
          <w:szCs w:val="21"/>
        </w:rPr>
      </w:pPr>
      <w:r w:rsidRPr="00411444">
        <w:rPr>
          <w:rFonts w:ascii="宋体" w:hAnsi="宋体" w:hint="eastAsia"/>
          <w:szCs w:val="21"/>
        </w:rPr>
        <w:t>乙</w:t>
      </w:r>
      <w:r w:rsidRPr="00411444">
        <w:rPr>
          <w:rFonts w:ascii="宋体" w:hAnsi="宋体" w:hint="eastAsia"/>
          <w:snapToGrid w:val="0"/>
          <w:szCs w:val="21"/>
        </w:rPr>
        <w:t>方应将货物运到</w:t>
      </w:r>
      <w:r w:rsidRPr="00411444">
        <w:rPr>
          <w:rFonts w:ascii="宋体" w:hAnsi="宋体" w:hint="eastAsia"/>
          <w:snapToGrid w:val="0"/>
          <w:szCs w:val="21"/>
          <w:u w:val="single"/>
        </w:rPr>
        <w:t xml:space="preserve">         </w:t>
      </w:r>
      <w:r w:rsidRPr="00411444">
        <w:rPr>
          <w:rFonts w:ascii="宋体" w:hAnsi="宋体" w:hint="eastAsia"/>
          <w:snapToGrid w:val="0"/>
          <w:szCs w:val="21"/>
        </w:rPr>
        <w:t>（甲方住所地/甲方指定的工地）。货物现场交付，需方检验无误，签署收货通知单后，货物所有权转移给需方。</w:t>
      </w:r>
    </w:p>
    <w:p w:rsidR="00F57553" w:rsidRPr="00411444" w:rsidRDefault="00F57553" w:rsidP="00F57553">
      <w:pPr>
        <w:pStyle w:val="afa"/>
        <w:spacing w:line="360" w:lineRule="auto"/>
        <w:ind w:firstLineChars="200" w:firstLine="420"/>
        <w:rPr>
          <w:rFonts w:hAnsi="宋体"/>
          <w:sz w:val="21"/>
          <w:szCs w:val="21"/>
        </w:rPr>
      </w:pPr>
      <w:r w:rsidRPr="00411444">
        <w:rPr>
          <w:rFonts w:hAnsi="宋体" w:hint="eastAsia"/>
          <w:sz w:val="21"/>
          <w:szCs w:val="21"/>
        </w:rPr>
        <w:t>四、包装</w:t>
      </w:r>
    </w:p>
    <w:p w:rsidR="00F57553" w:rsidRPr="00411444" w:rsidRDefault="00F57553" w:rsidP="00F57553">
      <w:pPr>
        <w:spacing w:line="360" w:lineRule="auto"/>
        <w:ind w:firstLineChars="200" w:firstLine="420"/>
        <w:rPr>
          <w:rFonts w:ascii="宋体" w:hAnsi="宋体"/>
          <w:szCs w:val="21"/>
        </w:rPr>
      </w:pPr>
      <w:r w:rsidRPr="00411444">
        <w:rPr>
          <w:rFonts w:ascii="宋体" w:hAnsi="宋体" w:hint="eastAsia"/>
          <w:szCs w:val="21"/>
        </w:rPr>
        <w:t>1、乙</w:t>
      </w:r>
      <w:r w:rsidRPr="00411444">
        <w:rPr>
          <w:rFonts w:ascii="宋体" w:hAnsi="宋体" w:hint="eastAsia"/>
          <w:snapToGrid w:val="0"/>
          <w:szCs w:val="21"/>
        </w:rPr>
        <w:t>方</w:t>
      </w:r>
      <w:r w:rsidRPr="00411444">
        <w:rPr>
          <w:rFonts w:ascii="宋体" w:hAnsi="宋体" w:hint="eastAsia"/>
          <w:szCs w:val="21"/>
        </w:rPr>
        <w:t>保证本合同范围内货物的包装能满足长途运输及装卸的需要，并依据所供物资特点分别采取防潮、防霉、防锈、防腐、防冻措施；每件包装箱内，应附有包括分件名称、数量、图号的详细装箱单及产品出厂质量合格证明书和技术说明；在运输中安装三维冲击记录仪。</w:t>
      </w:r>
    </w:p>
    <w:p w:rsidR="00F57553" w:rsidRPr="00411444" w:rsidRDefault="00F57553" w:rsidP="00F57553">
      <w:pPr>
        <w:pStyle w:val="afa"/>
        <w:spacing w:line="360" w:lineRule="auto"/>
        <w:ind w:firstLineChars="200" w:firstLine="420"/>
        <w:rPr>
          <w:rFonts w:hAnsi="宋体"/>
          <w:sz w:val="21"/>
          <w:szCs w:val="21"/>
        </w:rPr>
      </w:pPr>
      <w:r w:rsidRPr="00411444">
        <w:rPr>
          <w:rFonts w:hAnsi="宋体" w:hint="eastAsia"/>
          <w:sz w:val="21"/>
          <w:szCs w:val="21"/>
        </w:rPr>
        <w:t>2、因包装不良造成货物和技术资料损坏、丢失或性能降低，无论在何时何地发现，供方均应负责及时修复、更换或赔偿。运输中发生货物损坏或丢失时，乙</w:t>
      </w:r>
      <w:r w:rsidRPr="00411444">
        <w:rPr>
          <w:rFonts w:hAnsi="宋体" w:hint="eastAsia"/>
          <w:snapToGrid w:val="0"/>
          <w:sz w:val="21"/>
          <w:szCs w:val="21"/>
        </w:rPr>
        <w:t>方</w:t>
      </w:r>
      <w:r w:rsidRPr="00411444">
        <w:rPr>
          <w:rFonts w:hAnsi="宋体" w:hint="eastAsia"/>
          <w:sz w:val="21"/>
          <w:szCs w:val="21"/>
        </w:rPr>
        <w:t>应做好记录并负责</w:t>
      </w:r>
      <w:r w:rsidRPr="00411444">
        <w:rPr>
          <w:rFonts w:hAnsi="宋体" w:hint="eastAsia"/>
          <w:sz w:val="21"/>
          <w:szCs w:val="21"/>
        </w:rPr>
        <w:lastRenderedPageBreak/>
        <w:t>与承运人及保险公司交涉，同时乙</w:t>
      </w:r>
      <w:r w:rsidRPr="00411444">
        <w:rPr>
          <w:rFonts w:hAnsi="宋体" w:hint="eastAsia"/>
          <w:snapToGrid w:val="0"/>
          <w:sz w:val="21"/>
          <w:szCs w:val="21"/>
        </w:rPr>
        <w:t>方</w:t>
      </w:r>
      <w:r w:rsidRPr="00411444">
        <w:rPr>
          <w:rFonts w:hAnsi="宋体" w:hint="eastAsia"/>
          <w:sz w:val="21"/>
          <w:szCs w:val="21"/>
        </w:rPr>
        <w:t>应尽快向甲方补供货物以满足工期要求。</w:t>
      </w:r>
    </w:p>
    <w:p w:rsidR="00F57553" w:rsidRPr="00411444" w:rsidRDefault="00F57553" w:rsidP="00F57553">
      <w:pPr>
        <w:spacing w:line="360" w:lineRule="auto"/>
        <w:ind w:firstLineChars="200" w:firstLine="420"/>
        <w:rPr>
          <w:rFonts w:ascii="宋体" w:hAnsi="宋体"/>
          <w:szCs w:val="21"/>
        </w:rPr>
      </w:pPr>
      <w:r w:rsidRPr="00411444">
        <w:rPr>
          <w:rFonts w:ascii="宋体" w:hAnsi="宋体" w:hint="eastAsia"/>
          <w:szCs w:val="21"/>
        </w:rPr>
        <w:t>3、乙</w:t>
      </w:r>
      <w:r w:rsidRPr="00411444">
        <w:rPr>
          <w:rFonts w:ascii="宋体" w:hAnsi="宋体" w:hint="eastAsia"/>
          <w:snapToGrid w:val="0"/>
          <w:szCs w:val="21"/>
        </w:rPr>
        <w:t>方</w:t>
      </w:r>
      <w:r w:rsidRPr="00411444">
        <w:rPr>
          <w:rFonts w:ascii="宋体" w:hAnsi="宋体" w:hint="eastAsia"/>
          <w:szCs w:val="21"/>
        </w:rPr>
        <w:t>应承</w:t>
      </w:r>
      <w:proofErr w:type="gramStart"/>
      <w:r w:rsidRPr="00411444">
        <w:rPr>
          <w:rFonts w:ascii="宋体" w:hAnsi="宋体" w:hint="eastAsia"/>
          <w:szCs w:val="21"/>
        </w:rPr>
        <w:t>担由于</w:t>
      </w:r>
      <w:proofErr w:type="gramEnd"/>
      <w:r w:rsidRPr="00411444">
        <w:rPr>
          <w:rFonts w:ascii="宋体" w:hAnsi="宋体" w:hint="eastAsia"/>
          <w:szCs w:val="21"/>
        </w:rPr>
        <w:t>货物发生损坏或丢失而</w:t>
      </w:r>
      <w:proofErr w:type="gramStart"/>
      <w:r w:rsidRPr="00411444">
        <w:rPr>
          <w:rFonts w:ascii="宋体" w:hAnsi="宋体" w:hint="eastAsia"/>
          <w:szCs w:val="21"/>
        </w:rPr>
        <w:t>补供导致</w:t>
      </w:r>
      <w:proofErr w:type="gramEnd"/>
      <w:r w:rsidRPr="00411444">
        <w:rPr>
          <w:rFonts w:ascii="宋体" w:hAnsi="宋体" w:hint="eastAsia"/>
          <w:szCs w:val="21"/>
        </w:rPr>
        <w:t>的延迟交付货物的违约责任。</w:t>
      </w:r>
    </w:p>
    <w:p w:rsidR="00F57553" w:rsidRPr="00411444" w:rsidRDefault="00F57553" w:rsidP="00F57553">
      <w:pPr>
        <w:spacing w:line="360" w:lineRule="auto"/>
        <w:ind w:firstLineChars="200" w:firstLine="420"/>
        <w:rPr>
          <w:rFonts w:ascii="宋体" w:hAnsi="宋体"/>
          <w:szCs w:val="21"/>
        </w:rPr>
      </w:pPr>
      <w:bookmarkStart w:id="107" w:name="_Toc154830753"/>
      <w:bookmarkStart w:id="108" w:name="_Toc251500494"/>
      <w:bookmarkStart w:id="109" w:name="_Toc471818674"/>
      <w:bookmarkStart w:id="110" w:name="_Toc492560483"/>
      <w:r w:rsidRPr="00411444">
        <w:rPr>
          <w:rFonts w:ascii="宋体" w:hAnsi="宋体" w:hint="eastAsia"/>
          <w:szCs w:val="21"/>
        </w:rPr>
        <w:t>五、标记</w:t>
      </w:r>
      <w:bookmarkEnd w:id="107"/>
      <w:bookmarkEnd w:id="108"/>
      <w:bookmarkEnd w:id="109"/>
      <w:bookmarkEnd w:id="110"/>
    </w:p>
    <w:p w:rsidR="00F57553" w:rsidRPr="00411444" w:rsidRDefault="00F57553" w:rsidP="00F57553">
      <w:pPr>
        <w:spacing w:line="360" w:lineRule="auto"/>
        <w:ind w:firstLineChars="200" w:firstLine="420"/>
        <w:rPr>
          <w:rFonts w:ascii="宋体" w:hAnsi="宋体"/>
          <w:szCs w:val="21"/>
        </w:rPr>
      </w:pPr>
      <w:r w:rsidRPr="00411444">
        <w:rPr>
          <w:rFonts w:ascii="宋体" w:hAnsi="宋体" w:hint="eastAsia"/>
          <w:szCs w:val="21"/>
        </w:rPr>
        <w:t>1、每件包装箱的两个侧面，应用不褪色油漆写明合同号、到货站、收货人、货物名称、箱（件）号、体积（长*宽*高，以毫米表示）、毛（净）重以及生产日期和生产工厂。</w:t>
      </w:r>
    </w:p>
    <w:p w:rsidR="00F57553" w:rsidRPr="00411444" w:rsidRDefault="00F57553" w:rsidP="00F57553">
      <w:pPr>
        <w:spacing w:line="360" w:lineRule="auto"/>
        <w:ind w:firstLineChars="200" w:firstLine="420"/>
        <w:rPr>
          <w:rFonts w:ascii="宋体" w:hAnsi="宋体"/>
          <w:szCs w:val="21"/>
        </w:rPr>
      </w:pPr>
      <w:r w:rsidRPr="00411444">
        <w:rPr>
          <w:rFonts w:ascii="宋体" w:hAnsi="宋体" w:hint="eastAsia"/>
          <w:szCs w:val="21"/>
        </w:rPr>
        <w:t>2、乙</w:t>
      </w:r>
      <w:r w:rsidRPr="00411444">
        <w:rPr>
          <w:rFonts w:ascii="宋体" w:hAnsi="宋体" w:hint="eastAsia"/>
          <w:snapToGrid w:val="0"/>
          <w:szCs w:val="21"/>
        </w:rPr>
        <w:t>方</w:t>
      </w:r>
      <w:r w:rsidRPr="00411444">
        <w:rPr>
          <w:rFonts w:ascii="宋体" w:hAnsi="宋体" w:hint="eastAsia"/>
          <w:szCs w:val="21"/>
        </w:rPr>
        <w:t>须在包装箱上明显标注“轻放”、“勿倒置”、“防雨”等字样。</w:t>
      </w:r>
    </w:p>
    <w:p w:rsidR="00F57553" w:rsidRPr="00411444" w:rsidRDefault="00F57553" w:rsidP="00F57553">
      <w:pPr>
        <w:spacing w:line="360" w:lineRule="auto"/>
        <w:ind w:firstLineChars="200" w:firstLine="420"/>
        <w:rPr>
          <w:rFonts w:ascii="宋体" w:hAnsi="宋体"/>
          <w:szCs w:val="21"/>
        </w:rPr>
      </w:pPr>
      <w:r w:rsidRPr="00411444">
        <w:rPr>
          <w:rFonts w:ascii="宋体" w:hAnsi="宋体" w:hint="eastAsia"/>
          <w:szCs w:val="21"/>
        </w:rPr>
        <w:t>3、毛重2吨以上货物，应在包装箱侧面标明起吊挂绳的位置。</w:t>
      </w:r>
    </w:p>
    <w:p w:rsidR="00F57553" w:rsidRPr="00411444" w:rsidRDefault="00F57553" w:rsidP="00F57553">
      <w:pPr>
        <w:pStyle w:val="afa"/>
        <w:spacing w:line="360" w:lineRule="auto"/>
        <w:ind w:firstLineChars="200" w:firstLine="420"/>
        <w:rPr>
          <w:rFonts w:hAnsi="宋体"/>
          <w:sz w:val="21"/>
          <w:szCs w:val="21"/>
        </w:rPr>
      </w:pPr>
      <w:r w:rsidRPr="00411444">
        <w:rPr>
          <w:rFonts w:hAnsi="宋体" w:hint="eastAsia"/>
          <w:sz w:val="21"/>
          <w:szCs w:val="21"/>
        </w:rPr>
        <w:t>4、乙</w:t>
      </w:r>
      <w:r w:rsidRPr="00411444">
        <w:rPr>
          <w:rFonts w:hAnsi="宋体" w:hint="eastAsia"/>
          <w:snapToGrid w:val="0"/>
          <w:sz w:val="21"/>
          <w:szCs w:val="21"/>
        </w:rPr>
        <w:t>方</w:t>
      </w:r>
      <w:proofErr w:type="gramStart"/>
      <w:r w:rsidRPr="00411444">
        <w:rPr>
          <w:rFonts w:hAnsi="宋体" w:hint="eastAsia"/>
          <w:sz w:val="21"/>
          <w:szCs w:val="21"/>
        </w:rPr>
        <w:t>不</w:t>
      </w:r>
      <w:proofErr w:type="gramEnd"/>
      <w:r w:rsidRPr="00411444">
        <w:rPr>
          <w:rFonts w:hAnsi="宋体" w:hint="eastAsia"/>
          <w:sz w:val="21"/>
          <w:szCs w:val="21"/>
        </w:rPr>
        <w:t>得用同一箱号标注任何两个箱件。包装箱应连续编号，并在全部装运过程中保持箱号顺序始终连贯</w:t>
      </w:r>
    </w:p>
    <w:p w:rsidR="00F57553" w:rsidRPr="00411444" w:rsidRDefault="00F57553" w:rsidP="00F57553">
      <w:pPr>
        <w:spacing w:line="360" w:lineRule="auto"/>
        <w:ind w:firstLineChars="200" w:firstLine="420"/>
        <w:rPr>
          <w:rFonts w:ascii="宋体" w:hAnsi="宋体"/>
          <w:szCs w:val="21"/>
        </w:rPr>
      </w:pPr>
      <w:bookmarkStart w:id="111" w:name="_Toc154830754"/>
      <w:bookmarkStart w:id="112" w:name="_Toc251500495"/>
      <w:bookmarkStart w:id="113" w:name="_Toc471818675"/>
      <w:bookmarkStart w:id="114" w:name="_Toc492560484"/>
      <w:r w:rsidRPr="00411444">
        <w:rPr>
          <w:rFonts w:ascii="宋体" w:hAnsi="宋体" w:hint="eastAsia"/>
          <w:szCs w:val="21"/>
        </w:rPr>
        <w:t>六、发运通知</w:t>
      </w:r>
      <w:bookmarkEnd w:id="111"/>
      <w:bookmarkEnd w:id="112"/>
      <w:bookmarkEnd w:id="113"/>
      <w:bookmarkEnd w:id="114"/>
    </w:p>
    <w:p w:rsidR="00F57553" w:rsidRPr="00411444" w:rsidRDefault="00F57553" w:rsidP="00F57553">
      <w:pPr>
        <w:spacing w:line="360" w:lineRule="auto"/>
        <w:ind w:firstLineChars="200" w:firstLine="420"/>
        <w:rPr>
          <w:rFonts w:ascii="宋体" w:hAnsi="宋体"/>
          <w:szCs w:val="21"/>
        </w:rPr>
      </w:pPr>
      <w:r w:rsidRPr="00411444">
        <w:rPr>
          <w:rFonts w:ascii="宋体" w:hAnsi="宋体" w:hint="eastAsia"/>
          <w:szCs w:val="21"/>
        </w:rPr>
        <w:t>乙</w:t>
      </w:r>
      <w:r w:rsidRPr="00411444">
        <w:rPr>
          <w:rFonts w:ascii="宋体" w:hAnsi="宋体" w:hint="eastAsia"/>
          <w:snapToGrid w:val="0"/>
          <w:szCs w:val="21"/>
        </w:rPr>
        <w:t>方</w:t>
      </w:r>
      <w:r w:rsidRPr="00411444">
        <w:rPr>
          <w:rFonts w:ascii="宋体" w:hAnsi="宋体" w:hint="eastAsia"/>
          <w:szCs w:val="21"/>
        </w:rPr>
        <w:t>应在货物正式发运6天前，以电报或传真书面通知需方及收货单位该批货物的合同号、品名、数量、体积、毛重和件数。货物启运后，乙</w:t>
      </w:r>
      <w:r w:rsidRPr="00411444">
        <w:rPr>
          <w:rFonts w:ascii="宋体" w:hAnsi="宋体" w:hint="eastAsia"/>
          <w:snapToGrid w:val="0"/>
          <w:szCs w:val="21"/>
        </w:rPr>
        <w:t>方</w:t>
      </w:r>
      <w:r w:rsidRPr="00411444">
        <w:rPr>
          <w:rFonts w:ascii="宋体" w:hAnsi="宋体" w:hint="eastAsia"/>
          <w:szCs w:val="21"/>
        </w:rPr>
        <w:t>应在24小时之内再次以电报或传真方式准确通知甲方及收货单位上述内容及预计到货时间。由于乙</w:t>
      </w:r>
      <w:r w:rsidRPr="00411444">
        <w:rPr>
          <w:rFonts w:ascii="宋体" w:hAnsi="宋体" w:hint="eastAsia"/>
          <w:snapToGrid w:val="0"/>
          <w:szCs w:val="21"/>
        </w:rPr>
        <w:t>方</w:t>
      </w:r>
      <w:r w:rsidRPr="00411444">
        <w:rPr>
          <w:rFonts w:ascii="宋体" w:hAnsi="宋体" w:hint="eastAsia"/>
          <w:szCs w:val="21"/>
        </w:rPr>
        <w:t>未能及时、准确地提供发运通知而使甲方发生的任何费用均由乙</w:t>
      </w:r>
      <w:r w:rsidRPr="00411444">
        <w:rPr>
          <w:rFonts w:ascii="宋体" w:hAnsi="宋体" w:hint="eastAsia"/>
          <w:snapToGrid w:val="0"/>
          <w:szCs w:val="21"/>
        </w:rPr>
        <w:t>方</w:t>
      </w:r>
      <w:r w:rsidRPr="00411444">
        <w:rPr>
          <w:rFonts w:ascii="宋体" w:hAnsi="宋体" w:hint="eastAsia"/>
          <w:szCs w:val="21"/>
        </w:rPr>
        <w:t>承担。</w:t>
      </w:r>
    </w:p>
    <w:p w:rsidR="00F57553" w:rsidRPr="00411444" w:rsidRDefault="00F57553" w:rsidP="00F57553">
      <w:pPr>
        <w:spacing w:line="360" w:lineRule="auto"/>
        <w:ind w:firstLineChars="200" w:firstLine="420"/>
        <w:rPr>
          <w:rFonts w:ascii="宋体" w:hAnsi="宋体"/>
          <w:szCs w:val="21"/>
        </w:rPr>
      </w:pPr>
      <w:bookmarkStart w:id="115" w:name="_Toc154830755"/>
      <w:bookmarkStart w:id="116" w:name="_Toc251500496"/>
      <w:bookmarkStart w:id="117" w:name="_Toc471818676"/>
      <w:bookmarkStart w:id="118" w:name="_Toc492560485"/>
      <w:r w:rsidRPr="00411444">
        <w:rPr>
          <w:rFonts w:ascii="宋体" w:hAnsi="宋体" w:hint="eastAsia"/>
          <w:szCs w:val="21"/>
        </w:rPr>
        <w:t>七、检验和验收</w:t>
      </w:r>
      <w:bookmarkEnd w:id="115"/>
      <w:bookmarkEnd w:id="116"/>
      <w:bookmarkEnd w:id="117"/>
      <w:bookmarkEnd w:id="118"/>
    </w:p>
    <w:p w:rsidR="00F57553" w:rsidRPr="00411444" w:rsidRDefault="00F57553" w:rsidP="00F57553">
      <w:pPr>
        <w:spacing w:line="360" w:lineRule="auto"/>
        <w:ind w:firstLineChars="200" w:firstLine="420"/>
        <w:rPr>
          <w:rFonts w:ascii="宋体" w:hAnsi="宋体"/>
          <w:snapToGrid w:val="0"/>
          <w:szCs w:val="21"/>
        </w:rPr>
      </w:pPr>
      <w:r w:rsidRPr="00411444">
        <w:rPr>
          <w:rFonts w:ascii="宋体" w:hAnsi="宋体" w:hint="eastAsia"/>
          <w:snapToGrid w:val="0"/>
          <w:szCs w:val="21"/>
        </w:rPr>
        <w:t>1、</w:t>
      </w:r>
      <w:r w:rsidRPr="00411444">
        <w:rPr>
          <w:rFonts w:ascii="宋体" w:hAnsi="宋体" w:hint="eastAsia"/>
          <w:szCs w:val="21"/>
        </w:rPr>
        <w:t>乙</w:t>
      </w:r>
      <w:r w:rsidRPr="00411444">
        <w:rPr>
          <w:rFonts w:ascii="宋体" w:hAnsi="宋体" w:hint="eastAsia"/>
          <w:snapToGrid w:val="0"/>
          <w:szCs w:val="21"/>
        </w:rPr>
        <w:t>方提供的所有货物在交接过程中都须进行严格的检验和试验。所有检验、试验必须有正式的记录文件，这些记录文件作为技术资料的组成部分应送达甲方。</w:t>
      </w:r>
    </w:p>
    <w:p w:rsidR="00F57553" w:rsidRPr="00411444" w:rsidRDefault="00F57553" w:rsidP="00F57553">
      <w:pPr>
        <w:spacing w:line="360" w:lineRule="auto"/>
        <w:ind w:firstLineChars="200" w:firstLine="420"/>
        <w:rPr>
          <w:rFonts w:ascii="宋体" w:hAnsi="宋体"/>
          <w:snapToGrid w:val="0"/>
          <w:szCs w:val="21"/>
        </w:rPr>
      </w:pPr>
      <w:r w:rsidRPr="00411444">
        <w:rPr>
          <w:rFonts w:ascii="宋体" w:hAnsi="宋体" w:hint="eastAsia"/>
          <w:snapToGrid w:val="0"/>
          <w:szCs w:val="21"/>
        </w:rPr>
        <w:t>2、如有任何货物经检验和试验不符合技术规范的要求，甲方可以拒收。</w:t>
      </w:r>
      <w:r w:rsidRPr="00411444">
        <w:rPr>
          <w:rFonts w:ascii="宋体" w:hAnsi="宋体" w:hint="eastAsia"/>
          <w:szCs w:val="21"/>
        </w:rPr>
        <w:t>乙</w:t>
      </w:r>
      <w:r w:rsidRPr="00411444">
        <w:rPr>
          <w:rFonts w:ascii="宋体" w:hAnsi="宋体" w:hint="eastAsia"/>
          <w:snapToGrid w:val="0"/>
          <w:szCs w:val="21"/>
        </w:rPr>
        <w:t xml:space="preserve">方应更换被拒收的货物，使之符合技术规范书的要求，供方承担由此发生的一切费用。           </w:t>
      </w:r>
    </w:p>
    <w:p w:rsidR="00F57553" w:rsidRPr="00411444" w:rsidRDefault="00F57553" w:rsidP="00F57553">
      <w:pPr>
        <w:spacing w:line="360" w:lineRule="auto"/>
        <w:ind w:firstLineChars="200" w:firstLine="420"/>
        <w:rPr>
          <w:rFonts w:ascii="宋体" w:hAnsi="宋体"/>
          <w:snapToGrid w:val="0"/>
          <w:szCs w:val="21"/>
        </w:rPr>
      </w:pPr>
      <w:r w:rsidRPr="00411444">
        <w:rPr>
          <w:rFonts w:ascii="宋体" w:hAnsi="宋体" w:hint="eastAsia"/>
          <w:snapToGrid w:val="0"/>
          <w:szCs w:val="21"/>
        </w:rPr>
        <w:t>3、货物运达目的地后，甲方通知供方派员赴现场共同清验交收。</w:t>
      </w:r>
    </w:p>
    <w:p w:rsidR="00F57553" w:rsidRPr="00411444" w:rsidRDefault="00F57553" w:rsidP="00F57553">
      <w:pPr>
        <w:spacing w:line="360" w:lineRule="auto"/>
        <w:rPr>
          <w:rFonts w:ascii="宋体" w:hAnsi="宋体"/>
          <w:snapToGrid w:val="0"/>
          <w:szCs w:val="21"/>
        </w:rPr>
      </w:pPr>
      <w:r w:rsidRPr="00411444">
        <w:rPr>
          <w:rFonts w:ascii="宋体" w:hAnsi="宋体" w:hint="eastAsia"/>
          <w:snapToGrid w:val="0"/>
          <w:szCs w:val="21"/>
        </w:rPr>
        <w:t xml:space="preserve">    4、</w:t>
      </w:r>
      <w:proofErr w:type="gramStart"/>
      <w:r w:rsidRPr="00411444">
        <w:rPr>
          <w:rFonts w:ascii="宋体" w:hAnsi="宋体" w:hint="eastAsia"/>
          <w:snapToGrid w:val="0"/>
          <w:szCs w:val="21"/>
        </w:rPr>
        <w:t>清验中</w:t>
      </w:r>
      <w:proofErr w:type="gramEnd"/>
      <w:r w:rsidRPr="00411444">
        <w:rPr>
          <w:rFonts w:ascii="宋体" w:hAnsi="宋体" w:hint="eastAsia"/>
          <w:snapToGrid w:val="0"/>
          <w:szCs w:val="21"/>
        </w:rPr>
        <w:t>，若发现货物由于非甲方原因（包括运输）发生任何损坏、缺陷、缺少或与合同规定的质量标准和规范不符，应做好记录，并由双方代表签字，各执一份，作为甲方向供方提出修理、更换、索赔的依据。</w:t>
      </w:r>
    </w:p>
    <w:p w:rsidR="00F57553" w:rsidRPr="00411444" w:rsidRDefault="00F57553" w:rsidP="00F57553">
      <w:pPr>
        <w:spacing w:line="360" w:lineRule="auto"/>
        <w:rPr>
          <w:rFonts w:ascii="宋体" w:hAnsi="宋体"/>
          <w:snapToGrid w:val="0"/>
          <w:szCs w:val="21"/>
        </w:rPr>
      </w:pPr>
      <w:r w:rsidRPr="00411444">
        <w:rPr>
          <w:rFonts w:ascii="宋体" w:hAnsi="宋体" w:hint="eastAsia"/>
          <w:snapToGrid w:val="0"/>
          <w:szCs w:val="21"/>
        </w:rPr>
        <w:t xml:space="preserve">    5、若</w:t>
      </w:r>
      <w:r w:rsidRPr="00411444">
        <w:rPr>
          <w:rFonts w:ascii="宋体" w:hAnsi="宋体" w:hint="eastAsia"/>
          <w:szCs w:val="21"/>
        </w:rPr>
        <w:t>乙</w:t>
      </w:r>
      <w:r w:rsidRPr="00411444">
        <w:rPr>
          <w:rFonts w:ascii="宋体" w:hAnsi="宋体" w:hint="eastAsia"/>
          <w:snapToGrid w:val="0"/>
          <w:szCs w:val="21"/>
        </w:rPr>
        <w:t>方代表未按约定时间赴现场参加验收，甲方有权自行开箱清点检验，其检验结果和记录对双方同样有效，并作为甲方向供方索赔的有效证据。</w:t>
      </w:r>
    </w:p>
    <w:p w:rsidR="00F57553" w:rsidRPr="00411444" w:rsidRDefault="00F57553" w:rsidP="00F57553">
      <w:pPr>
        <w:spacing w:line="360" w:lineRule="auto"/>
        <w:rPr>
          <w:rFonts w:ascii="宋体" w:hAnsi="宋体"/>
          <w:snapToGrid w:val="0"/>
          <w:szCs w:val="21"/>
        </w:rPr>
      </w:pPr>
      <w:r w:rsidRPr="00411444">
        <w:rPr>
          <w:rFonts w:ascii="宋体" w:hAnsi="宋体" w:hint="eastAsia"/>
          <w:snapToGrid w:val="0"/>
          <w:szCs w:val="21"/>
        </w:rPr>
        <w:t xml:space="preserve">    6、</w:t>
      </w:r>
      <w:r w:rsidRPr="00411444">
        <w:rPr>
          <w:rFonts w:ascii="宋体" w:hAnsi="宋体" w:hint="eastAsia"/>
          <w:szCs w:val="21"/>
        </w:rPr>
        <w:t>乙</w:t>
      </w:r>
      <w:r w:rsidRPr="00411444">
        <w:rPr>
          <w:rFonts w:ascii="宋体" w:hAnsi="宋体" w:hint="eastAsia"/>
          <w:snapToGrid w:val="0"/>
          <w:szCs w:val="21"/>
        </w:rPr>
        <w:t>方如对甲方提出的修理、更换、索赔要求有异议，应在接到甲方书面通知后3天内提出，并在该时间内自费派代表赴现场同甲方代表共同复验。</w:t>
      </w:r>
    </w:p>
    <w:p w:rsidR="00F57553" w:rsidRPr="00411444" w:rsidRDefault="00F57553" w:rsidP="00F57553">
      <w:pPr>
        <w:spacing w:line="360" w:lineRule="auto"/>
        <w:rPr>
          <w:rFonts w:ascii="宋体" w:hAnsi="宋体"/>
          <w:snapToGrid w:val="0"/>
          <w:szCs w:val="21"/>
        </w:rPr>
      </w:pPr>
      <w:r w:rsidRPr="00411444">
        <w:rPr>
          <w:rFonts w:ascii="宋体" w:hAnsi="宋体" w:hint="eastAsia"/>
          <w:snapToGrid w:val="0"/>
          <w:szCs w:val="21"/>
        </w:rPr>
        <w:t xml:space="preserve">    7、双方代表在工程现场会同检验中对检验记录不能取得一致意见时，可由双方委托权威的第三方检验机构或双方与权威检验机构联合进行检验。检验结果对双方都有约束力，检验费用由责任方负担。</w:t>
      </w:r>
    </w:p>
    <w:p w:rsidR="00F57553" w:rsidRPr="00411444" w:rsidRDefault="00F57553" w:rsidP="00F57553">
      <w:pPr>
        <w:spacing w:line="360" w:lineRule="auto"/>
        <w:rPr>
          <w:rFonts w:ascii="宋体" w:hAnsi="宋体"/>
          <w:snapToGrid w:val="0"/>
          <w:szCs w:val="21"/>
        </w:rPr>
      </w:pPr>
      <w:r w:rsidRPr="00411444">
        <w:rPr>
          <w:rFonts w:ascii="宋体" w:hAnsi="宋体" w:hint="eastAsia"/>
          <w:snapToGrid w:val="0"/>
          <w:szCs w:val="21"/>
        </w:rPr>
        <w:lastRenderedPageBreak/>
        <w:t xml:space="preserve">    8、</w:t>
      </w:r>
      <w:r w:rsidRPr="00411444">
        <w:rPr>
          <w:rFonts w:ascii="宋体" w:hAnsi="宋体" w:hint="eastAsia"/>
          <w:szCs w:val="21"/>
        </w:rPr>
        <w:t>乙</w:t>
      </w:r>
      <w:r w:rsidRPr="00411444">
        <w:rPr>
          <w:rFonts w:ascii="宋体" w:hAnsi="宋体" w:hint="eastAsia"/>
          <w:snapToGrid w:val="0"/>
          <w:szCs w:val="21"/>
        </w:rPr>
        <w:t>方在接到甲方按本合同规定提出的索赔通知后，应尽快修理、更换或补发短缺部分，由此产生的制造、修理和运费及保险费均由</w:t>
      </w:r>
      <w:r w:rsidRPr="00411444">
        <w:rPr>
          <w:rFonts w:ascii="宋体" w:hAnsi="宋体" w:hint="eastAsia"/>
          <w:szCs w:val="21"/>
        </w:rPr>
        <w:t>乙</w:t>
      </w:r>
      <w:r w:rsidRPr="00411444">
        <w:rPr>
          <w:rFonts w:ascii="宋体" w:hAnsi="宋体" w:hint="eastAsia"/>
          <w:snapToGrid w:val="0"/>
          <w:szCs w:val="21"/>
        </w:rPr>
        <w:t>方负担。上述索赔，甲方从付款中扣除。</w:t>
      </w:r>
    </w:p>
    <w:p w:rsidR="00F57553" w:rsidRPr="00411444" w:rsidRDefault="00F57553" w:rsidP="00F57553">
      <w:pPr>
        <w:spacing w:line="360" w:lineRule="auto"/>
        <w:ind w:firstLineChars="200" w:firstLine="420"/>
        <w:rPr>
          <w:rFonts w:ascii="宋体" w:hAnsi="宋体"/>
          <w:snapToGrid w:val="0"/>
          <w:szCs w:val="21"/>
        </w:rPr>
      </w:pPr>
      <w:r w:rsidRPr="00411444">
        <w:rPr>
          <w:rFonts w:ascii="宋体" w:hAnsi="宋体" w:hint="eastAsia"/>
          <w:snapToGrid w:val="0"/>
          <w:szCs w:val="21"/>
        </w:rPr>
        <w:t>上述各项检验仅是现场的到货检验，尽管没有发现问题或供方已按索赔要求予以更换或修理均不能被视为</w:t>
      </w:r>
      <w:r w:rsidRPr="00411444">
        <w:rPr>
          <w:rFonts w:ascii="宋体" w:hAnsi="宋体" w:hint="eastAsia"/>
          <w:szCs w:val="21"/>
        </w:rPr>
        <w:t>乙</w:t>
      </w:r>
      <w:r w:rsidRPr="00411444">
        <w:rPr>
          <w:rFonts w:ascii="宋体" w:hAnsi="宋体" w:hint="eastAsia"/>
          <w:snapToGrid w:val="0"/>
          <w:szCs w:val="21"/>
        </w:rPr>
        <w:t>方应承担的质量保证责任的解除。</w:t>
      </w:r>
    </w:p>
    <w:p w:rsidR="00F57553" w:rsidRPr="00411444" w:rsidRDefault="00F57553" w:rsidP="00F57553">
      <w:pPr>
        <w:spacing w:line="360" w:lineRule="auto"/>
        <w:ind w:firstLineChars="200" w:firstLine="420"/>
        <w:rPr>
          <w:rFonts w:ascii="宋体" w:hAnsi="宋体"/>
          <w:snapToGrid w:val="0"/>
          <w:szCs w:val="21"/>
        </w:rPr>
      </w:pPr>
      <w:r w:rsidRPr="00411444">
        <w:rPr>
          <w:rFonts w:ascii="宋体" w:hAnsi="宋体" w:hint="eastAsia"/>
          <w:snapToGrid w:val="0"/>
          <w:szCs w:val="21"/>
        </w:rPr>
        <w:t>货物安装完毕后通电调试，须通过运行，</w:t>
      </w:r>
      <w:r w:rsidRPr="00411444">
        <w:rPr>
          <w:rFonts w:ascii="宋体" w:hAnsi="宋体" w:hint="eastAsia"/>
          <w:szCs w:val="21"/>
        </w:rPr>
        <w:t>乙</w:t>
      </w:r>
      <w:r w:rsidRPr="00411444">
        <w:rPr>
          <w:rFonts w:ascii="宋体" w:hAnsi="宋体" w:hint="eastAsia"/>
          <w:snapToGrid w:val="0"/>
          <w:szCs w:val="21"/>
        </w:rPr>
        <w:t>方应按甲方要求派人予以协助，如出现问题应立即修理或24小时内更换损坏部件。由此产生的一切费用由乙方负责。</w:t>
      </w:r>
    </w:p>
    <w:p w:rsidR="00F57553" w:rsidRPr="00411444" w:rsidRDefault="00F57553" w:rsidP="00F57553">
      <w:pPr>
        <w:pStyle w:val="13"/>
        <w:spacing w:before="0" w:after="0" w:line="360" w:lineRule="auto"/>
        <w:ind w:firstLineChars="200" w:firstLine="422"/>
        <w:rPr>
          <w:rFonts w:ascii="宋体" w:hAnsi="宋体"/>
          <w:caps w:val="0"/>
          <w:snapToGrid w:val="0"/>
          <w:sz w:val="21"/>
          <w:szCs w:val="21"/>
        </w:rPr>
      </w:pPr>
      <w:r w:rsidRPr="00411444">
        <w:rPr>
          <w:rFonts w:ascii="宋体" w:hAnsi="宋体"/>
          <w:caps w:val="0"/>
          <w:snapToGrid w:val="0"/>
          <w:sz w:val="21"/>
          <w:szCs w:val="21"/>
        </w:rPr>
        <w:t>八、结算方式：</w:t>
      </w:r>
    </w:p>
    <w:p w:rsidR="00F57553" w:rsidRDefault="00F57553" w:rsidP="00F57553">
      <w:pPr>
        <w:spacing w:line="360" w:lineRule="auto"/>
        <w:ind w:firstLineChars="200" w:firstLine="420"/>
        <w:rPr>
          <w:rFonts w:ascii="宋体" w:hAnsi="宋体"/>
          <w:szCs w:val="21"/>
        </w:rPr>
      </w:pPr>
      <w:bookmarkStart w:id="119" w:name="_Toc154830756"/>
      <w:bookmarkStart w:id="120" w:name="_Toc251500497"/>
      <w:bookmarkStart w:id="121" w:name="_Toc471818677"/>
      <w:bookmarkStart w:id="122" w:name="_Toc492560486"/>
      <w:r w:rsidRPr="00411444">
        <w:rPr>
          <w:rFonts w:ascii="宋体" w:hAnsi="宋体" w:hint="eastAsia"/>
          <w:szCs w:val="21"/>
        </w:rPr>
        <w:t>九、付款方式</w:t>
      </w:r>
      <w:bookmarkEnd w:id="119"/>
      <w:bookmarkEnd w:id="120"/>
      <w:bookmarkEnd w:id="121"/>
      <w:bookmarkEnd w:id="122"/>
    </w:p>
    <w:p w:rsidR="00F57553" w:rsidRPr="000E14B5" w:rsidRDefault="00F57553" w:rsidP="00F57553">
      <w:pPr>
        <w:spacing w:line="360" w:lineRule="auto"/>
        <w:ind w:firstLineChars="200" w:firstLine="420"/>
        <w:rPr>
          <w:rFonts w:ascii="宋体" w:hAnsi="宋体"/>
          <w:snapToGrid w:val="0"/>
          <w:szCs w:val="21"/>
        </w:rPr>
      </w:pPr>
      <w:r w:rsidRPr="000E14B5">
        <w:rPr>
          <w:rFonts w:ascii="宋体" w:hAnsi="宋体" w:hint="eastAsia"/>
          <w:snapToGrid w:val="0"/>
          <w:szCs w:val="21"/>
        </w:rPr>
        <w:t>所有设备到货、核对并安装调试结束后，</w:t>
      </w:r>
      <w:r>
        <w:rPr>
          <w:rFonts w:ascii="宋体" w:hAnsi="宋体" w:hint="eastAsia"/>
          <w:snapToGrid w:val="0"/>
          <w:szCs w:val="21"/>
        </w:rPr>
        <w:t>验收合格，</w:t>
      </w:r>
      <w:r w:rsidRPr="000E14B5">
        <w:rPr>
          <w:rFonts w:ascii="宋体" w:hAnsi="宋体" w:hint="eastAsia"/>
          <w:snapToGrid w:val="0"/>
          <w:szCs w:val="21"/>
        </w:rPr>
        <w:t>招标人向中标人支付合同总价的</w:t>
      </w:r>
      <w:r>
        <w:rPr>
          <w:rFonts w:ascii="宋体" w:hAnsi="宋体" w:hint="eastAsia"/>
          <w:snapToGrid w:val="0"/>
          <w:szCs w:val="21"/>
        </w:rPr>
        <w:t>100</w:t>
      </w:r>
      <w:r w:rsidRPr="000E14B5">
        <w:rPr>
          <w:rFonts w:ascii="宋体" w:hAnsi="宋体" w:hint="eastAsia"/>
          <w:snapToGrid w:val="0"/>
          <w:szCs w:val="21"/>
        </w:rPr>
        <w:t xml:space="preserve"> ％款项。</w:t>
      </w:r>
    </w:p>
    <w:p w:rsidR="00F57553" w:rsidRPr="00411444" w:rsidRDefault="00F57553" w:rsidP="00F57553">
      <w:pPr>
        <w:spacing w:line="360" w:lineRule="auto"/>
        <w:ind w:firstLineChars="200" w:firstLine="420"/>
        <w:rPr>
          <w:rFonts w:ascii="宋体" w:hAnsi="宋体"/>
          <w:szCs w:val="21"/>
        </w:rPr>
      </w:pPr>
      <w:bookmarkStart w:id="123" w:name="_Toc154830757"/>
      <w:bookmarkStart w:id="124" w:name="_Toc251500498"/>
      <w:bookmarkStart w:id="125" w:name="_Toc471818679"/>
      <w:bookmarkStart w:id="126" w:name="_Toc492560488"/>
      <w:r w:rsidRPr="00411444">
        <w:rPr>
          <w:rFonts w:ascii="宋体" w:hAnsi="宋体" w:hint="eastAsia"/>
          <w:szCs w:val="21"/>
        </w:rPr>
        <w:t>十、质量保证期与售后服务</w:t>
      </w:r>
      <w:bookmarkEnd w:id="123"/>
      <w:bookmarkEnd w:id="124"/>
      <w:bookmarkEnd w:id="125"/>
      <w:bookmarkEnd w:id="126"/>
    </w:p>
    <w:p w:rsidR="00F57553" w:rsidRPr="00411444" w:rsidRDefault="00F57553" w:rsidP="00F57553">
      <w:pPr>
        <w:spacing w:line="360" w:lineRule="auto"/>
        <w:rPr>
          <w:rFonts w:ascii="宋体" w:hAnsi="宋体"/>
          <w:snapToGrid w:val="0"/>
          <w:szCs w:val="21"/>
        </w:rPr>
      </w:pPr>
      <w:r w:rsidRPr="00411444">
        <w:rPr>
          <w:rFonts w:ascii="宋体" w:hAnsi="宋体" w:hint="eastAsia"/>
          <w:snapToGrid w:val="0"/>
          <w:szCs w:val="21"/>
        </w:rPr>
        <w:t xml:space="preserve">    质量保证期为货物通过试运后</w:t>
      </w:r>
      <w:r w:rsidRPr="00411444">
        <w:rPr>
          <w:rFonts w:ascii="宋体" w:hAnsi="宋体" w:hint="eastAsia"/>
          <w:snapToGrid w:val="0"/>
          <w:szCs w:val="21"/>
          <w:u w:val="single"/>
        </w:rPr>
        <w:t xml:space="preserve">     </w:t>
      </w:r>
      <w:r w:rsidRPr="00411444">
        <w:rPr>
          <w:rFonts w:ascii="宋体" w:hAnsi="宋体" w:hint="eastAsia"/>
          <w:snapToGrid w:val="0"/>
          <w:szCs w:val="21"/>
        </w:rPr>
        <w:t>年。</w:t>
      </w:r>
    </w:p>
    <w:p w:rsidR="00F57553" w:rsidRPr="00411444" w:rsidRDefault="00F57553" w:rsidP="00F57553">
      <w:pPr>
        <w:spacing w:line="360" w:lineRule="auto"/>
        <w:ind w:firstLineChars="200" w:firstLine="420"/>
        <w:rPr>
          <w:rFonts w:ascii="宋体" w:hAnsi="宋体"/>
          <w:snapToGrid w:val="0"/>
          <w:szCs w:val="21"/>
        </w:rPr>
      </w:pPr>
      <w:r w:rsidRPr="00411444">
        <w:rPr>
          <w:rFonts w:ascii="宋体" w:hAnsi="宋体" w:hint="eastAsia"/>
          <w:snapToGrid w:val="0"/>
          <w:szCs w:val="21"/>
        </w:rPr>
        <w:t>乙方应保证所供货物在需方安装合同货物时，免费派出技术人员赴需方现场技术指导。对业主人员进行培训，主要培训内容为：货物的功能、基本结构、性能、主要部件的构造及处理，日常使用操作、保养与管理、常见故障的排除、紧急情况的处理等。</w:t>
      </w:r>
    </w:p>
    <w:p w:rsidR="00F57553" w:rsidRPr="00411444" w:rsidRDefault="00F57553" w:rsidP="00F57553">
      <w:pPr>
        <w:spacing w:line="360" w:lineRule="auto"/>
        <w:ind w:firstLineChars="200" w:firstLine="420"/>
        <w:rPr>
          <w:rFonts w:ascii="宋体" w:hAnsi="宋体"/>
          <w:snapToGrid w:val="0"/>
          <w:szCs w:val="21"/>
        </w:rPr>
      </w:pPr>
      <w:r w:rsidRPr="00411444">
        <w:rPr>
          <w:rFonts w:ascii="宋体" w:hAnsi="宋体" w:hint="eastAsia"/>
          <w:szCs w:val="21"/>
        </w:rPr>
        <w:t>质量保证期内免费更换零配件（人为损坏除外），质量保证期满后实行终身有偿维修保养。乙方接到用户报修电话后白天3小时、夜间6小时内维修人员赶到现场检修处理。</w:t>
      </w:r>
    </w:p>
    <w:p w:rsidR="00F57553" w:rsidRPr="00411444" w:rsidRDefault="00F57553" w:rsidP="00F57553">
      <w:pPr>
        <w:spacing w:line="360" w:lineRule="auto"/>
        <w:rPr>
          <w:rFonts w:ascii="宋体" w:hAnsi="宋体"/>
          <w:snapToGrid w:val="0"/>
          <w:szCs w:val="21"/>
        </w:rPr>
      </w:pPr>
      <w:r w:rsidRPr="00411444">
        <w:rPr>
          <w:rFonts w:ascii="宋体" w:hAnsi="宋体" w:hint="eastAsia"/>
          <w:snapToGrid w:val="0"/>
          <w:szCs w:val="21"/>
        </w:rPr>
        <w:t xml:space="preserve">    质保期结束，不能视为供方对合同货物中存在的可能引起货物损坏的潜在缺陷所应负责任的解除。潜在缺陷指货物在制造过程中未被发现的隐患，供方对纠正潜在缺陷应负责任，其时间应</w:t>
      </w:r>
      <w:proofErr w:type="gramStart"/>
      <w:r w:rsidRPr="00411444">
        <w:rPr>
          <w:rFonts w:ascii="宋体" w:hAnsi="宋体" w:hint="eastAsia"/>
          <w:snapToGrid w:val="0"/>
          <w:szCs w:val="21"/>
        </w:rPr>
        <w:t>延续至质保期</w:t>
      </w:r>
      <w:proofErr w:type="gramEnd"/>
      <w:r w:rsidRPr="00411444">
        <w:rPr>
          <w:rFonts w:ascii="宋体" w:hAnsi="宋体" w:hint="eastAsia"/>
          <w:snapToGrid w:val="0"/>
          <w:szCs w:val="21"/>
        </w:rPr>
        <w:t>终止后贰年。当发现这类潜在缺陷时（经双方确认），供方应立即予以无偿修复或更换。</w:t>
      </w:r>
    </w:p>
    <w:p w:rsidR="00F57553" w:rsidRPr="00411444" w:rsidRDefault="00F57553" w:rsidP="00F57553">
      <w:pPr>
        <w:pStyle w:val="afa"/>
        <w:spacing w:line="360" w:lineRule="auto"/>
        <w:ind w:firstLineChars="150" w:firstLine="315"/>
        <w:rPr>
          <w:rFonts w:hAnsi="宋体"/>
          <w:sz w:val="21"/>
          <w:szCs w:val="21"/>
        </w:rPr>
      </w:pPr>
      <w:bookmarkStart w:id="127" w:name="_Toc154830758"/>
      <w:bookmarkStart w:id="128" w:name="_Toc251500499"/>
      <w:bookmarkStart w:id="129" w:name="_Toc471818680"/>
      <w:bookmarkStart w:id="130" w:name="_Toc492560489"/>
      <w:r w:rsidRPr="00411444">
        <w:rPr>
          <w:rFonts w:hAnsi="宋体" w:hint="eastAsia"/>
          <w:sz w:val="21"/>
          <w:szCs w:val="21"/>
        </w:rPr>
        <w:t>十一、违约责任</w:t>
      </w:r>
      <w:bookmarkEnd w:id="127"/>
      <w:bookmarkEnd w:id="128"/>
      <w:bookmarkEnd w:id="129"/>
      <w:bookmarkEnd w:id="130"/>
    </w:p>
    <w:p w:rsidR="00F57553" w:rsidRPr="00411444" w:rsidRDefault="00F57553" w:rsidP="00F57553">
      <w:pPr>
        <w:pStyle w:val="afa"/>
        <w:spacing w:line="360" w:lineRule="auto"/>
        <w:ind w:firstLineChars="150" w:firstLine="315"/>
        <w:rPr>
          <w:rFonts w:hAnsi="宋体"/>
          <w:sz w:val="21"/>
          <w:szCs w:val="21"/>
        </w:rPr>
      </w:pPr>
      <w:r w:rsidRPr="00411444">
        <w:rPr>
          <w:rFonts w:hAnsi="宋体" w:hint="eastAsia"/>
          <w:sz w:val="21"/>
          <w:szCs w:val="21"/>
        </w:rPr>
        <w:t xml:space="preserve"> 1、甲方不履行合同应当双倍返还定金,乙方不履行合同无权要求返还定金。</w:t>
      </w:r>
    </w:p>
    <w:p w:rsidR="00F57553" w:rsidRPr="00411444" w:rsidRDefault="00F57553" w:rsidP="00F57553">
      <w:pPr>
        <w:pStyle w:val="afa"/>
        <w:spacing w:line="360" w:lineRule="auto"/>
        <w:ind w:firstLineChars="200" w:firstLine="420"/>
        <w:rPr>
          <w:rFonts w:hAnsi="宋体"/>
          <w:sz w:val="21"/>
          <w:szCs w:val="21"/>
        </w:rPr>
      </w:pPr>
      <w:r w:rsidRPr="00411444">
        <w:rPr>
          <w:rFonts w:hAnsi="宋体" w:hint="eastAsia"/>
          <w:sz w:val="21"/>
          <w:szCs w:val="21"/>
        </w:rPr>
        <w:t>2、乙方逾期交货或者甲方逾期付款,应向对方支付违约金,迟延履行违约金以逾期部分价款总额每日万分之</w:t>
      </w:r>
      <w:r w:rsidRPr="00411444">
        <w:rPr>
          <w:rFonts w:hAnsi="宋体" w:hint="eastAsia"/>
          <w:sz w:val="21"/>
          <w:szCs w:val="21"/>
          <w:u w:val="single"/>
        </w:rPr>
        <w:t xml:space="preserve"> 八  </w:t>
      </w:r>
      <w:r w:rsidRPr="00411444">
        <w:rPr>
          <w:rFonts w:hAnsi="宋体" w:hint="eastAsia"/>
          <w:sz w:val="21"/>
          <w:szCs w:val="21"/>
        </w:rPr>
        <w:t>计算。任何一方逾期履行超过</w:t>
      </w:r>
      <w:r w:rsidRPr="00411444">
        <w:rPr>
          <w:rFonts w:hAnsi="宋体" w:hint="eastAsia"/>
          <w:sz w:val="21"/>
          <w:szCs w:val="21"/>
          <w:u w:val="single"/>
        </w:rPr>
        <w:t xml:space="preserve"> 十  </w:t>
      </w:r>
      <w:r w:rsidRPr="00411444">
        <w:rPr>
          <w:rFonts w:hAnsi="宋体" w:hint="eastAsia"/>
          <w:sz w:val="21"/>
          <w:szCs w:val="21"/>
        </w:rPr>
        <w:t>天，应当以逾期部分价款总额5％向对方支付违约金。违约方支付违约金后,对方</w:t>
      </w:r>
      <w:r w:rsidRPr="00411444">
        <w:rPr>
          <w:rFonts w:hAnsi="宋体"/>
          <w:sz w:val="21"/>
          <w:szCs w:val="21"/>
        </w:rPr>
        <w:t>仍</w:t>
      </w:r>
      <w:r w:rsidRPr="00411444">
        <w:rPr>
          <w:rFonts w:hAnsi="宋体" w:hint="eastAsia"/>
          <w:sz w:val="21"/>
          <w:szCs w:val="21"/>
        </w:rPr>
        <w:t>有权要求继续履行合同。</w:t>
      </w:r>
    </w:p>
    <w:p w:rsidR="00F57553" w:rsidRPr="00411444" w:rsidRDefault="00F57553" w:rsidP="00F57553">
      <w:pPr>
        <w:pStyle w:val="afa"/>
        <w:spacing w:line="360" w:lineRule="auto"/>
        <w:ind w:firstLineChars="200" w:firstLine="420"/>
        <w:rPr>
          <w:rFonts w:hAnsi="宋体"/>
          <w:sz w:val="21"/>
          <w:szCs w:val="21"/>
        </w:rPr>
      </w:pPr>
      <w:r w:rsidRPr="00411444">
        <w:rPr>
          <w:rFonts w:hAnsi="宋体" w:hint="eastAsia"/>
          <w:sz w:val="21"/>
          <w:szCs w:val="21"/>
        </w:rPr>
        <w:t>3、提供的部件不符合招标文件的技术要求，必须按要求进行修复、拆除或重新采购；若乙方拒不按要求更正的，将对乙方处以不低于5倍的罚款（按不合格部件价值计算），且乙方应承担由此发生的一切费用，延误的工期不予顺延。</w:t>
      </w:r>
    </w:p>
    <w:p w:rsidR="00F57553" w:rsidRPr="00411444" w:rsidRDefault="00F57553" w:rsidP="00F57553">
      <w:pPr>
        <w:pStyle w:val="ae"/>
        <w:spacing w:after="0" w:line="360" w:lineRule="auto"/>
        <w:ind w:firstLineChars="200" w:firstLine="420"/>
        <w:rPr>
          <w:rFonts w:ascii="宋体" w:hAnsi="宋体"/>
          <w:sz w:val="21"/>
          <w:szCs w:val="21"/>
        </w:rPr>
      </w:pPr>
      <w:r w:rsidRPr="00411444">
        <w:rPr>
          <w:rFonts w:ascii="宋体" w:hAnsi="宋体" w:hint="eastAsia"/>
          <w:snapToGrid w:val="0"/>
          <w:sz w:val="21"/>
          <w:szCs w:val="21"/>
        </w:rPr>
        <w:t xml:space="preserve">十二、解决纠纷的方式: </w:t>
      </w:r>
      <w:r w:rsidRPr="00411444">
        <w:rPr>
          <w:rFonts w:ascii="宋体" w:hAnsi="宋体" w:hint="eastAsia"/>
          <w:sz w:val="21"/>
          <w:szCs w:val="21"/>
        </w:rPr>
        <w:t>因履行本合同发生争议协商解决不成的提交</w:t>
      </w:r>
      <w:r w:rsidRPr="00411444">
        <w:rPr>
          <w:rFonts w:ascii="宋体" w:hAnsi="宋体" w:hint="eastAsia"/>
          <w:sz w:val="21"/>
          <w:szCs w:val="21"/>
          <w:u w:val="single"/>
        </w:rPr>
        <w:t xml:space="preserve">   常州    </w:t>
      </w:r>
      <w:r w:rsidRPr="00411444">
        <w:rPr>
          <w:rFonts w:ascii="宋体" w:hAnsi="宋体" w:hint="eastAsia"/>
          <w:sz w:val="21"/>
          <w:szCs w:val="21"/>
        </w:rPr>
        <w:t>仲裁</w:t>
      </w:r>
      <w:r w:rsidRPr="00411444">
        <w:rPr>
          <w:rFonts w:ascii="宋体" w:hAnsi="宋体" w:hint="eastAsia"/>
          <w:sz w:val="21"/>
          <w:szCs w:val="21"/>
        </w:rPr>
        <w:lastRenderedPageBreak/>
        <w:t>委员会仲裁。因本合同产生的以及与本合同有关的一切纠纷，均由常州仲裁委员会仲裁。该裁决是终局的，对双方均具有约束力。</w:t>
      </w:r>
    </w:p>
    <w:p w:rsidR="00F57553" w:rsidRPr="00411444" w:rsidRDefault="00F57553" w:rsidP="00F57553">
      <w:pPr>
        <w:pStyle w:val="afa"/>
        <w:spacing w:line="360" w:lineRule="auto"/>
        <w:ind w:firstLineChars="200" w:firstLine="420"/>
        <w:rPr>
          <w:rFonts w:hAnsi="宋体"/>
          <w:snapToGrid w:val="0"/>
          <w:sz w:val="21"/>
          <w:szCs w:val="21"/>
        </w:rPr>
      </w:pPr>
      <w:r w:rsidRPr="00411444">
        <w:rPr>
          <w:rFonts w:hAnsi="宋体" w:hint="eastAsia"/>
          <w:snapToGrid w:val="0"/>
          <w:sz w:val="21"/>
          <w:szCs w:val="21"/>
        </w:rPr>
        <w:t>十三、与本合同不可分割的附件</w:t>
      </w:r>
    </w:p>
    <w:p w:rsidR="00F57553" w:rsidRPr="00411444" w:rsidRDefault="00F57553" w:rsidP="00F57553">
      <w:pPr>
        <w:pStyle w:val="afa"/>
        <w:spacing w:line="360" w:lineRule="auto"/>
        <w:ind w:firstLineChars="250" w:firstLine="525"/>
        <w:rPr>
          <w:rFonts w:hAnsi="宋体"/>
          <w:sz w:val="21"/>
          <w:szCs w:val="21"/>
        </w:rPr>
      </w:pPr>
      <w:r w:rsidRPr="00411444">
        <w:rPr>
          <w:rFonts w:hAnsi="宋体" w:hint="eastAsia"/>
          <w:sz w:val="21"/>
          <w:szCs w:val="21"/>
        </w:rPr>
        <w:t>1、产品技术要求。</w:t>
      </w:r>
    </w:p>
    <w:p w:rsidR="00F57553" w:rsidRPr="00411444" w:rsidRDefault="00F57553" w:rsidP="00F57553">
      <w:pPr>
        <w:pStyle w:val="afa"/>
        <w:spacing w:line="360" w:lineRule="auto"/>
        <w:ind w:firstLineChars="250" w:firstLine="525"/>
        <w:rPr>
          <w:rFonts w:hAnsi="宋体"/>
          <w:sz w:val="21"/>
          <w:szCs w:val="21"/>
        </w:rPr>
      </w:pPr>
      <w:r w:rsidRPr="00411444">
        <w:rPr>
          <w:rFonts w:hAnsi="宋体" w:hint="eastAsia"/>
          <w:sz w:val="21"/>
          <w:szCs w:val="21"/>
        </w:rPr>
        <w:t>2、招标文件及相关的资料。</w:t>
      </w:r>
    </w:p>
    <w:p w:rsidR="00F57553" w:rsidRPr="00411444" w:rsidRDefault="00F57553" w:rsidP="00F57553">
      <w:pPr>
        <w:pStyle w:val="afa"/>
        <w:spacing w:line="360" w:lineRule="auto"/>
        <w:ind w:firstLineChars="250" w:firstLine="525"/>
        <w:rPr>
          <w:rFonts w:hAnsi="宋体"/>
          <w:sz w:val="21"/>
          <w:szCs w:val="21"/>
        </w:rPr>
      </w:pPr>
      <w:r w:rsidRPr="00411444">
        <w:rPr>
          <w:rFonts w:hAnsi="宋体" w:hint="eastAsia"/>
          <w:sz w:val="21"/>
          <w:szCs w:val="21"/>
        </w:rPr>
        <w:t>3、乙方提交的投标文件。</w:t>
      </w:r>
    </w:p>
    <w:p w:rsidR="00F57553" w:rsidRPr="00411444" w:rsidRDefault="00F57553" w:rsidP="00F57553">
      <w:pPr>
        <w:pStyle w:val="afa"/>
        <w:spacing w:line="360" w:lineRule="auto"/>
        <w:ind w:firstLineChars="250" w:firstLine="525"/>
        <w:rPr>
          <w:rFonts w:hAnsi="宋体"/>
          <w:sz w:val="21"/>
          <w:szCs w:val="21"/>
        </w:rPr>
      </w:pPr>
      <w:r w:rsidRPr="00411444">
        <w:rPr>
          <w:rFonts w:hAnsi="宋体" w:hint="eastAsia"/>
          <w:sz w:val="21"/>
          <w:szCs w:val="21"/>
        </w:rPr>
        <w:t>4、经甲、乙、双方确认的其他补充协议及相关资料。</w:t>
      </w:r>
    </w:p>
    <w:p w:rsidR="00F57553" w:rsidRPr="00411444" w:rsidRDefault="00F57553" w:rsidP="00F57553">
      <w:pPr>
        <w:pStyle w:val="afa"/>
        <w:spacing w:line="360" w:lineRule="auto"/>
        <w:ind w:firstLineChars="250" w:firstLine="525"/>
        <w:rPr>
          <w:rFonts w:hAnsi="宋体"/>
          <w:sz w:val="21"/>
          <w:szCs w:val="21"/>
        </w:rPr>
      </w:pPr>
      <w:r w:rsidRPr="00411444">
        <w:rPr>
          <w:rFonts w:hAnsi="宋体" w:hint="eastAsia"/>
          <w:sz w:val="21"/>
          <w:szCs w:val="21"/>
        </w:rPr>
        <w:t>十四、生效：本合同自各方签名盖章之日起生效。</w:t>
      </w:r>
      <w:r w:rsidRPr="00411444">
        <w:rPr>
          <w:rFonts w:hAnsi="宋体"/>
          <w:sz w:val="21"/>
          <w:szCs w:val="21"/>
        </w:rPr>
        <w:t>见证方仅对甲乙双方签订政府采购合同的事实进行见证，不代表任何</w:t>
      </w:r>
      <w:r w:rsidRPr="00411444">
        <w:rPr>
          <w:rFonts w:hAnsi="宋体" w:hint="eastAsia"/>
          <w:sz w:val="21"/>
          <w:szCs w:val="21"/>
        </w:rPr>
        <w:t>承诺</w:t>
      </w:r>
      <w:r w:rsidRPr="00411444">
        <w:rPr>
          <w:rFonts w:hAnsi="宋体"/>
          <w:sz w:val="21"/>
          <w:szCs w:val="21"/>
        </w:rPr>
        <w:t>或保证，</w:t>
      </w:r>
      <w:r w:rsidRPr="00411444">
        <w:rPr>
          <w:rFonts w:hAnsi="宋体" w:hint="eastAsia"/>
          <w:sz w:val="21"/>
          <w:szCs w:val="21"/>
        </w:rPr>
        <w:t>该合同</w:t>
      </w:r>
      <w:r w:rsidRPr="00411444">
        <w:rPr>
          <w:rFonts w:hAnsi="宋体"/>
          <w:sz w:val="21"/>
          <w:szCs w:val="21"/>
        </w:rPr>
        <w:t>的履行等相关情况均与见证方无任何关系。</w:t>
      </w:r>
    </w:p>
    <w:p w:rsidR="00F57553" w:rsidRPr="00411444" w:rsidRDefault="00F57553" w:rsidP="00F57553">
      <w:pPr>
        <w:pStyle w:val="afa"/>
        <w:spacing w:line="360" w:lineRule="auto"/>
        <w:ind w:firstLineChars="200" w:firstLine="420"/>
        <w:rPr>
          <w:rFonts w:hAnsi="宋体"/>
          <w:sz w:val="21"/>
          <w:szCs w:val="21"/>
        </w:rPr>
      </w:pPr>
      <w:r w:rsidRPr="00411444">
        <w:rPr>
          <w:rFonts w:hAnsi="宋体" w:hint="eastAsia"/>
          <w:snapToGrid w:val="0"/>
          <w:sz w:val="21"/>
          <w:szCs w:val="21"/>
        </w:rPr>
        <w:t>十五、合同份数：</w:t>
      </w:r>
      <w:r w:rsidRPr="00411444">
        <w:rPr>
          <w:rFonts w:hAnsi="宋体" w:hint="eastAsia"/>
          <w:sz w:val="21"/>
          <w:szCs w:val="21"/>
        </w:rPr>
        <w:t>本合同一式陆份。甲方、乙方、集中采购机构各执贰份。</w:t>
      </w:r>
    </w:p>
    <w:p w:rsidR="00F57553" w:rsidRPr="00411444" w:rsidRDefault="00F57553" w:rsidP="00F57553">
      <w:pPr>
        <w:pStyle w:val="ae"/>
        <w:spacing w:after="0" w:line="360" w:lineRule="auto"/>
        <w:ind w:firstLineChars="400" w:firstLine="840"/>
        <w:rPr>
          <w:rFonts w:ascii="宋体" w:hAnsi="宋体"/>
          <w:sz w:val="21"/>
          <w:szCs w:val="21"/>
        </w:rPr>
      </w:pPr>
    </w:p>
    <w:p w:rsidR="00F57553" w:rsidRPr="00411444" w:rsidRDefault="00F57553" w:rsidP="00F57553">
      <w:pPr>
        <w:pStyle w:val="ae"/>
        <w:spacing w:after="0" w:line="360" w:lineRule="auto"/>
        <w:ind w:firstLineChars="400" w:firstLine="840"/>
        <w:rPr>
          <w:rFonts w:ascii="宋体" w:hAnsi="宋体"/>
          <w:sz w:val="21"/>
          <w:szCs w:val="21"/>
        </w:rPr>
      </w:pPr>
    </w:p>
    <w:p w:rsidR="00F57553" w:rsidRPr="00411444" w:rsidRDefault="00F57553" w:rsidP="00F57553">
      <w:pPr>
        <w:pStyle w:val="ae"/>
        <w:spacing w:after="0" w:line="360" w:lineRule="auto"/>
        <w:ind w:firstLineChars="400" w:firstLine="840"/>
        <w:rPr>
          <w:rFonts w:ascii="宋体" w:hAnsi="宋体"/>
          <w:sz w:val="21"/>
          <w:szCs w:val="21"/>
        </w:rPr>
      </w:pPr>
      <w:r w:rsidRPr="00411444">
        <w:rPr>
          <w:rFonts w:ascii="宋体" w:hAnsi="宋体" w:hint="eastAsia"/>
          <w:sz w:val="21"/>
          <w:szCs w:val="21"/>
        </w:rPr>
        <w:t>甲方(盖公章):                               乙方(盖公章):</w:t>
      </w:r>
    </w:p>
    <w:p w:rsidR="00F57553" w:rsidRPr="00411444" w:rsidRDefault="00F57553" w:rsidP="00F57553">
      <w:pPr>
        <w:pStyle w:val="ae"/>
        <w:spacing w:after="0" w:line="360" w:lineRule="auto"/>
        <w:ind w:firstLineChars="400" w:firstLine="840"/>
        <w:rPr>
          <w:rFonts w:ascii="宋体" w:hAnsi="宋体"/>
          <w:sz w:val="21"/>
          <w:szCs w:val="21"/>
        </w:rPr>
      </w:pPr>
    </w:p>
    <w:p w:rsidR="00F57553" w:rsidRPr="00411444" w:rsidRDefault="00F57553" w:rsidP="00F57553">
      <w:pPr>
        <w:pStyle w:val="ae"/>
        <w:spacing w:after="0" w:line="360" w:lineRule="auto"/>
        <w:ind w:firstLineChars="400" w:firstLine="840"/>
        <w:rPr>
          <w:rFonts w:ascii="宋体" w:hAnsi="宋体"/>
          <w:sz w:val="21"/>
          <w:szCs w:val="21"/>
        </w:rPr>
      </w:pPr>
      <w:r w:rsidRPr="00411444">
        <w:rPr>
          <w:rFonts w:ascii="宋体" w:hAnsi="宋体" w:hint="eastAsia"/>
          <w:sz w:val="21"/>
          <w:szCs w:val="21"/>
        </w:rPr>
        <w:t>法定代表人：                                法定代表人:</w:t>
      </w:r>
    </w:p>
    <w:p w:rsidR="00F57553" w:rsidRPr="00411444" w:rsidRDefault="00F57553" w:rsidP="00F57553">
      <w:pPr>
        <w:pStyle w:val="ae"/>
        <w:spacing w:after="0" w:line="360" w:lineRule="auto"/>
        <w:ind w:firstLineChars="400" w:firstLine="840"/>
        <w:rPr>
          <w:rFonts w:ascii="宋体" w:hAnsi="宋体"/>
          <w:sz w:val="21"/>
          <w:szCs w:val="21"/>
        </w:rPr>
      </w:pPr>
    </w:p>
    <w:p w:rsidR="00F57553" w:rsidRPr="00411444" w:rsidRDefault="00F57553" w:rsidP="00F57553">
      <w:pPr>
        <w:pStyle w:val="ae"/>
        <w:spacing w:after="0" w:line="360" w:lineRule="auto"/>
        <w:ind w:firstLineChars="400" w:firstLine="840"/>
        <w:rPr>
          <w:rFonts w:ascii="宋体" w:hAnsi="宋体"/>
          <w:sz w:val="21"/>
          <w:szCs w:val="21"/>
        </w:rPr>
      </w:pPr>
      <w:r w:rsidRPr="00411444">
        <w:rPr>
          <w:rFonts w:ascii="宋体" w:hAnsi="宋体" w:hint="eastAsia"/>
          <w:sz w:val="21"/>
          <w:szCs w:val="21"/>
        </w:rPr>
        <w:t>代理人:                                     代理人:</w:t>
      </w:r>
    </w:p>
    <w:p w:rsidR="00F57553" w:rsidRPr="00411444" w:rsidRDefault="00F57553" w:rsidP="00F57553">
      <w:pPr>
        <w:pStyle w:val="ae"/>
        <w:spacing w:after="0" w:line="360" w:lineRule="auto"/>
        <w:ind w:firstLineChars="400" w:firstLine="840"/>
        <w:rPr>
          <w:rFonts w:ascii="宋体" w:hAnsi="宋体"/>
          <w:sz w:val="21"/>
          <w:szCs w:val="21"/>
        </w:rPr>
      </w:pPr>
    </w:p>
    <w:p w:rsidR="00F57553" w:rsidRPr="00411444" w:rsidRDefault="00F57553" w:rsidP="00F57553">
      <w:pPr>
        <w:pStyle w:val="ae"/>
        <w:spacing w:after="0" w:line="360" w:lineRule="auto"/>
        <w:ind w:leftChars="229" w:left="481" w:firstLineChars="200" w:firstLine="420"/>
        <w:rPr>
          <w:rFonts w:ascii="宋体" w:hAnsi="宋体"/>
          <w:sz w:val="21"/>
          <w:szCs w:val="21"/>
        </w:rPr>
      </w:pPr>
      <w:r w:rsidRPr="00411444">
        <w:rPr>
          <w:rFonts w:ascii="宋体" w:hAnsi="宋体" w:hint="eastAsia"/>
          <w:sz w:val="21"/>
          <w:szCs w:val="21"/>
        </w:rPr>
        <w:t>经办人:                                     电话:</w:t>
      </w:r>
    </w:p>
    <w:p w:rsidR="00F57553" w:rsidRPr="00411444" w:rsidRDefault="00F57553" w:rsidP="00F57553">
      <w:pPr>
        <w:pStyle w:val="ae"/>
        <w:spacing w:after="0" w:line="360" w:lineRule="auto"/>
        <w:ind w:leftChars="229" w:left="481" w:firstLineChars="200" w:firstLine="420"/>
        <w:rPr>
          <w:rFonts w:ascii="宋体" w:hAnsi="宋体"/>
          <w:sz w:val="21"/>
          <w:szCs w:val="21"/>
        </w:rPr>
      </w:pPr>
    </w:p>
    <w:p w:rsidR="00F57553" w:rsidRPr="00411444" w:rsidRDefault="00F57553" w:rsidP="00F57553">
      <w:pPr>
        <w:pStyle w:val="ae"/>
        <w:spacing w:after="0" w:line="360" w:lineRule="auto"/>
        <w:ind w:firstLineChars="400" w:firstLine="840"/>
        <w:rPr>
          <w:rFonts w:ascii="宋体" w:hAnsi="宋体"/>
          <w:sz w:val="21"/>
          <w:szCs w:val="21"/>
        </w:rPr>
      </w:pPr>
      <w:r w:rsidRPr="00411444">
        <w:rPr>
          <w:rFonts w:ascii="宋体" w:hAnsi="宋体" w:hint="eastAsia"/>
          <w:sz w:val="21"/>
          <w:szCs w:val="21"/>
        </w:rPr>
        <w:t>电话:                                       开户银行：</w:t>
      </w:r>
    </w:p>
    <w:p w:rsidR="00F57553" w:rsidRPr="00411444" w:rsidRDefault="00F57553" w:rsidP="00F57553">
      <w:pPr>
        <w:pStyle w:val="ae"/>
        <w:spacing w:after="0" w:line="360" w:lineRule="auto"/>
        <w:ind w:firstLineChars="400" w:firstLine="840"/>
        <w:rPr>
          <w:rFonts w:ascii="宋体" w:hAnsi="宋体"/>
          <w:sz w:val="21"/>
          <w:szCs w:val="21"/>
        </w:rPr>
      </w:pPr>
    </w:p>
    <w:p w:rsidR="00F57553" w:rsidRPr="00411444" w:rsidRDefault="00F57553" w:rsidP="00F57553">
      <w:pPr>
        <w:pStyle w:val="ae"/>
        <w:spacing w:after="0" w:line="360" w:lineRule="auto"/>
        <w:ind w:firstLineChars="400" w:firstLine="840"/>
        <w:rPr>
          <w:rFonts w:ascii="宋体" w:hAnsi="宋体"/>
          <w:sz w:val="21"/>
          <w:szCs w:val="21"/>
        </w:rPr>
      </w:pPr>
      <w:r w:rsidRPr="00411444">
        <w:rPr>
          <w:rFonts w:ascii="宋体" w:hAnsi="宋体" w:hint="eastAsia"/>
          <w:sz w:val="21"/>
          <w:szCs w:val="21"/>
        </w:rPr>
        <w:t xml:space="preserve">                                            银行帐号：</w:t>
      </w:r>
    </w:p>
    <w:p w:rsidR="00F57553" w:rsidRPr="00411444" w:rsidRDefault="00F57553" w:rsidP="00F57553">
      <w:pPr>
        <w:pStyle w:val="ae"/>
        <w:spacing w:after="0" w:line="360" w:lineRule="auto"/>
        <w:ind w:firstLineChars="400" w:firstLine="840"/>
        <w:rPr>
          <w:rFonts w:ascii="宋体" w:hAnsi="宋体"/>
          <w:sz w:val="21"/>
          <w:szCs w:val="21"/>
        </w:rPr>
      </w:pPr>
    </w:p>
    <w:p w:rsidR="00F57553" w:rsidRPr="00411444" w:rsidRDefault="00F57553" w:rsidP="00F57553">
      <w:pPr>
        <w:pStyle w:val="ae"/>
        <w:spacing w:after="0" w:line="360" w:lineRule="auto"/>
        <w:ind w:firstLineChars="400" w:firstLine="840"/>
        <w:rPr>
          <w:rFonts w:ascii="宋体" w:hAnsi="宋体"/>
          <w:sz w:val="21"/>
          <w:szCs w:val="21"/>
        </w:rPr>
      </w:pPr>
      <w:r w:rsidRPr="00411444">
        <w:rPr>
          <w:rFonts w:ascii="宋体" w:hAnsi="宋体"/>
          <w:sz w:val="21"/>
          <w:szCs w:val="21"/>
        </w:rPr>
        <w:t>见证方：</w:t>
      </w:r>
      <w:r w:rsidRPr="00411444">
        <w:rPr>
          <w:rFonts w:ascii="宋体" w:hAnsi="宋体" w:hint="eastAsia"/>
          <w:sz w:val="21"/>
          <w:szCs w:val="21"/>
        </w:rPr>
        <w:t>集中采购机构(盖章):</w:t>
      </w:r>
      <w:r w:rsidRPr="00411444">
        <w:rPr>
          <w:rFonts w:ascii="宋体" w:hAnsi="宋体" w:hint="eastAsia"/>
          <w:sz w:val="21"/>
          <w:szCs w:val="21"/>
          <w:u w:val="single"/>
        </w:rPr>
        <w:t>常州市政府采购中心</w:t>
      </w:r>
    </w:p>
    <w:p w:rsidR="00F57553" w:rsidRPr="00411444" w:rsidRDefault="00F57553" w:rsidP="00F57553">
      <w:pPr>
        <w:pStyle w:val="ae"/>
        <w:spacing w:after="0" w:line="360" w:lineRule="auto"/>
        <w:ind w:firstLineChars="400" w:firstLine="840"/>
        <w:rPr>
          <w:rFonts w:ascii="宋体" w:hAnsi="宋体"/>
          <w:sz w:val="21"/>
          <w:szCs w:val="21"/>
        </w:rPr>
      </w:pPr>
    </w:p>
    <w:p w:rsidR="00F57553" w:rsidRPr="00411444" w:rsidRDefault="00F57553" w:rsidP="00F57553">
      <w:pPr>
        <w:pStyle w:val="ae"/>
        <w:spacing w:after="0" w:line="360" w:lineRule="auto"/>
        <w:ind w:firstLineChars="400" w:firstLine="840"/>
        <w:rPr>
          <w:rFonts w:ascii="宋体" w:hAnsi="宋体"/>
          <w:sz w:val="21"/>
          <w:szCs w:val="21"/>
        </w:rPr>
      </w:pPr>
      <w:r w:rsidRPr="00411444">
        <w:rPr>
          <w:rFonts w:ascii="宋体" w:hAnsi="宋体" w:hint="eastAsia"/>
          <w:sz w:val="21"/>
          <w:szCs w:val="21"/>
        </w:rPr>
        <w:t>法定代表人:</w:t>
      </w:r>
    </w:p>
    <w:p w:rsidR="00F57553" w:rsidRPr="00411444" w:rsidRDefault="00F57553" w:rsidP="00F57553">
      <w:pPr>
        <w:spacing w:line="360" w:lineRule="auto"/>
        <w:rPr>
          <w:rFonts w:ascii="宋体" w:hAnsi="宋体"/>
          <w:szCs w:val="21"/>
        </w:rPr>
      </w:pPr>
    </w:p>
    <w:p w:rsidR="00F57553" w:rsidRPr="00411444" w:rsidRDefault="00F57553" w:rsidP="00F57553">
      <w:pPr>
        <w:pStyle w:val="a1"/>
        <w:spacing w:line="360" w:lineRule="auto"/>
        <w:rPr>
          <w:sz w:val="21"/>
          <w:szCs w:val="21"/>
        </w:rPr>
      </w:pPr>
      <w:r w:rsidRPr="00411444">
        <w:rPr>
          <w:rFonts w:hint="eastAsia"/>
          <w:sz w:val="21"/>
          <w:szCs w:val="21"/>
        </w:rPr>
        <w:t>以上货物类格式仅供参考</w:t>
      </w:r>
    </w:p>
    <w:p w:rsidR="00667D03" w:rsidRDefault="00667D03">
      <w:pPr>
        <w:pStyle w:val="1"/>
        <w:snapToGrid w:val="0"/>
        <w:spacing w:line="360" w:lineRule="auto"/>
        <w:ind w:left="0" w:firstLine="0"/>
        <w:rPr>
          <w:rFonts w:ascii="宋体" w:eastAsia="宋体" w:hAnsi="宋体"/>
          <w:sz w:val="32"/>
          <w:szCs w:val="32"/>
        </w:rPr>
      </w:pPr>
      <w:bookmarkStart w:id="131" w:name="_Toc515377228"/>
      <w:bookmarkStart w:id="132" w:name="_Toc517967437"/>
      <w:bookmarkEnd w:id="2"/>
      <w:bookmarkEnd w:id="3"/>
      <w:bookmarkEnd w:id="4"/>
      <w:r>
        <w:rPr>
          <w:rFonts w:ascii="宋体" w:eastAsia="宋体" w:hAnsi="宋体" w:hint="eastAsia"/>
          <w:sz w:val="32"/>
          <w:szCs w:val="32"/>
        </w:rPr>
        <w:lastRenderedPageBreak/>
        <w:t>第七章 采购需求</w:t>
      </w:r>
      <w:bookmarkEnd w:id="131"/>
      <w:bookmarkEnd w:id="132"/>
    </w:p>
    <w:p w:rsidR="00667D03" w:rsidRPr="002E5DF8" w:rsidRDefault="00667D03" w:rsidP="002E5DF8">
      <w:pPr>
        <w:pStyle w:val="2"/>
        <w:numPr>
          <w:ilvl w:val="1"/>
          <w:numId w:val="0"/>
        </w:numPr>
        <w:spacing w:before="0" w:line="360" w:lineRule="auto"/>
        <w:rPr>
          <w:rFonts w:ascii="宋体" w:eastAsia="宋体" w:hAnsi="宋体"/>
          <w:b/>
          <w:sz w:val="20"/>
        </w:rPr>
      </w:pPr>
      <w:r w:rsidRPr="002E5DF8">
        <w:rPr>
          <w:rFonts w:ascii="宋体" w:eastAsia="宋体" w:hAnsi="宋体" w:hint="eastAsia"/>
          <w:b/>
          <w:sz w:val="20"/>
        </w:rPr>
        <w:t>一、采购内容：</w:t>
      </w:r>
    </w:p>
    <w:p w:rsidR="00667D03" w:rsidRPr="000E4D00" w:rsidRDefault="00507A20" w:rsidP="00507A20">
      <w:pPr>
        <w:spacing w:line="360" w:lineRule="exact"/>
        <w:ind w:firstLineChars="250" w:firstLine="525"/>
        <w:rPr>
          <w:rFonts w:ascii="宋体" w:cs="宋体"/>
          <w:color w:val="000000"/>
          <w:szCs w:val="21"/>
        </w:rPr>
      </w:pPr>
      <w:bookmarkStart w:id="133" w:name="_Toc515377229"/>
      <w:r>
        <w:rPr>
          <w:rFonts w:ascii="宋体" w:cs="宋体" w:hint="eastAsia"/>
          <w:color w:val="000000"/>
          <w:szCs w:val="21"/>
        </w:rPr>
        <w:t>本项目是常州市新</w:t>
      </w:r>
      <w:proofErr w:type="gramStart"/>
      <w:r>
        <w:rPr>
          <w:rFonts w:ascii="宋体" w:cs="宋体" w:hint="eastAsia"/>
          <w:color w:val="000000"/>
          <w:szCs w:val="21"/>
        </w:rPr>
        <w:t>北区罗溪中心</w:t>
      </w:r>
      <w:proofErr w:type="gramEnd"/>
      <w:r>
        <w:rPr>
          <w:rFonts w:ascii="宋体" w:cs="宋体" w:hint="eastAsia"/>
          <w:color w:val="000000"/>
          <w:szCs w:val="21"/>
        </w:rPr>
        <w:t>小学智能化设备采购及安装项目，包括招标</w:t>
      </w:r>
      <w:r w:rsidR="00667D03" w:rsidRPr="000E4D00">
        <w:rPr>
          <w:rFonts w:ascii="宋体" w:cs="宋体" w:hint="eastAsia"/>
          <w:color w:val="000000"/>
          <w:szCs w:val="21"/>
        </w:rPr>
        <w:t>文件及其基本技术要求范围内相应设备的制造前的准备（包括现场踏勘、技术核对等）、设计、深化</w:t>
      </w:r>
      <w:r w:rsidR="00667D03" w:rsidRPr="000E4D00">
        <w:rPr>
          <w:rFonts w:ascii="宋体" w:cs="宋体"/>
          <w:color w:val="000000"/>
          <w:szCs w:val="21"/>
        </w:rPr>
        <w:t>设计、</w:t>
      </w:r>
      <w:r w:rsidR="00667D03" w:rsidRPr="000E4D00">
        <w:rPr>
          <w:rFonts w:ascii="宋体" w:cs="宋体" w:hint="eastAsia"/>
          <w:color w:val="000000"/>
          <w:szCs w:val="21"/>
        </w:rPr>
        <w:t>采购</w:t>
      </w:r>
      <w:r w:rsidR="00667D03" w:rsidRPr="000E4D00">
        <w:rPr>
          <w:rFonts w:ascii="宋体" w:cs="宋体"/>
          <w:color w:val="000000"/>
          <w:szCs w:val="21"/>
        </w:rPr>
        <w:t>、</w:t>
      </w:r>
      <w:r w:rsidR="00667D03" w:rsidRPr="000E4D00">
        <w:rPr>
          <w:rFonts w:ascii="宋体" w:cs="宋体" w:hint="eastAsia"/>
          <w:color w:val="000000"/>
          <w:szCs w:val="21"/>
        </w:rPr>
        <w:t>定制、加工</w:t>
      </w:r>
      <w:r w:rsidR="00667D03" w:rsidRPr="000E4D00">
        <w:rPr>
          <w:rFonts w:ascii="宋体" w:cs="宋体"/>
          <w:color w:val="000000"/>
          <w:szCs w:val="21"/>
        </w:rPr>
        <w:t>制作</w:t>
      </w:r>
      <w:r w:rsidR="00667D03" w:rsidRPr="000E4D00">
        <w:rPr>
          <w:rFonts w:ascii="宋体" w:cs="宋体" w:hint="eastAsia"/>
          <w:color w:val="000000"/>
          <w:szCs w:val="21"/>
        </w:rPr>
        <w:t>、检验、包装、发货、</w:t>
      </w:r>
      <w:r w:rsidR="00667D03" w:rsidRPr="000E4D00">
        <w:rPr>
          <w:rFonts w:ascii="宋体" w:cs="宋体"/>
          <w:color w:val="000000"/>
          <w:szCs w:val="21"/>
        </w:rPr>
        <w:t>运输、</w:t>
      </w:r>
      <w:r w:rsidR="00667D03" w:rsidRPr="000E4D00">
        <w:rPr>
          <w:rFonts w:ascii="宋体" w:cs="宋体" w:hint="eastAsia"/>
          <w:color w:val="000000"/>
          <w:szCs w:val="21"/>
        </w:rPr>
        <w:t>装卸至现场指定地点、配合安装</w:t>
      </w:r>
      <w:r w:rsidR="00667D03" w:rsidRPr="000E4D00">
        <w:rPr>
          <w:rFonts w:ascii="宋体" w:cs="宋体"/>
          <w:color w:val="000000"/>
          <w:szCs w:val="21"/>
        </w:rPr>
        <w:t>、</w:t>
      </w:r>
      <w:r w:rsidR="00667D03" w:rsidRPr="000E4D00">
        <w:rPr>
          <w:rFonts w:ascii="宋体" w:cs="宋体" w:hint="eastAsia"/>
          <w:color w:val="000000"/>
          <w:szCs w:val="21"/>
        </w:rPr>
        <w:t>调试、技术服务、主管单位验收、质保期</w:t>
      </w:r>
      <w:proofErr w:type="gramStart"/>
      <w:r w:rsidR="00667D03" w:rsidRPr="000E4D00">
        <w:rPr>
          <w:rFonts w:ascii="宋体" w:cs="宋体" w:hint="eastAsia"/>
          <w:color w:val="000000"/>
          <w:szCs w:val="21"/>
        </w:rPr>
        <w:t>及维保服务</w:t>
      </w:r>
      <w:proofErr w:type="gramEnd"/>
      <w:r w:rsidR="00667D03" w:rsidRPr="000E4D00">
        <w:rPr>
          <w:rFonts w:ascii="宋体" w:cs="宋体" w:hint="eastAsia"/>
          <w:color w:val="000000"/>
          <w:szCs w:val="21"/>
        </w:rPr>
        <w:t>和磋商文件所要求的相关服务等全部内容。</w:t>
      </w:r>
      <w:bookmarkEnd w:id="133"/>
    </w:p>
    <w:p w:rsidR="00667D03" w:rsidRPr="000E4D00" w:rsidRDefault="00667D03" w:rsidP="000E4D00">
      <w:pPr>
        <w:spacing w:line="360" w:lineRule="exact"/>
        <w:rPr>
          <w:rFonts w:ascii="宋体" w:cs="宋体"/>
          <w:color w:val="000000"/>
          <w:szCs w:val="21"/>
        </w:rPr>
      </w:pPr>
      <w:r w:rsidRPr="000E4D00">
        <w:rPr>
          <w:rFonts w:ascii="宋体" w:cs="宋体" w:hint="eastAsia"/>
          <w:color w:val="000000"/>
          <w:szCs w:val="21"/>
        </w:rPr>
        <w:t>1.1、交货地点: 常州市新</w:t>
      </w:r>
      <w:proofErr w:type="gramStart"/>
      <w:r w:rsidRPr="000E4D00">
        <w:rPr>
          <w:rFonts w:ascii="宋体" w:cs="宋体" w:hint="eastAsia"/>
          <w:color w:val="000000"/>
          <w:szCs w:val="21"/>
        </w:rPr>
        <w:t>北区罗溪中心</w:t>
      </w:r>
      <w:proofErr w:type="gramEnd"/>
      <w:r w:rsidRPr="000E4D00">
        <w:rPr>
          <w:rFonts w:ascii="宋体" w:cs="宋体" w:hint="eastAsia"/>
          <w:color w:val="000000"/>
          <w:szCs w:val="21"/>
        </w:rPr>
        <w:t>小学。</w:t>
      </w:r>
    </w:p>
    <w:p w:rsidR="00667D03" w:rsidRPr="000E4D00" w:rsidRDefault="00667D03" w:rsidP="000E4D00">
      <w:pPr>
        <w:spacing w:line="360" w:lineRule="exact"/>
        <w:rPr>
          <w:rFonts w:ascii="宋体" w:cs="宋体"/>
          <w:color w:val="000000"/>
          <w:szCs w:val="21"/>
        </w:rPr>
      </w:pPr>
      <w:r w:rsidRPr="000E4D00">
        <w:rPr>
          <w:rFonts w:ascii="宋体" w:cs="宋体" w:hint="eastAsia"/>
          <w:color w:val="000000"/>
          <w:szCs w:val="21"/>
        </w:rPr>
        <w:t>1.</w:t>
      </w:r>
      <w:r w:rsidR="00507A20">
        <w:rPr>
          <w:rFonts w:ascii="宋体" w:cs="宋体" w:hint="eastAsia"/>
          <w:color w:val="000000"/>
          <w:szCs w:val="21"/>
        </w:rPr>
        <w:t>2</w:t>
      </w:r>
      <w:r w:rsidRPr="000E4D00">
        <w:rPr>
          <w:rFonts w:ascii="宋体" w:cs="宋体" w:hint="eastAsia"/>
          <w:color w:val="000000"/>
          <w:szCs w:val="21"/>
        </w:rPr>
        <w:t>、项目技术要求：详见第</w:t>
      </w:r>
      <w:r w:rsidR="00507A20">
        <w:rPr>
          <w:rFonts w:ascii="宋体" w:cs="宋体" w:hint="eastAsia"/>
          <w:color w:val="000000"/>
          <w:szCs w:val="21"/>
        </w:rPr>
        <w:t>三</w:t>
      </w:r>
      <w:r w:rsidRPr="000E4D00">
        <w:rPr>
          <w:rFonts w:ascii="宋体" w:cs="宋体" w:hint="eastAsia"/>
          <w:color w:val="000000"/>
          <w:szCs w:val="21"/>
        </w:rPr>
        <w:t>章采购项目及技术要求</w:t>
      </w:r>
    </w:p>
    <w:p w:rsidR="00667D03" w:rsidRPr="00057B79" w:rsidRDefault="00667D03" w:rsidP="000E4D00">
      <w:pPr>
        <w:spacing w:line="360" w:lineRule="exact"/>
        <w:rPr>
          <w:rFonts w:ascii="宋体" w:cs="宋体"/>
          <w:color w:val="000000"/>
          <w:szCs w:val="21"/>
        </w:rPr>
      </w:pPr>
      <w:r w:rsidRPr="000E4D00">
        <w:rPr>
          <w:rFonts w:ascii="宋体" w:cs="宋体" w:hint="eastAsia"/>
          <w:color w:val="000000"/>
          <w:szCs w:val="21"/>
        </w:rPr>
        <w:t xml:space="preserve">1.4、质保期：三年原厂质保 </w:t>
      </w:r>
    </w:p>
    <w:p w:rsidR="00667D03" w:rsidRPr="002E5DF8" w:rsidRDefault="00667D03" w:rsidP="002E5DF8">
      <w:pPr>
        <w:pStyle w:val="2"/>
        <w:numPr>
          <w:ilvl w:val="1"/>
          <w:numId w:val="0"/>
        </w:numPr>
        <w:spacing w:before="0" w:line="360" w:lineRule="auto"/>
        <w:rPr>
          <w:rFonts w:ascii="宋体" w:eastAsia="宋体" w:hAnsi="宋体"/>
          <w:b/>
          <w:sz w:val="20"/>
        </w:rPr>
      </w:pPr>
      <w:r w:rsidRPr="002E5DF8">
        <w:rPr>
          <w:rFonts w:ascii="宋体" w:eastAsia="宋体" w:hAnsi="宋体" w:hint="eastAsia"/>
          <w:b/>
          <w:sz w:val="20"/>
        </w:rPr>
        <w:t>二、基本要求：</w:t>
      </w:r>
    </w:p>
    <w:p w:rsidR="00667D03" w:rsidRDefault="00667D03">
      <w:pPr>
        <w:spacing w:line="360" w:lineRule="exact"/>
        <w:rPr>
          <w:rFonts w:ascii="宋体" w:cs="宋体"/>
          <w:color w:val="000000"/>
          <w:szCs w:val="21"/>
        </w:rPr>
      </w:pPr>
      <w:r>
        <w:rPr>
          <w:rFonts w:ascii="宋体" w:cs="宋体" w:hint="eastAsia"/>
          <w:color w:val="000000"/>
          <w:szCs w:val="21"/>
        </w:rPr>
        <w:t xml:space="preserve">    1、产品必须是全新、未使用过的原装合格正品，完全符合采购文件规定的质量、规格和性能的要求，达到国家或行业规定的标准，实行生产许可证制度的，应提供生产许可证；属于国家强制认证的产品，必须通过认证。</w:t>
      </w:r>
    </w:p>
    <w:p w:rsidR="00667D03" w:rsidRDefault="007F2BCF">
      <w:pPr>
        <w:spacing w:line="360" w:lineRule="exact"/>
        <w:ind w:firstLineChars="200" w:firstLine="420"/>
        <w:rPr>
          <w:rFonts w:ascii="宋体" w:cs="宋体"/>
          <w:color w:val="000000"/>
          <w:szCs w:val="21"/>
        </w:rPr>
      </w:pPr>
      <w:r>
        <w:rPr>
          <w:rFonts w:ascii="宋体" w:cs="宋体" w:hint="eastAsia"/>
          <w:color w:val="000000"/>
          <w:szCs w:val="21"/>
        </w:rPr>
        <w:t>2</w:t>
      </w:r>
      <w:r w:rsidR="00A93596">
        <w:rPr>
          <w:rFonts w:ascii="宋体" w:cs="宋体" w:hint="eastAsia"/>
          <w:color w:val="000000"/>
          <w:szCs w:val="21"/>
        </w:rPr>
        <w:t>、</w:t>
      </w:r>
      <w:r w:rsidR="00667D03">
        <w:rPr>
          <w:rFonts w:ascii="宋体" w:cs="宋体" w:hint="eastAsia"/>
          <w:color w:val="000000"/>
          <w:szCs w:val="21"/>
        </w:rPr>
        <w:t>产品及安装必须能通过采购单位的质量验收、竣工验收等各类验收。</w:t>
      </w:r>
    </w:p>
    <w:p w:rsidR="00217C9C" w:rsidRDefault="002E5DF8" w:rsidP="002E5DF8">
      <w:pPr>
        <w:pStyle w:val="2"/>
        <w:numPr>
          <w:ilvl w:val="1"/>
          <w:numId w:val="0"/>
        </w:numPr>
        <w:spacing w:before="0" w:line="360" w:lineRule="auto"/>
        <w:rPr>
          <w:rFonts w:ascii="宋体" w:eastAsia="宋体" w:hAnsi="宋体"/>
          <w:b/>
          <w:sz w:val="20"/>
        </w:rPr>
      </w:pPr>
      <w:r>
        <w:rPr>
          <w:rFonts w:ascii="宋体" w:eastAsia="宋体" w:hAnsi="宋体" w:hint="eastAsia"/>
          <w:b/>
          <w:sz w:val="20"/>
        </w:rPr>
        <w:t>三、</w:t>
      </w:r>
      <w:r w:rsidR="00667D03" w:rsidRPr="002E5DF8">
        <w:rPr>
          <w:rFonts w:ascii="宋体" w:eastAsia="宋体" w:hAnsi="宋体" w:hint="eastAsia"/>
          <w:b/>
          <w:sz w:val="20"/>
        </w:rPr>
        <w:t>采购</w:t>
      </w:r>
      <w:r w:rsidR="007F2BCF">
        <w:rPr>
          <w:rFonts w:ascii="宋体" w:eastAsia="宋体" w:hAnsi="宋体" w:hint="eastAsia"/>
          <w:b/>
          <w:sz w:val="20"/>
        </w:rPr>
        <w:t>项目及技术要求</w:t>
      </w:r>
      <w:r w:rsidR="00667D03" w:rsidRPr="002E5DF8">
        <w:rPr>
          <w:rFonts w:ascii="宋体" w:eastAsia="宋体" w:hAnsi="宋体" w:hint="eastAsia"/>
          <w:b/>
          <w:sz w:val="20"/>
        </w:rPr>
        <w:t>：</w:t>
      </w:r>
    </w:p>
    <w:p w:rsidR="009173F1" w:rsidRPr="00570FB5" w:rsidRDefault="009173F1" w:rsidP="00570FB5">
      <w:pPr>
        <w:pStyle w:val="2"/>
        <w:numPr>
          <w:ilvl w:val="1"/>
          <w:numId w:val="0"/>
        </w:numPr>
        <w:spacing w:before="0" w:line="360" w:lineRule="auto"/>
        <w:rPr>
          <w:rFonts w:ascii="宋体" w:eastAsia="宋体" w:hAnsi="宋体"/>
          <w:b/>
          <w:sz w:val="20"/>
        </w:rPr>
      </w:pPr>
      <w:r w:rsidRPr="00570FB5">
        <w:rPr>
          <w:rFonts w:ascii="宋体" w:eastAsia="宋体" w:hAnsi="宋体" w:hint="eastAsia"/>
          <w:b/>
          <w:sz w:val="20"/>
        </w:rPr>
        <w:t>3.1核心设备</w:t>
      </w:r>
    </w:p>
    <w:tbl>
      <w:tblPr>
        <w:tblW w:w="9782" w:type="dxa"/>
        <w:tblInd w:w="-836" w:type="dxa"/>
        <w:tblLayout w:type="fixed"/>
        <w:tblCellMar>
          <w:top w:w="15" w:type="dxa"/>
          <w:left w:w="15" w:type="dxa"/>
          <w:bottom w:w="15" w:type="dxa"/>
          <w:right w:w="15" w:type="dxa"/>
        </w:tblCellMar>
        <w:tblLook w:val="04A0"/>
      </w:tblPr>
      <w:tblGrid>
        <w:gridCol w:w="425"/>
        <w:gridCol w:w="852"/>
        <w:gridCol w:w="7087"/>
        <w:gridCol w:w="709"/>
        <w:gridCol w:w="709"/>
      </w:tblGrid>
      <w:tr w:rsidR="0091452B" w:rsidRPr="00DF6403" w:rsidTr="009173F1">
        <w:trPr>
          <w:trHeight w:val="312"/>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91452B" w:rsidRDefault="0091452B" w:rsidP="0091452B">
            <w:pPr>
              <w:widowControl/>
              <w:spacing w:line="0" w:lineRule="atLeast"/>
              <w:jc w:val="center"/>
              <w:textAlignment w:val="center"/>
              <w:rPr>
                <w:rFonts w:ascii="宋体" w:hAnsi="宋体" w:cs="宋体"/>
                <w:color w:val="000000"/>
                <w:kern w:val="0"/>
                <w:sz w:val="18"/>
                <w:szCs w:val="18"/>
              </w:rPr>
            </w:pPr>
            <w:r w:rsidRPr="0091452B">
              <w:rPr>
                <w:rFonts w:ascii="宋体" w:hAnsi="宋体" w:cs="宋体" w:hint="eastAsia"/>
                <w:color w:val="000000"/>
                <w:kern w:val="0"/>
                <w:sz w:val="18"/>
                <w:szCs w:val="18"/>
              </w:rPr>
              <w:t>序号</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91452B" w:rsidRDefault="0091452B" w:rsidP="0091452B">
            <w:pPr>
              <w:widowControl/>
              <w:spacing w:line="0" w:lineRule="atLeast"/>
              <w:jc w:val="center"/>
              <w:textAlignment w:val="center"/>
              <w:rPr>
                <w:rFonts w:ascii="宋体" w:hAnsi="宋体" w:cs="宋体"/>
                <w:color w:val="000000"/>
                <w:kern w:val="0"/>
                <w:sz w:val="18"/>
                <w:szCs w:val="18"/>
              </w:rPr>
            </w:pPr>
            <w:r w:rsidRPr="0091452B">
              <w:rPr>
                <w:rFonts w:ascii="宋体" w:hAnsi="宋体" w:cs="宋体" w:hint="eastAsia"/>
                <w:color w:val="000000"/>
                <w:kern w:val="0"/>
                <w:sz w:val="18"/>
                <w:szCs w:val="18"/>
              </w:rPr>
              <w:t>名称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91452B" w:rsidRDefault="0091452B" w:rsidP="0091452B">
            <w:pPr>
              <w:spacing w:line="240" w:lineRule="exact"/>
              <w:jc w:val="left"/>
              <w:rPr>
                <w:rFonts w:ascii="宋体" w:hAnsi="宋体" w:cs="宋体"/>
                <w:color w:val="000000"/>
                <w:kern w:val="0"/>
                <w:sz w:val="18"/>
                <w:szCs w:val="18"/>
              </w:rPr>
            </w:pPr>
            <w:r w:rsidRPr="0091452B">
              <w:rPr>
                <w:rFonts w:ascii="宋体" w:hAnsi="宋体" w:cs="宋体" w:hint="eastAsia"/>
                <w:color w:val="000000"/>
                <w:kern w:val="0"/>
                <w:sz w:val="18"/>
                <w:szCs w:val="18"/>
              </w:rPr>
              <w:t>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91452B" w:rsidRDefault="0091452B" w:rsidP="0091452B">
            <w:pPr>
              <w:widowControl/>
              <w:spacing w:line="0" w:lineRule="atLeast"/>
              <w:jc w:val="center"/>
              <w:textAlignment w:val="center"/>
              <w:rPr>
                <w:rFonts w:ascii="宋体" w:hAnsi="宋体" w:cs="宋体"/>
                <w:color w:val="000000"/>
                <w:kern w:val="0"/>
                <w:sz w:val="18"/>
                <w:szCs w:val="18"/>
              </w:rPr>
            </w:pPr>
            <w:r w:rsidRPr="0091452B">
              <w:rPr>
                <w:rFonts w:ascii="宋体" w:hAnsi="宋体" w:cs="宋体" w:hint="eastAsia"/>
                <w:color w:val="000000"/>
                <w:kern w:val="0"/>
                <w:sz w:val="18"/>
                <w:szCs w:val="18"/>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91452B" w:rsidRDefault="0091452B" w:rsidP="0091452B">
            <w:pPr>
              <w:widowControl/>
              <w:spacing w:line="0" w:lineRule="atLeast"/>
              <w:jc w:val="center"/>
              <w:textAlignment w:val="center"/>
              <w:rPr>
                <w:rFonts w:ascii="宋体" w:hAnsi="宋体" w:cs="宋体"/>
                <w:color w:val="000000"/>
                <w:kern w:val="0"/>
                <w:sz w:val="18"/>
                <w:szCs w:val="18"/>
              </w:rPr>
            </w:pPr>
            <w:r w:rsidRPr="0091452B">
              <w:rPr>
                <w:rFonts w:ascii="宋体" w:hAnsi="宋体" w:cs="宋体" w:hint="eastAsia"/>
                <w:color w:val="000000"/>
                <w:kern w:val="0"/>
                <w:sz w:val="18"/>
                <w:szCs w:val="18"/>
              </w:rPr>
              <w:t>数量</w:t>
            </w:r>
          </w:p>
        </w:tc>
      </w:tr>
      <w:tr w:rsidR="0091452B" w:rsidRPr="00DF6403" w:rsidTr="009173F1">
        <w:trPr>
          <w:trHeight w:val="312"/>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DF6403" w:rsidRDefault="0091452B" w:rsidP="002E5DF8">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DF6403" w:rsidRDefault="0091452B" w:rsidP="002E5DF8">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智能导播一体机</w:t>
            </w:r>
            <w:r>
              <w:rPr>
                <w:rFonts w:ascii="宋体" w:hAnsi="宋体" w:cs="宋体" w:hint="eastAsia"/>
                <w:color w:val="000000"/>
                <w:kern w:val="0"/>
                <w:sz w:val="18"/>
                <w:szCs w:val="18"/>
              </w:rPr>
              <w:t>(核心设备)</w:t>
            </w:r>
          </w:p>
        </w:tc>
        <w:tc>
          <w:tcPr>
            <w:tcW w:w="70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173F1" w:rsidRPr="009173F1" w:rsidRDefault="009173F1" w:rsidP="009173F1">
            <w:pPr>
              <w:spacing w:line="240" w:lineRule="exact"/>
              <w:jc w:val="left"/>
              <w:rPr>
                <w:rFonts w:ascii="宋体" w:hAnsi="宋体" w:cs="宋体"/>
                <w:color w:val="000000"/>
                <w:kern w:val="0"/>
                <w:sz w:val="18"/>
                <w:szCs w:val="18"/>
              </w:rPr>
            </w:pPr>
            <w:r>
              <w:rPr>
                <w:rFonts w:ascii="宋体" w:hAnsi="宋体" w:cs="宋体" w:hint="eastAsia"/>
                <w:color w:val="000000"/>
                <w:kern w:val="0"/>
                <w:szCs w:val="21"/>
              </w:rPr>
              <w:t>▲</w:t>
            </w:r>
            <w:r w:rsidRPr="009173F1">
              <w:rPr>
                <w:rFonts w:ascii="宋体" w:hAnsi="宋体" w:cs="宋体" w:hint="eastAsia"/>
                <w:color w:val="000000"/>
                <w:kern w:val="0"/>
                <w:sz w:val="18"/>
                <w:szCs w:val="18"/>
              </w:rPr>
              <w:t>1、</w:t>
            </w:r>
            <w:r w:rsidRPr="009173F1">
              <w:rPr>
                <w:rFonts w:ascii="宋体" w:hAnsi="宋体" w:cs="宋体"/>
                <w:color w:val="000000"/>
                <w:kern w:val="0"/>
                <w:sz w:val="18"/>
                <w:szCs w:val="18"/>
              </w:rPr>
              <w:t>视频输入：</w:t>
            </w:r>
            <w:r w:rsidRPr="009173F1">
              <w:rPr>
                <w:rFonts w:ascii="宋体" w:hAnsi="宋体" w:cs="宋体" w:hint="eastAsia"/>
                <w:color w:val="000000"/>
                <w:kern w:val="0"/>
                <w:sz w:val="18"/>
                <w:szCs w:val="18"/>
              </w:rPr>
              <w:t>≥</w:t>
            </w:r>
            <w:r w:rsidRPr="009173F1">
              <w:rPr>
                <w:rFonts w:ascii="宋体" w:hAnsi="宋体" w:cs="宋体"/>
                <w:color w:val="000000"/>
                <w:kern w:val="0"/>
                <w:sz w:val="18"/>
                <w:szCs w:val="18"/>
              </w:rPr>
              <w:t>4路HD/SD-SDI、2路HDMI、2路DVI、2路VGA及4路HD/SD-SDI环出，分辨率支持1920×1080，硬件接口直接输入，输入接口任意组合或变换，虚拟系统输入采集均无需做任何设置，即插即用；</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▲2、</w:t>
            </w:r>
            <w:r w:rsidRPr="009173F1">
              <w:rPr>
                <w:rFonts w:ascii="宋体" w:hAnsi="宋体" w:cs="宋体"/>
                <w:color w:val="000000"/>
                <w:kern w:val="0"/>
                <w:sz w:val="18"/>
                <w:szCs w:val="18"/>
              </w:rPr>
              <w:t>视频输出：</w:t>
            </w:r>
            <w:r w:rsidRPr="009173F1">
              <w:rPr>
                <w:rFonts w:ascii="宋体" w:hAnsi="宋体" w:cs="宋体" w:hint="eastAsia"/>
                <w:color w:val="000000"/>
                <w:kern w:val="0"/>
                <w:sz w:val="18"/>
                <w:szCs w:val="18"/>
              </w:rPr>
              <w:t>≥</w:t>
            </w:r>
            <w:r w:rsidRPr="009173F1">
              <w:rPr>
                <w:rFonts w:ascii="宋体" w:hAnsi="宋体" w:cs="宋体"/>
                <w:color w:val="000000"/>
                <w:kern w:val="0"/>
                <w:sz w:val="18"/>
                <w:szCs w:val="18"/>
              </w:rPr>
              <w:t>2路HDMI虚拟切换输出，1路SDI虚拟切换输出；音频输入：带5组XLR专业话筒及平衡音频输入，5组立体声输入，5组SDI数字加嵌音频输入、5组HDMI数字加嵌音频输入，提供8组硬件选择开关，实现数字音频与模拟音频混合；</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▲3、</w:t>
            </w:r>
            <w:r w:rsidRPr="009173F1">
              <w:rPr>
                <w:rFonts w:ascii="宋体" w:hAnsi="宋体" w:cs="宋体"/>
                <w:color w:val="000000"/>
                <w:kern w:val="0"/>
                <w:sz w:val="18"/>
                <w:szCs w:val="18"/>
              </w:rPr>
              <w:t>调音台：</w:t>
            </w:r>
            <w:r w:rsidRPr="009173F1">
              <w:rPr>
                <w:rFonts w:ascii="宋体" w:hAnsi="宋体" w:cs="宋体" w:hint="eastAsia"/>
                <w:color w:val="000000"/>
                <w:kern w:val="0"/>
                <w:sz w:val="18"/>
                <w:szCs w:val="18"/>
              </w:rPr>
              <w:t>≥</w:t>
            </w:r>
            <w:r w:rsidRPr="009173F1">
              <w:rPr>
                <w:rFonts w:ascii="宋体" w:hAnsi="宋体" w:cs="宋体"/>
                <w:color w:val="000000"/>
                <w:kern w:val="0"/>
                <w:sz w:val="18"/>
                <w:szCs w:val="18"/>
              </w:rPr>
              <w:t>内置5路麦克风、5组立体声及4组SDI/HDMI加解嵌音频输入的硬件调音台，带麦克风前置功放，均衡，支持可切换的48V幻象电源的电容式麦克风，每通道有独立的音量调节推子；</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▲4、</w:t>
            </w:r>
            <w:r w:rsidRPr="009173F1">
              <w:rPr>
                <w:rFonts w:ascii="宋体" w:hAnsi="宋体" w:cs="宋体"/>
                <w:color w:val="000000"/>
                <w:kern w:val="0"/>
                <w:sz w:val="18"/>
                <w:szCs w:val="18"/>
              </w:rPr>
              <w:t>监视显示：</w:t>
            </w:r>
            <w:r w:rsidRPr="009173F1">
              <w:rPr>
                <w:rFonts w:ascii="宋体" w:hAnsi="宋体" w:cs="宋体" w:hint="eastAsia"/>
                <w:color w:val="000000"/>
                <w:kern w:val="0"/>
                <w:sz w:val="18"/>
                <w:szCs w:val="18"/>
              </w:rPr>
              <w:t>≥</w:t>
            </w:r>
            <w:r w:rsidRPr="009173F1">
              <w:rPr>
                <w:rFonts w:ascii="宋体" w:hAnsi="宋体" w:cs="宋体"/>
                <w:color w:val="000000"/>
                <w:kern w:val="0"/>
                <w:sz w:val="18"/>
                <w:szCs w:val="18"/>
              </w:rPr>
              <w:t>内置4块4寸独立的高亮液晶显示屏，独立显示各种接口输入的视频，可显示分辨率1920×1080等高清视频原始信号，内置2块9寸1920×1080高清显示屏，分别显示操作界面及主输出视频；</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★5、</w:t>
            </w:r>
            <w:r w:rsidRPr="009173F1">
              <w:rPr>
                <w:rFonts w:ascii="宋体" w:hAnsi="宋体" w:cs="宋体"/>
                <w:color w:val="000000"/>
                <w:kern w:val="0"/>
                <w:sz w:val="18"/>
                <w:szCs w:val="18"/>
              </w:rPr>
              <w:t>特技切换台：</w:t>
            </w:r>
            <w:r w:rsidRPr="009173F1">
              <w:rPr>
                <w:rFonts w:ascii="宋体" w:hAnsi="宋体" w:cs="宋体" w:hint="eastAsia"/>
                <w:color w:val="000000"/>
                <w:kern w:val="0"/>
                <w:sz w:val="18"/>
                <w:szCs w:val="18"/>
              </w:rPr>
              <w:t>≥</w:t>
            </w:r>
            <w:r w:rsidRPr="009173F1">
              <w:rPr>
                <w:rFonts w:ascii="宋体" w:hAnsi="宋体" w:cs="宋体"/>
                <w:color w:val="000000"/>
                <w:kern w:val="0"/>
                <w:sz w:val="18"/>
                <w:szCs w:val="18"/>
              </w:rPr>
              <w:t>内置16路切换台，16×2切换按键及T型阻尼切换推杆，16讯道特技切换</w:t>
            </w:r>
            <w:proofErr w:type="gramStart"/>
            <w:r w:rsidRPr="009173F1">
              <w:rPr>
                <w:rFonts w:ascii="宋体" w:hAnsi="宋体" w:cs="宋体"/>
                <w:color w:val="000000"/>
                <w:kern w:val="0"/>
                <w:sz w:val="18"/>
                <w:szCs w:val="18"/>
              </w:rPr>
              <w:t>台包括</w:t>
            </w:r>
            <w:proofErr w:type="gramEnd"/>
            <w:r w:rsidRPr="009173F1">
              <w:rPr>
                <w:rFonts w:ascii="宋体" w:hAnsi="宋体" w:cs="宋体"/>
                <w:color w:val="000000"/>
                <w:kern w:val="0"/>
                <w:sz w:val="18"/>
                <w:szCs w:val="18"/>
              </w:rPr>
              <w:t>8讯道虚拟机位，4讯道外部摄像机信号，4讯道本地资源（其中2讯道视频，2讯道图像）；</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★6、</w:t>
            </w:r>
            <w:r w:rsidRPr="009173F1">
              <w:rPr>
                <w:rFonts w:ascii="宋体" w:hAnsi="宋体" w:cs="宋体"/>
                <w:color w:val="000000"/>
                <w:kern w:val="0"/>
                <w:sz w:val="18"/>
                <w:szCs w:val="18"/>
              </w:rPr>
              <w:t>双摇臂：内置硬件三维控制摇杆，可以分别控制PGM及PVW虚拟镜头的推拉摇移，实现双大摇臂镜头的推拉摇移，同时设有摇臂精准控制按键，便于进行镜头精准控制；系统配置：I7CPU、8G内存、1T硬盘、M2-128G系统盘、2G独立显卡、千兆网卡、2个USB2.0、2个USB3.0；</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★7、</w:t>
            </w:r>
            <w:r w:rsidRPr="009173F1">
              <w:rPr>
                <w:rFonts w:ascii="宋体" w:hAnsi="宋体" w:cs="宋体"/>
                <w:color w:val="000000"/>
                <w:kern w:val="0"/>
                <w:sz w:val="18"/>
                <w:szCs w:val="18"/>
              </w:rPr>
              <w:t>同时可以对四个通道进行虚拟抠像；</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8、</w:t>
            </w:r>
            <w:r w:rsidRPr="009173F1">
              <w:rPr>
                <w:rFonts w:ascii="宋体" w:hAnsi="宋体" w:cs="宋体"/>
                <w:color w:val="000000"/>
                <w:kern w:val="0"/>
                <w:sz w:val="18"/>
                <w:szCs w:val="18"/>
              </w:rPr>
              <w:t>能同时输入</w:t>
            </w:r>
            <w:r w:rsidRPr="009173F1">
              <w:rPr>
                <w:rFonts w:ascii="宋体" w:hAnsi="宋体" w:cs="宋体" w:hint="eastAsia"/>
                <w:color w:val="000000"/>
                <w:kern w:val="0"/>
                <w:sz w:val="18"/>
                <w:szCs w:val="18"/>
              </w:rPr>
              <w:t>≥</w:t>
            </w:r>
            <w:r w:rsidRPr="009173F1">
              <w:rPr>
                <w:rFonts w:ascii="宋体" w:hAnsi="宋体" w:cs="宋体"/>
                <w:color w:val="000000"/>
                <w:kern w:val="0"/>
                <w:sz w:val="18"/>
                <w:szCs w:val="18"/>
              </w:rPr>
              <w:t>4路1920×1080高清摄像机信号或其它高</w:t>
            </w:r>
            <w:proofErr w:type="gramStart"/>
            <w:r w:rsidRPr="009173F1">
              <w:rPr>
                <w:rFonts w:ascii="宋体" w:hAnsi="宋体" w:cs="宋体"/>
                <w:color w:val="000000"/>
                <w:kern w:val="0"/>
                <w:sz w:val="18"/>
                <w:szCs w:val="18"/>
              </w:rPr>
              <w:t>清设备</w:t>
            </w:r>
            <w:proofErr w:type="gramEnd"/>
            <w:r w:rsidRPr="009173F1">
              <w:rPr>
                <w:rFonts w:ascii="宋体" w:hAnsi="宋体" w:cs="宋体"/>
                <w:color w:val="000000"/>
                <w:kern w:val="0"/>
                <w:sz w:val="18"/>
                <w:szCs w:val="18"/>
              </w:rPr>
              <w:t>的信号输入，输入接口为4路HD/SD-SDI、2路HDMI、2路DVI、2路VGA，系统硬件输入无需设置即插即用，双通道系统，满足4个机位同时显示在输出画面上；</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★9、</w:t>
            </w:r>
            <w:r w:rsidRPr="009173F1">
              <w:rPr>
                <w:rFonts w:ascii="宋体" w:hAnsi="宋体" w:cs="宋体"/>
                <w:color w:val="000000"/>
                <w:kern w:val="0"/>
                <w:sz w:val="18"/>
                <w:szCs w:val="18"/>
              </w:rPr>
              <w:t>采用无轨虚拟演播室技术，无须移动或者操作真实摄像机，即可实现节目制作过程中每个摄像机机位镜头推、拉、摇、移的效果；</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10、</w:t>
            </w:r>
            <w:r w:rsidRPr="009173F1">
              <w:rPr>
                <w:rFonts w:ascii="宋体" w:hAnsi="宋体" w:cs="宋体"/>
                <w:color w:val="000000"/>
                <w:kern w:val="0"/>
                <w:sz w:val="18"/>
                <w:szCs w:val="18"/>
              </w:rPr>
              <w:t>三维虚拟演播室系统内置色键；</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11、</w:t>
            </w:r>
            <w:r w:rsidRPr="009173F1">
              <w:rPr>
                <w:rFonts w:ascii="宋体" w:hAnsi="宋体" w:cs="宋体"/>
                <w:color w:val="000000"/>
                <w:kern w:val="0"/>
                <w:sz w:val="18"/>
                <w:szCs w:val="18"/>
              </w:rPr>
              <w:t>内置虚拟调音台，可对麦克风，媒体素材文件的音量大小进行实时调整；</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lastRenderedPageBreak/>
              <w:t>12、</w:t>
            </w:r>
            <w:r w:rsidRPr="009173F1">
              <w:rPr>
                <w:rFonts w:ascii="宋体" w:hAnsi="宋体" w:cs="宋体"/>
                <w:color w:val="000000"/>
                <w:kern w:val="0"/>
                <w:sz w:val="18"/>
                <w:szCs w:val="18"/>
              </w:rPr>
              <w:t>具有快捷一键抠像功能，并能独立保存和调用不同的</w:t>
            </w:r>
            <w:proofErr w:type="gramStart"/>
            <w:r w:rsidRPr="009173F1">
              <w:rPr>
                <w:rFonts w:ascii="宋体" w:hAnsi="宋体" w:cs="宋体"/>
                <w:color w:val="000000"/>
                <w:kern w:val="0"/>
                <w:sz w:val="18"/>
                <w:szCs w:val="18"/>
              </w:rPr>
              <w:t>的</w:t>
            </w:r>
            <w:proofErr w:type="gramEnd"/>
            <w:r w:rsidRPr="009173F1">
              <w:rPr>
                <w:rFonts w:ascii="宋体" w:hAnsi="宋体" w:cs="宋体"/>
                <w:color w:val="000000"/>
                <w:kern w:val="0"/>
                <w:sz w:val="18"/>
                <w:szCs w:val="18"/>
              </w:rPr>
              <w:t>抠像参数设置；</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13、</w:t>
            </w:r>
            <w:r w:rsidRPr="009173F1">
              <w:rPr>
                <w:rFonts w:ascii="宋体" w:hAnsi="宋体" w:cs="宋体"/>
                <w:color w:val="000000"/>
                <w:kern w:val="0"/>
                <w:sz w:val="18"/>
                <w:szCs w:val="18"/>
              </w:rPr>
              <w:t>三维虚拟演播室可以用三维摇杆来控制人物、场景的运动，轻松实现各种推拉摇移的动作；</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14、</w:t>
            </w:r>
            <w:r w:rsidRPr="009173F1">
              <w:rPr>
                <w:rFonts w:ascii="宋体" w:hAnsi="宋体" w:cs="宋体"/>
                <w:color w:val="000000"/>
                <w:kern w:val="0"/>
                <w:sz w:val="18"/>
                <w:szCs w:val="18"/>
              </w:rPr>
              <w:t>系统可以接收来自另一台摄像机、放像机、或电脑的直通信号，并将其在虚拟场景中的电视墙上实时、清晰地显示出来；</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15、</w:t>
            </w:r>
            <w:r w:rsidRPr="009173F1">
              <w:rPr>
                <w:rFonts w:ascii="宋体" w:hAnsi="宋体" w:cs="宋体"/>
                <w:color w:val="000000"/>
                <w:kern w:val="0"/>
                <w:sz w:val="18"/>
                <w:szCs w:val="18"/>
              </w:rPr>
              <w:t>提供实时更换虚拟场景中虚拟大屏素材的功能；</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16、</w:t>
            </w:r>
            <w:r w:rsidRPr="009173F1">
              <w:rPr>
                <w:rFonts w:ascii="宋体" w:hAnsi="宋体" w:cs="宋体"/>
                <w:color w:val="000000"/>
                <w:kern w:val="0"/>
                <w:sz w:val="18"/>
                <w:szCs w:val="18"/>
              </w:rPr>
              <w:t>提供多个虚拟镜头的预览；</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17、</w:t>
            </w:r>
            <w:r w:rsidRPr="009173F1">
              <w:rPr>
                <w:rFonts w:ascii="宋体" w:hAnsi="宋体" w:cs="宋体"/>
                <w:color w:val="000000"/>
                <w:kern w:val="0"/>
                <w:sz w:val="18"/>
                <w:szCs w:val="18"/>
              </w:rPr>
              <w:t>提供本地录制单元，可支持高清MEPG2视音频文件的本地录制，录制分辨率可选720×576（4:3），1280×720（16:9），和1920×1080（16:9），</w:t>
            </w:r>
            <w:proofErr w:type="gramStart"/>
            <w:r w:rsidRPr="009173F1">
              <w:rPr>
                <w:rFonts w:ascii="宋体" w:hAnsi="宋体" w:cs="宋体"/>
                <w:color w:val="000000"/>
                <w:kern w:val="0"/>
                <w:sz w:val="18"/>
                <w:szCs w:val="18"/>
              </w:rPr>
              <w:t>采集帧率</w:t>
            </w:r>
            <w:proofErr w:type="gramEnd"/>
            <w:r w:rsidRPr="009173F1">
              <w:rPr>
                <w:rFonts w:ascii="宋体" w:hAnsi="宋体" w:cs="宋体"/>
                <w:color w:val="000000"/>
                <w:kern w:val="0"/>
                <w:sz w:val="18"/>
                <w:szCs w:val="18"/>
              </w:rPr>
              <w:t>25fps，码流为50</w:t>
            </w:r>
            <w:proofErr w:type="gramStart"/>
            <w:r w:rsidRPr="009173F1">
              <w:rPr>
                <w:rFonts w:ascii="宋体" w:hAnsi="宋体" w:cs="宋体"/>
                <w:color w:val="000000"/>
                <w:kern w:val="0"/>
                <w:sz w:val="18"/>
                <w:szCs w:val="18"/>
              </w:rPr>
              <w:t>兆</w:t>
            </w:r>
            <w:proofErr w:type="gramEnd"/>
            <w:r w:rsidRPr="009173F1">
              <w:rPr>
                <w:rFonts w:ascii="宋体" w:hAnsi="宋体" w:cs="宋体"/>
                <w:color w:val="000000"/>
                <w:kern w:val="0"/>
                <w:sz w:val="18"/>
                <w:szCs w:val="18"/>
              </w:rPr>
              <w:t>；提供视频或图片为背景的</w:t>
            </w:r>
            <w:proofErr w:type="gramStart"/>
            <w:r w:rsidRPr="009173F1">
              <w:rPr>
                <w:rFonts w:ascii="宋体" w:hAnsi="宋体" w:cs="宋体"/>
                <w:color w:val="000000"/>
                <w:kern w:val="0"/>
                <w:sz w:val="18"/>
                <w:szCs w:val="18"/>
              </w:rPr>
              <w:t>二维抠像</w:t>
            </w:r>
            <w:proofErr w:type="gramEnd"/>
            <w:r w:rsidRPr="009173F1">
              <w:rPr>
                <w:rFonts w:ascii="宋体" w:hAnsi="宋体" w:cs="宋体"/>
                <w:color w:val="000000"/>
                <w:kern w:val="0"/>
                <w:sz w:val="18"/>
                <w:szCs w:val="18"/>
              </w:rPr>
              <w:t>功能；</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★18、</w:t>
            </w:r>
            <w:r w:rsidRPr="009173F1">
              <w:rPr>
                <w:rFonts w:ascii="宋体" w:hAnsi="宋体" w:cs="宋体"/>
                <w:color w:val="000000"/>
                <w:kern w:val="0"/>
                <w:sz w:val="18"/>
                <w:szCs w:val="18"/>
              </w:rPr>
              <w:t>支持一台摄像机实现3讯道虚拟演播室效果，例如在两个主持人情况下，从一个主持人硬切换（或者摇移）到另外一个主持人，或者硬切换（或者摇移）到全景模式（同时拍摄两个主持人），系统仅用一台摄像机就可支持多种模式的镜头切换，实现实时镜头切换及利用推拉摇移特效切换，减少前期的设备投入；</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19、</w:t>
            </w:r>
            <w:r w:rsidRPr="009173F1">
              <w:rPr>
                <w:rFonts w:ascii="宋体" w:hAnsi="宋体" w:cs="宋体"/>
                <w:color w:val="000000"/>
                <w:kern w:val="0"/>
                <w:sz w:val="18"/>
                <w:szCs w:val="18"/>
              </w:rPr>
              <w:t>操作界面支持TALLY和时钟显示，方便使用；</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20、</w:t>
            </w:r>
            <w:r w:rsidRPr="009173F1">
              <w:rPr>
                <w:rFonts w:ascii="宋体" w:hAnsi="宋体" w:cs="宋体"/>
                <w:color w:val="000000"/>
                <w:kern w:val="0"/>
                <w:sz w:val="18"/>
                <w:szCs w:val="18"/>
              </w:rPr>
              <w:t>双虚拟演播室，通过按键选择可以实现双虚拟演播室功能，同一输入镜头或不同输入镜头人物在不同场景的虚拟演播室中实时转场切换，虚拟实现两地实时互动；</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21、</w:t>
            </w:r>
            <w:r w:rsidRPr="009173F1">
              <w:rPr>
                <w:rFonts w:ascii="宋体" w:hAnsi="宋体" w:cs="宋体"/>
                <w:color w:val="000000"/>
                <w:kern w:val="0"/>
                <w:sz w:val="18"/>
                <w:szCs w:val="18"/>
              </w:rPr>
              <w:t>提供三维虚拟场景图片资料；</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22、</w:t>
            </w:r>
            <w:r w:rsidRPr="009173F1">
              <w:rPr>
                <w:rFonts w:ascii="宋体" w:hAnsi="宋体" w:cs="宋体"/>
                <w:color w:val="000000"/>
                <w:kern w:val="0"/>
                <w:sz w:val="18"/>
                <w:szCs w:val="18"/>
              </w:rPr>
              <w:t>提供不少于30套专业虚拟场景；</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23、</w:t>
            </w:r>
            <w:r w:rsidRPr="009173F1">
              <w:rPr>
                <w:rFonts w:ascii="宋体" w:hAnsi="宋体" w:cs="宋体"/>
                <w:color w:val="000000"/>
                <w:kern w:val="0"/>
                <w:sz w:val="18"/>
                <w:szCs w:val="18"/>
              </w:rPr>
              <w:t>提供不少于2套根据最终用户要求的虚拟场景定制开发；</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24、</w:t>
            </w:r>
            <w:r w:rsidRPr="009173F1">
              <w:rPr>
                <w:rFonts w:ascii="宋体" w:hAnsi="宋体" w:cs="宋体"/>
                <w:color w:val="000000"/>
                <w:kern w:val="0"/>
                <w:sz w:val="18"/>
                <w:szCs w:val="18"/>
              </w:rPr>
              <w:t>操作界面支持PVW（预监）和PGM（节目）同时显示；</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★25、网络视频直播系统具有国家版权局的软件著作权登记证书；</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★26三维虚拟一体机系统需具有国家版权</w:t>
            </w:r>
            <w:proofErr w:type="gramStart"/>
            <w:r w:rsidRPr="009173F1">
              <w:rPr>
                <w:rFonts w:ascii="宋体" w:hAnsi="宋体" w:cs="宋体" w:hint="eastAsia"/>
                <w:color w:val="000000"/>
                <w:kern w:val="0"/>
                <w:sz w:val="18"/>
                <w:szCs w:val="18"/>
              </w:rPr>
              <w:t>局软件</w:t>
            </w:r>
            <w:proofErr w:type="gramEnd"/>
            <w:r w:rsidRPr="009173F1">
              <w:rPr>
                <w:rFonts w:ascii="宋体" w:hAnsi="宋体" w:cs="宋体" w:hint="eastAsia"/>
                <w:color w:val="000000"/>
                <w:kern w:val="0"/>
                <w:sz w:val="18"/>
                <w:szCs w:val="18"/>
              </w:rPr>
              <w:t>著作权证书；</w:t>
            </w:r>
          </w:p>
          <w:p w:rsidR="009173F1" w:rsidRPr="009173F1" w:rsidRDefault="009173F1" w:rsidP="009173F1">
            <w:pPr>
              <w:spacing w:line="240" w:lineRule="exact"/>
              <w:jc w:val="left"/>
              <w:rPr>
                <w:rFonts w:ascii="宋体" w:hAnsi="宋体" w:cs="宋体"/>
                <w:color w:val="000000"/>
                <w:kern w:val="0"/>
                <w:sz w:val="18"/>
                <w:szCs w:val="18"/>
              </w:rPr>
            </w:pPr>
            <w:r w:rsidRPr="009173F1">
              <w:rPr>
                <w:rFonts w:ascii="宋体" w:hAnsi="宋体" w:cs="宋体" w:hint="eastAsia"/>
                <w:color w:val="000000"/>
                <w:kern w:val="0"/>
                <w:sz w:val="18"/>
                <w:szCs w:val="18"/>
              </w:rPr>
              <w:t>★27三维虚拟一体机需通过国家广播电视产品质量监督检验中心检验-检验合格；</w:t>
            </w:r>
          </w:p>
          <w:p w:rsidR="0091452B" w:rsidRPr="00DF6403" w:rsidRDefault="009173F1" w:rsidP="009173F1">
            <w:pPr>
              <w:spacing w:line="240" w:lineRule="exact"/>
              <w:jc w:val="left"/>
              <w:rPr>
                <w:rFonts w:ascii="宋体" w:hAnsi="宋体" w:cs="宋体"/>
                <w:color w:val="000000"/>
                <w:sz w:val="18"/>
                <w:szCs w:val="18"/>
              </w:rPr>
            </w:pPr>
            <w:r w:rsidRPr="009173F1">
              <w:rPr>
                <w:rFonts w:ascii="宋体" w:hAnsi="宋体" w:cs="宋体" w:hint="eastAsia"/>
                <w:color w:val="000000"/>
                <w:kern w:val="0"/>
                <w:sz w:val="18"/>
                <w:szCs w:val="18"/>
              </w:rPr>
              <w:t>以上加★参数为不可偏离参数，投标时需提供</w:t>
            </w:r>
            <w:proofErr w:type="gramStart"/>
            <w:r w:rsidRPr="009173F1">
              <w:rPr>
                <w:rFonts w:ascii="宋体" w:hAnsi="宋体" w:cs="宋体" w:hint="eastAsia"/>
                <w:color w:val="000000"/>
                <w:kern w:val="0"/>
                <w:sz w:val="18"/>
                <w:szCs w:val="18"/>
              </w:rPr>
              <w:t>官网截图或者</w:t>
            </w:r>
            <w:proofErr w:type="gramEnd"/>
            <w:r w:rsidRPr="009173F1">
              <w:rPr>
                <w:rFonts w:ascii="宋体" w:hAnsi="宋体" w:cs="宋体" w:hint="eastAsia"/>
                <w:color w:val="000000"/>
                <w:kern w:val="0"/>
                <w:sz w:val="18"/>
                <w:szCs w:val="18"/>
              </w:rPr>
              <w:t>彩页加盖制造商鲜章。采购人可要求确定的中标候选人到采购单位对参数进行演示，演示通过方可</w:t>
            </w:r>
            <w:proofErr w:type="gramStart"/>
            <w:r w:rsidRPr="009173F1">
              <w:rPr>
                <w:rFonts w:ascii="宋体" w:hAnsi="宋体" w:cs="宋体" w:hint="eastAsia"/>
                <w:color w:val="000000"/>
                <w:kern w:val="0"/>
                <w:sz w:val="18"/>
                <w:szCs w:val="18"/>
              </w:rPr>
              <w:t>签定</w:t>
            </w:r>
            <w:proofErr w:type="gramEnd"/>
            <w:r w:rsidRPr="009173F1">
              <w:rPr>
                <w:rFonts w:ascii="宋体" w:hAnsi="宋体" w:cs="宋体" w:hint="eastAsia"/>
                <w:color w:val="000000"/>
                <w:kern w:val="0"/>
                <w:sz w:val="18"/>
                <w:szCs w:val="18"/>
              </w:rPr>
              <w:t>合同，演示不通过视为虚假参数投标，按照有关规定处理。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DF6403" w:rsidRDefault="0091452B" w:rsidP="002E5DF8">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套</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DF6403" w:rsidRDefault="0091452B" w:rsidP="002E5DF8">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91452B" w:rsidRPr="00DF6403" w:rsidTr="009173F1">
        <w:trPr>
          <w:trHeight w:val="312"/>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DF6403" w:rsidRDefault="0091452B" w:rsidP="002E5DF8">
            <w:pPr>
              <w:widowControl/>
              <w:spacing w:line="0" w:lineRule="atLeast"/>
              <w:jc w:val="center"/>
              <w:rPr>
                <w:rFonts w:ascii="宋体" w:hAnsi="宋体" w:cs="宋体"/>
                <w:color w:val="000000"/>
                <w:sz w:val="18"/>
                <w:szCs w:val="18"/>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DF6403" w:rsidRDefault="0091452B" w:rsidP="002E5DF8">
            <w:pPr>
              <w:widowControl/>
              <w:spacing w:line="0" w:lineRule="atLeast"/>
              <w:jc w:val="center"/>
              <w:rPr>
                <w:rFonts w:ascii="宋体" w:hAnsi="宋体" w:cs="宋体"/>
                <w:color w:val="000000"/>
                <w:sz w:val="18"/>
                <w:szCs w:val="18"/>
              </w:rPr>
            </w:pPr>
          </w:p>
        </w:tc>
        <w:tc>
          <w:tcPr>
            <w:tcW w:w="70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DF6403" w:rsidRDefault="0091452B" w:rsidP="002E5DF8">
            <w:pPr>
              <w:widowControl/>
              <w:spacing w:line="0" w:lineRule="atLeast"/>
              <w:jc w:val="left"/>
              <w:rPr>
                <w:rFonts w:ascii="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DF6403" w:rsidRDefault="0091452B" w:rsidP="002E5DF8">
            <w:pPr>
              <w:widowControl/>
              <w:spacing w:line="0" w:lineRule="atLeast"/>
              <w:jc w:val="center"/>
              <w:rPr>
                <w:rFonts w:ascii="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1452B" w:rsidRPr="00DF6403" w:rsidRDefault="0091452B" w:rsidP="002E5DF8">
            <w:pPr>
              <w:widowControl/>
              <w:spacing w:line="0" w:lineRule="atLeast"/>
              <w:jc w:val="center"/>
              <w:rPr>
                <w:rFonts w:ascii="宋体" w:hAnsi="宋体" w:cs="宋体"/>
                <w:color w:val="000000"/>
                <w:sz w:val="18"/>
                <w:szCs w:val="18"/>
              </w:rPr>
            </w:pPr>
          </w:p>
        </w:tc>
      </w:tr>
    </w:tbl>
    <w:p w:rsidR="0091452B" w:rsidRPr="00507A20" w:rsidRDefault="0091452B" w:rsidP="0091452B">
      <w:pPr>
        <w:spacing w:line="360" w:lineRule="exact"/>
        <w:rPr>
          <w:rFonts w:ascii="宋体" w:hAnsi="宋体" w:cs="宋体"/>
          <w:b/>
          <w:bCs/>
          <w:color w:val="000000"/>
          <w:szCs w:val="21"/>
        </w:rPr>
      </w:pPr>
    </w:p>
    <w:p w:rsidR="00847ACD" w:rsidRPr="00570FB5" w:rsidRDefault="00D15411" w:rsidP="00570FB5">
      <w:pPr>
        <w:pStyle w:val="2"/>
        <w:numPr>
          <w:ilvl w:val="1"/>
          <w:numId w:val="0"/>
        </w:numPr>
        <w:spacing w:before="0" w:line="360" w:lineRule="auto"/>
        <w:rPr>
          <w:rFonts w:ascii="宋体" w:eastAsia="宋体" w:hAnsi="宋体"/>
          <w:b/>
          <w:sz w:val="20"/>
        </w:rPr>
      </w:pPr>
      <w:r w:rsidRPr="00570FB5">
        <w:rPr>
          <w:rFonts w:ascii="宋体" w:eastAsia="宋体" w:hAnsi="宋体" w:hint="eastAsia"/>
          <w:b/>
          <w:sz w:val="20"/>
        </w:rPr>
        <w:t>3</w:t>
      </w:r>
      <w:r w:rsidR="00847ACD" w:rsidRPr="00570FB5">
        <w:rPr>
          <w:rFonts w:ascii="宋体" w:eastAsia="宋体" w:hAnsi="宋体" w:hint="eastAsia"/>
          <w:b/>
          <w:sz w:val="20"/>
        </w:rPr>
        <w:t>.</w:t>
      </w:r>
      <w:r w:rsidR="009173F1" w:rsidRPr="00570FB5">
        <w:rPr>
          <w:rFonts w:ascii="宋体" w:eastAsia="宋体" w:hAnsi="宋体" w:hint="eastAsia"/>
          <w:b/>
          <w:sz w:val="20"/>
        </w:rPr>
        <w:t>2</w:t>
      </w:r>
      <w:proofErr w:type="gramStart"/>
      <w:r w:rsidR="00847ACD" w:rsidRPr="00570FB5">
        <w:rPr>
          <w:rFonts w:ascii="宋体" w:eastAsia="宋体" w:hAnsi="宋体" w:hint="eastAsia"/>
          <w:b/>
          <w:sz w:val="20"/>
        </w:rPr>
        <w:t>四</w:t>
      </w:r>
      <w:proofErr w:type="gramEnd"/>
      <w:r w:rsidR="00847ACD" w:rsidRPr="00570FB5">
        <w:rPr>
          <w:rFonts w:ascii="宋体" w:eastAsia="宋体" w:hAnsi="宋体" w:hint="eastAsia"/>
          <w:b/>
          <w:sz w:val="20"/>
        </w:rPr>
        <w:t>机位高清全自动录播配置方案</w:t>
      </w:r>
    </w:p>
    <w:tbl>
      <w:tblPr>
        <w:tblW w:w="9782" w:type="dxa"/>
        <w:tblInd w:w="-836" w:type="dxa"/>
        <w:tblLayout w:type="fixed"/>
        <w:tblCellMar>
          <w:top w:w="15" w:type="dxa"/>
          <w:left w:w="15" w:type="dxa"/>
          <w:bottom w:w="15" w:type="dxa"/>
          <w:right w:w="15" w:type="dxa"/>
        </w:tblCellMar>
        <w:tblLook w:val="04A0"/>
      </w:tblPr>
      <w:tblGrid>
        <w:gridCol w:w="425"/>
        <w:gridCol w:w="852"/>
        <w:gridCol w:w="7087"/>
        <w:gridCol w:w="709"/>
        <w:gridCol w:w="709"/>
      </w:tblGrid>
      <w:tr w:rsidR="00847ACD" w:rsidRPr="00DF6403" w:rsidTr="00023AB9">
        <w:tc>
          <w:tcPr>
            <w:tcW w:w="425" w:type="dxa"/>
            <w:tcBorders>
              <w:top w:val="single" w:sz="12" w:space="0" w:color="000000"/>
              <w:left w:val="single" w:sz="4" w:space="0" w:color="000000"/>
              <w:bottom w:val="single" w:sz="12" w:space="0" w:color="000000"/>
              <w:right w:val="single" w:sz="4" w:space="0" w:color="000000"/>
            </w:tcBorders>
            <w:shd w:val="clear" w:color="auto" w:fill="DCE6F1"/>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序号</w:t>
            </w:r>
          </w:p>
        </w:tc>
        <w:tc>
          <w:tcPr>
            <w:tcW w:w="852" w:type="dxa"/>
            <w:tcBorders>
              <w:top w:val="single" w:sz="12" w:space="0" w:color="000000"/>
              <w:left w:val="single" w:sz="4" w:space="0" w:color="000000"/>
              <w:bottom w:val="single" w:sz="12" w:space="0" w:color="000000"/>
              <w:right w:val="single" w:sz="4" w:space="0" w:color="000000"/>
            </w:tcBorders>
            <w:shd w:val="clear" w:color="auto" w:fill="DCE6F1"/>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名称</w:t>
            </w:r>
          </w:p>
        </w:tc>
        <w:tc>
          <w:tcPr>
            <w:tcW w:w="7087" w:type="dxa"/>
            <w:tcBorders>
              <w:top w:val="single" w:sz="12" w:space="0" w:color="000000"/>
              <w:left w:val="single" w:sz="4" w:space="0" w:color="000000"/>
              <w:bottom w:val="single" w:sz="12" w:space="0" w:color="000000"/>
              <w:right w:val="single" w:sz="4" w:space="0" w:color="000000"/>
            </w:tcBorders>
            <w:shd w:val="clear" w:color="auto" w:fill="DCE6F1"/>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技术参数</w:t>
            </w:r>
          </w:p>
        </w:tc>
        <w:tc>
          <w:tcPr>
            <w:tcW w:w="709" w:type="dxa"/>
            <w:tcBorders>
              <w:top w:val="single" w:sz="12" w:space="0" w:color="000000"/>
              <w:left w:val="single" w:sz="4" w:space="0" w:color="000000"/>
              <w:bottom w:val="single" w:sz="12" w:space="0" w:color="000000"/>
              <w:right w:val="single" w:sz="4" w:space="0" w:color="000000"/>
            </w:tcBorders>
            <w:shd w:val="clear" w:color="auto" w:fill="DCE6F1"/>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单位</w:t>
            </w:r>
          </w:p>
        </w:tc>
        <w:tc>
          <w:tcPr>
            <w:tcW w:w="709" w:type="dxa"/>
            <w:tcBorders>
              <w:top w:val="single" w:sz="12" w:space="0" w:color="000000"/>
              <w:left w:val="single" w:sz="4" w:space="0" w:color="000000"/>
              <w:bottom w:val="single" w:sz="12" w:space="0" w:color="000000"/>
              <w:right w:val="single" w:sz="4" w:space="0" w:color="000000"/>
            </w:tcBorders>
            <w:shd w:val="clear" w:color="auto" w:fill="DCE6F1"/>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数量</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图像定位系统</w:t>
            </w:r>
          </w:p>
        </w:tc>
        <w:tc>
          <w:tcPr>
            <w:tcW w:w="7087" w:type="dxa"/>
            <w:tcBorders>
              <w:top w:val="single" w:sz="4" w:space="0" w:color="000000"/>
              <w:left w:val="single" w:sz="4" w:space="0" w:color="000000"/>
              <w:bottom w:val="single" w:sz="4" w:space="0" w:color="000000"/>
              <w:right w:val="single" w:sz="4" w:space="0" w:color="000000"/>
            </w:tcBorders>
            <w:vAlign w:val="center"/>
          </w:tcPr>
          <w:p w:rsidR="00067869" w:rsidRDefault="00847ACD" w:rsidP="00023AB9">
            <w:pPr>
              <w:widowControl/>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1、一体化硬件设计；机身≥1U； CPU：奔腾双核；内存：2G；硬盘：500G；视频输入：≥4路；分辨率：720x576-PAL@25、720x480-NTSC@30； 串口卡：4路串口卡；网络接口：千兆接口。具有多种跟踪模式，具有纯图像识别跟踪功能，适用于不同的教室环境。</w:t>
            </w:r>
            <w:r w:rsidRPr="00DF6403">
              <w:rPr>
                <w:rFonts w:ascii="宋体" w:hAnsi="宋体" w:cs="宋体" w:hint="eastAsia"/>
                <w:color w:val="000000"/>
                <w:kern w:val="0"/>
                <w:sz w:val="18"/>
                <w:szCs w:val="18"/>
              </w:rPr>
              <w:br/>
              <w:t>2、图像跟踪与定位系统分为两个子系统：老师图像跟踪系统、学生图像定位系统，分别用于跟踪拍摄老师视频、定位拍摄学生特写视频。</w:t>
            </w:r>
            <w:r w:rsidRPr="00DF6403">
              <w:rPr>
                <w:rFonts w:ascii="宋体" w:hAnsi="宋体" w:cs="宋体" w:hint="eastAsia"/>
                <w:color w:val="000000"/>
                <w:kern w:val="0"/>
                <w:sz w:val="18"/>
                <w:szCs w:val="18"/>
              </w:rPr>
              <w:br/>
              <w:t>3、采用高级图像分析算法，老师跟踪效果平滑，整套系统无需借助其他配件，不受环境光源影响，老师始终处在图像定位范围之内，保证图像定位安全性、稳定性，无论老师上课时快速走动都不得出现丢失跟踪老师的情况。</w:t>
            </w:r>
            <w:r w:rsidRPr="00DF6403">
              <w:rPr>
                <w:rFonts w:ascii="宋体" w:hAnsi="宋体" w:cs="宋体" w:hint="eastAsia"/>
                <w:color w:val="000000"/>
                <w:kern w:val="0"/>
                <w:sz w:val="18"/>
                <w:szCs w:val="18"/>
              </w:rPr>
              <w:br/>
              <w:t>4、跟踪灵敏度可以根据教学情况调整。</w:t>
            </w:r>
            <w:r w:rsidRPr="00DF6403">
              <w:rPr>
                <w:rFonts w:ascii="宋体" w:hAnsi="宋体" w:cs="宋体" w:hint="eastAsia"/>
                <w:color w:val="000000"/>
                <w:kern w:val="0"/>
                <w:sz w:val="18"/>
                <w:szCs w:val="18"/>
              </w:rPr>
              <w:br/>
              <w:t>5、老师跟踪系统可以进行多种景别拍摄，根据老师不同的教学活动摄像机自动变焦，拍摄的老师图像生动，根据教师活动规律，自动调整为教师特写镜头还是全景画面。</w:t>
            </w:r>
            <w:r w:rsidRPr="00DF6403">
              <w:rPr>
                <w:rFonts w:ascii="宋体" w:hAnsi="宋体" w:cs="宋体" w:hint="eastAsia"/>
                <w:color w:val="000000"/>
                <w:kern w:val="0"/>
                <w:sz w:val="18"/>
                <w:szCs w:val="18"/>
              </w:rPr>
              <w:br/>
              <w:t>6、学生回答问题时，只需站立起来，系统自动先给一个全景镜头，然后再给一个特写镜头；当回答完问题的学生坐下时，系统自动返回给老师镜头。学生无需按任何元器件，包括手持无线麦克等，也不需要在座椅上安装其他任何感应元器件；内置图像定位摄像系统（GPS）软件。</w:t>
            </w:r>
            <w:r w:rsidRPr="00DF6403">
              <w:rPr>
                <w:rFonts w:ascii="宋体" w:hAnsi="宋体" w:cs="宋体" w:hint="eastAsia"/>
                <w:color w:val="000000"/>
                <w:kern w:val="0"/>
                <w:sz w:val="18"/>
                <w:szCs w:val="18"/>
              </w:rPr>
              <w:br/>
              <w:t>★7、定位软件能设置多种跟踪模式：如老师小范围内移动不跟踪，大范围移动才跟踪；以及老师小范围内移动也及时跟踪；并能做到多种跟踪模式之间一键切换（提供系统设置界面截图，原厂盖章）</w:t>
            </w:r>
            <w:r w:rsidRPr="00DF6403">
              <w:rPr>
                <w:rFonts w:ascii="宋体" w:hAnsi="宋体" w:cs="宋体" w:hint="eastAsia"/>
                <w:color w:val="000000"/>
                <w:kern w:val="0"/>
                <w:sz w:val="18"/>
                <w:szCs w:val="18"/>
              </w:rPr>
              <w:br/>
              <w:t>★8</w:t>
            </w:r>
            <w:r w:rsidRPr="003C2AED">
              <w:rPr>
                <w:rFonts w:ascii="宋体" w:hAnsi="宋体" w:cs="宋体" w:hint="eastAsia"/>
                <w:color w:val="000000"/>
                <w:kern w:val="0"/>
                <w:sz w:val="18"/>
                <w:szCs w:val="18"/>
              </w:rPr>
              <w:t>、图像定位系统能支持区域屏蔽功能，如窗帘，观察窗等位置,即使有变化也不跟踪。</w:t>
            </w:r>
            <w:r w:rsidR="003C2AED" w:rsidRPr="00DF6403">
              <w:rPr>
                <w:rFonts w:ascii="宋体" w:hAnsi="宋体" w:cs="宋体" w:hint="eastAsia"/>
                <w:color w:val="000000"/>
                <w:kern w:val="0"/>
                <w:sz w:val="18"/>
                <w:szCs w:val="18"/>
              </w:rPr>
              <w:lastRenderedPageBreak/>
              <w:t>（提供系统设置界面截图，原厂盖章）</w:t>
            </w:r>
            <w:r w:rsidRPr="003C2AED">
              <w:rPr>
                <w:rFonts w:ascii="宋体" w:hAnsi="宋体" w:cs="宋体" w:hint="eastAsia"/>
                <w:color w:val="000000"/>
                <w:kern w:val="0"/>
                <w:sz w:val="18"/>
                <w:szCs w:val="18"/>
              </w:rPr>
              <w:br/>
              <w:t>★9、该系统可自动智能设定教师图像大小，智能适应不同身高教师,确保教师在整个画面中的合理比例。</w:t>
            </w:r>
            <w:r w:rsidR="003C2AED" w:rsidRPr="00DF6403">
              <w:rPr>
                <w:rFonts w:ascii="宋体" w:hAnsi="宋体" w:cs="宋体" w:hint="eastAsia"/>
                <w:color w:val="000000"/>
                <w:kern w:val="0"/>
                <w:sz w:val="18"/>
                <w:szCs w:val="18"/>
              </w:rPr>
              <w:t>（提供系统设置界面截图，原厂盖章）</w:t>
            </w:r>
            <w:r w:rsidRPr="003C2AED">
              <w:rPr>
                <w:rFonts w:ascii="宋体" w:hAnsi="宋体" w:cs="宋体" w:hint="eastAsia"/>
                <w:color w:val="000000"/>
                <w:kern w:val="0"/>
                <w:sz w:val="18"/>
                <w:szCs w:val="18"/>
              </w:rPr>
              <w:br/>
            </w:r>
            <w:r w:rsidRPr="00DF6403">
              <w:rPr>
                <w:rFonts w:ascii="宋体" w:hAnsi="宋体" w:cs="宋体" w:hint="eastAsia"/>
                <w:color w:val="000000"/>
                <w:kern w:val="0"/>
                <w:sz w:val="18"/>
                <w:szCs w:val="18"/>
              </w:rPr>
              <w:t>★10、</w:t>
            </w:r>
            <w:r w:rsidRPr="00507A20">
              <w:rPr>
                <w:rFonts w:ascii="宋体" w:hAnsi="宋体" w:cs="宋体" w:hint="eastAsia"/>
                <w:color w:val="000000"/>
                <w:kern w:val="0"/>
                <w:sz w:val="18"/>
                <w:szCs w:val="18"/>
              </w:rPr>
              <w:t>投标产品须具有中华人民共和国国家版权局颁发的《图像定位系统》计算机软件著作权登记证书（提供证书复印件加盖原厂鲜红公章）。</w:t>
            </w:r>
            <w:r w:rsidRPr="00DF6403">
              <w:rPr>
                <w:rFonts w:ascii="宋体" w:hAnsi="宋体" w:cs="宋体" w:hint="eastAsia"/>
                <w:color w:val="000000"/>
                <w:kern w:val="0"/>
                <w:sz w:val="18"/>
                <w:szCs w:val="18"/>
              </w:rPr>
              <w:br/>
              <w:t>★11、投标产品须具有3C认证证书 （提供证书复印件加盖原厂鲜红公章）。</w:t>
            </w:r>
          </w:p>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 ★提供所投产品原厂三年质保函</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lastRenderedPageBreak/>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lastRenderedPageBreak/>
              <w:t>2</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智能识别系统</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自动跟踪区域内物体的图像移动，判别教师在区域的位置，移动的方向、速度，向主机传送位置信息。成像装置：1/4"CCD；分辨率：510TVL镜头：22X变焦、焦距：4--88mm、光圈：F1.6--3.8），含定位智能计算软件。</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3</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计算机采集系统</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★1、计算机采集系统要能够实现对教师授课电脑的单屏幕采集，双屏幕采集和双屏分开同时采集功能（提供系统使用界面截图，原厂盖章）</w:t>
            </w:r>
            <w:r w:rsidRPr="00DF6403">
              <w:rPr>
                <w:rFonts w:ascii="宋体" w:hAnsi="宋体" w:cs="宋体" w:hint="eastAsia"/>
                <w:color w:val="000000"/>
                <w:kern w:val="0"/>
                <w:sz w:val="18"/>
                <w:szCs w:val="18"/>
              </w:rPr>
              <w:br/>
              <w:t>★2、对于PPT等电脑视频图像画面的录制应该能够根据教师教学习惯（方法）的不同，采用不同的应对策略，须采用软件采集方式采集教师电脑PPT画面，不管教师是操作电脑或者播放动态视频，都能如实获得带有运行轨迹的教学画面。</w:t>
            </w:r>
            <w:r w:rsidR="00C87A24" w:rsidRPr="00DF6403">
              <w:rPr>
                <w:rFonts w:ascii="宋体" w:hAnsi="宋体" w:cs="宋体" w:hint="eastAsia"/>
                <w:color w:val="000000"/>
                <w:kern w:val="0"/>
                <w:sz w:val="18"/>
                <w:szCs w:val="18"/>
              </w:rPr>
              <w:t>（提供系统使用界面截图，原厂盖章）</w:t>
            </w:r>
            <w:r w:rsidRPr="00DF6403">
              <w:rPr>
                <w:rFonts w:ascii="宋体" w:hAnsi="宋体" w:cs="宋体" w:hint="eastAsia"/>
                <w:color w:val="000000"/>
                <w:kern w:val="0"/>
                <w:sz w:val="18"/>
                <w:szCs w:val="18"/>
              </w:rPr>
              <w:br/>
              <w:t>★3、支持软件采集老师计算机屏幕内容，采集方式支持支持1920x1080分辨率及以上（提供“屏幕采集系统”软件著作权登记证书复印件，原厂盖章），最大支持3840x1200分辨率，</w:t>
            </w:r>
            <w:proofErr w:type="gramStart"/>
            <w:r w:rsidRPr="00DF6403">
              <w:rPr>
                <w:rFonts w:ascii="宋体" w:hAnsi="宋体" w:cs="宋体" w:hint="eastAsia"/>
                <w:color w:val="000000"/>
                <w:kern w:val="0"/>
                <w:sz w:val="18"/>
                <w:szCs w:val="18"/>
              </w:rPr>
              <w:t>采集帧率达到</w:t>
            </w:r>
            <w:proofErr w:type="gramEnd"/>
            <w:r w:rsidRPr="00DF6403">
              <w:rPr>
                <w:rFonts w:ascii="宋体" w:hAnsi="宋体" w:cs="宋体" w:hint="eastAsia"/>
                <w:color w:val="000000"/>
                <w:kern w:val="0"/>
                <w:sz w:val="18"/>
                <w:szCs w:val="18"/>
              </w:rPr>
              <w:t>30帧每秒，最终生成课件老师计算机屏幕部分达到高清，无失真现象。</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4</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智能导播系统</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主要功能参数不得低于：</w:t>
            </w:r>
            <w:r w:rsidRPr="00DF6403">
              <w:rPr>
                <w:rFonts w:ascii="宋体" w:hAnsi="宋体" w:cs="宋体" w:hint="eastAsia"/>
                <w:color w:val="000000"/>
                <w:kern w:val="0"/>
                <w:sz w:val="18"/>
                <w:szCs w:val="18"/>
              </w:rPr>
              <w:br/>
              <w:t>★1、采用X86架构,WINDOWS系统, 构架≥2U,32位操作系统.配置:CPU I7、内存≥4G、硬盘:固态≥120G、普通硬盘≥1T。录播专用</w:t>
            </w:r>
            <w:proofErr w:type="gramStart"/>
            <w:r w:rsidRPr="00DF6403">
              <w:rPr>
                <w:rFonts w:ascii="宋体" w:hAnsi="宋体" w:cs="宋体" w:hint="eastAsia"/>
                <w:color w:val="000000"/>
                <w:kern w:val="0"/>
                <w:sz w:val="18"/>
                <w:szCs w:val="18"/>
              </w:rPr>
              <w:t>定制载板及</w:t>
            </w:r>
            <w:proofErr w:type="gramEnd"/>
            <w:r w:rsidRPr="00DF6403">
              <w:rPr>
                <w:rFonts w:ascii="宋体" w:hAnsi="宋体" w:cs="宋体" w:hint="eastAsia"/>
                <w:color w:val="000000"/>
                <w:kern w:val="0"/>
                <w:sz w:val="18"/>
                <w:szCs w:val="18"/>
              </w:rPr>
              <w:t>核心电脑运算模块、OS与数据分离技术及双硬盘结构，系统安装于固态硬盘。</w:t>
            </w:r>
            <w:r w:rsidR="00C87A24">
              <w:rPr>
                <w:rFonts w:ascii="宋体" w:hAnsi="宋体" w:cs="宋体" w:hint="eastAsia"/>
                <w:color w:val="000000"/>
                <w:kern w:val="0"/>
                <w:sz w:val="18"/>
                <w:szCs w:val="18"/>
              </w:rPr>
              <w:t>不接受嵌入系统。</w:t>
            </w:r>
            <w:r w:rsidRPr="00DF6403">
              <w:rPr>
                <w:rFonts w:ascii="宋体" w:hAnsi="宋体" w:cs="宋体" w:hint="eastAsia"/>
                <w:color w:val="000000"/>
                <w:kern w:val="0"/>
                <w:sz w:val="18"/>
                <w:szCs w:val="18"/>
              </w:rPr>
              <w:br/>
              <w:t>2、数据存储于热插拔硬盘，以方便硬盘空间满时，直接更换硬盘。</w:t>
            </w:r>
            <w:r w:rsidRPr="00DF6403">
              <w:rPr>
                <w:rFonts w:ascii="宋体" w:hAnsi="宋体" w:cs="宋体" w:hint="eastAsia"/>
                <w:color w:val="000000"/>
                <w:kern w:val="0"/>
                <w:sz w:val="18"/>
                <w:szCs w:val="18"/>
              </w:rPr>
              <w:br/>
              <w:t>3、真正实现从输入、录制、传输、显示全过程全高清,支持1920×1080p分辨率的视频采集，并向下兼容1280×720分辨率。</w:t>
            </w:r>
            <w:proofErr w:type="gramStart"/>
            <w:r w:rsidRPr="00DF6403">
              <w:rPr>
                <w:rFonts w:ascii="宋体" w:hAnsi="宋体" w:cs="宋体" w:hint="eastAsia"/>
                <w:color w:val="000000"/>
                <w:kern w:val="0"/>
                <w:sz w:val="18"/>
                <w:szCs w:val="18"/>
              </w:rPr>
              <w:t>帧率</w:t>
            </w:r>
            <w:proofErr w:type="gramEnd"/>
            <w:r w:rsidRPr="00DF6403">
              <w:rPr>
                <w:rFonts w:ascii="宋体" w:hAnsi="宋体" w:cs="宋体" w:hint="eastAsia"/>
                <w:color w:val="000000"/>
                <w:kern w:val="0"/>
                <w:sz w:val="18"/>
                <w:szCs w:val="18"/>
              </w:rPr>
              <w:t>1-30帧，码流450kbps-20Mbps。</w:t>
            </w:r>
            <w:r w:rsidRPr="00DF6403">
              <w:rPr>
                <w:rFonts w:ascii="宋体" w:hAnsi="宋体" w:cs="宋体" w:hint="eastAsia"/>
                <w:color w:val="000000"/>
                <w:kern w:val="0"/>
                <w:sz w:val="18"/>
                <w:szCs w:val="18"/>
              </w:rPr>
              <w:br/>
              <w:t>4、至少支持5路全高清视频采集，采用模组技术将视频采集卡统一管理。</w:t>
            </w:r>
            <w:r w:rsidRPr="00DF6403">
              <w:rPr>
                <w:rFonts w:ascii="宋体" w:hAnsi="宋体" w:cs="宋体" w:hint="eastAsia"/>
                <w:color w:val="000000"/>
                <w:kern w:val="0"/>
                <w:sz w:val="18"/>
                <w:szCs w:val="18"/>
              </w:rPr>
              <w:br/>
              <w:t>5、采用MP4（教育部精品课程拍摄标准指标）、AVI视频封装格式可选，要求在同一主机的同一系统下完成；同时支持生成标准的H.264的直播流；支持Flash Media平台的应用。</w:t>
            </w:r>
            <w:r w:rsidRPr="00DF6403">
              <w:rPr>
                <w:rFonts w:ascii="宋体" w:hAnsi="宋体" w:cs="宋体" w:hint="eastAsia"/>
                <w:color w:val="000000"/>
                <w:kern w:val="0"/>
                <w:sz w:val="18"/>
                <w:szCs w:val="18"/>
              </w:rPr>
              <w:br/>
              <w:t>6、录制时，支持电影+资源模式同时录制，且生成的文件分辨率均能达到1080P标准。</w:t>
            </w:r>
            <w:r w:rsidRPr="00DF6403">
              <w:rPr>
                <w:rFonts w:ascii="宋体" w:hAnsi="宋体" w:cs="宋体" w:hint="eastAsia"/>
                <w:color w:val="000000"/>
                <w:kern w:val="0"/>
                <w:sz w:val="18"/>
                <w:szCs w:val="18"/>
              </w:rPr>
              <w:br/>
              <w:t>7、支持onvif协议设备的接入。</w:t>
            </w:r>
            <w:r w:rsidRPr="00DF6403">
              <w:rPr>
                <w:rFonts w:ascii="宋体" w:hAnsi="宋体" w:cs="宋体" w:hint="eastAsia"/>
                <w:color w:val="000000"/>
                <w:kern w:val="0"/>
                <w:sz w:val="18"/>
                <w:szCs w:val="18"/>
              </w:rPr>
              <w:br/>
              <w:t>8、能实现智能VGA导播切换功能，即根据主讲者的讲稿PPT内容多少进行智能时间控制切换，以确保录制画面导播规则更加合理。</w:t>
            </w:r>
            <w:r w:rsidRPr="00DF6403">
              <w:rPr>
                <w:rFonts w:ascii="宋体" w:hAnsi="宋体" w:cs="宋体" w:hint="eastAsia"/>
                <w:color w:val="000000"/>
                <w:kern w:val="0"/>
                <w:sz w:val="18"/>
                <w:szCs w:val="18"/>
              </w:rPr>
              <w:br/>
              <w:t>★9、智能导播系统能自由设置多种切换模式，并实现一键切换。配合定位软件，多种导播模式一键切换后，即可进行全自动拍摄（提供系统设置界面截图，原厂盖章）。</w:t>
            </w:r>
            <w:r w:rsidRPr="00DF6403">
              <w:rPr>
                <w:rFonts w:ascii="宋体" w:hAnsi="宋体" w:cs="宋体" w:hint="eastAsia"/>
                <w:color w:val="000000"/>
                <w:kern w:val="0"/>
                <w:sz w:val="18"/>
                <w:szCs w:val="18"/>
              </w:rPr>
              <w:br/>
              <w:t>★10、导播配置软件集成在导播系统中，不需要单独的配置软件对导播进行配置（提供系统设置界面截图，原厂盖章）</w:t>
            </w:r>
            <w:r w:rsidRPr="00DF6403">
              <w:rPr>
                <w:rFonts w:ascii="宋体" w:hAnsi="宋体" w:cs="宋体" w:hint="eastAsia"/>
                <w:color w:val="000000"/>
                <w:kern w:val="0"/>
                <w:sz w:val="18"/>
                <w:szCs w:val="18"/>
              </w:rPr>
              <w:br/>
              <w:t>★11、智能导播系统能够支持锁屏功能，防止其他人员干扰正常录课。</w:t>
            </w:r>
            <w:r w:rsidR="003C2AED" w:rsidRPr="00DF6403">
              <w:rPr>
                <w:rFonts w:ascii="宋体" w:hAnsi="宋体" w:cs="宋体" w:hint="eastAsia"/>
                <w:color w:val="000000"/>
                <w:kern w:val="0"/>
                <w:sz w:val="18"/>
                <w:szCs w:val="18"/>
              </w:rPr>
              <w:t>（提供系统设置界面截图，原厂盖章）</w:t>
            </w:r>
          </w:p>
          <w:p w:rsidR="00057B79" w:rsidRDefault="00847ACD" w:rsidP="00023AB9">
            <w:pPr>
              <w:widowControl/>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12、在全自动录制模式下，为保障录制课件画面的稳定性，切换一次画面后，三秒内不得进行第二次切换</w:t>
            </w:r>
            <w:r w:rsidRPr="00DF6403">
              <w:rPr>
                <w:rFonts w:ascii="宋体" w:hAnsi="宋体" w:cs="宋体" w:hint="eastAsia"/>
                <w:color w:val="000000"/>
                <w:kern w:val="0"/>
                <w:sz w:val="18"/>
                <w:szCs w:val="18"/>
              </w:rPr>
              <w:br/>
              <w:t>★13、学生回答问题时，只需站立起来，系统自动先给学生一个全景画面，然后再给特写镜头；并且实现，教师特写画面与学生特写画面形成师生同屏对话模式，并能够自定义模板实现其他画面同屏互动模式（提供“同屏显示系统”软件著作权登记证书复印件，原厂</w:t>
            </w:r>
            <w:r w:rsidRPr="00DF6403">
              <w:rPr>
                <w:rFonts w:ascii="宋体" w:hAnsi="宋体" w:cs="宋体" w:hint="eastAsia"/>
                <w:color w:val="000000"/>
                <w:kern w:val="0"/>
                <w:sz w:val="18"/>
                <w:szCs w:val="18"/>
              </w:rPr>
              <w:lastRenderedPageBreak/>
              <w:t>盖章）</w:t>
            </w:r>
            <w:r w:rsidRPr="00DF6403">
              <w:rPr>
                <w:rFonts w:ascii="宋体" w:hAnsi="宋体" w:cs="宋体" w:hint="eastAsia"/>
                <w:color w:val="000000"/>
                <w:kern w:val="0"/>
                <w:sz w:val="18"/>
                <w:szCs w:val="18"/>
              </w:rPr>
              <w:br/>
              <w:t>★14、支持实时添加“动态滚动字幕”功能，可随时叠加或清除字幕，字幕大小、位置可随意设置，支持字幕的导入。</w:t>
            </w:r>
            <w:r w:rsidR="003C2AED" w:rsidRPr="00DF6403">
              <w:rPr>
                <w:rFonts w:ascii="宋体" w:hAnsi="宋体" w:cs="宋体" w:hint="eastAsia"/>
                <w:color w:val="000000"/>
                <w:kern w:val="0"/>
                <w:sz w:val="18"/>
                <w:szCs w:val="18"/>
              </w:rPr>
              <w:t>（提供系统设置界面截图，原厂盖章）</w:t>
            </w:r>
            <w:r w:rsidRPr="00DF6403">
              <w:rPr>
                <w:rFonts w:ascii="宋体" w:hAnsi="宋体" w:cs="宋体" w:hint="eastAsia"/>
                <w:color w:val="000000"/>
                <w:kern w:val="0"/>
                <w:sz w:val="18"/>
                <w:szCs w:val="18"/>
              </w:rPr>
              <w:br/>
              <w:t>15、与定位程序的开始和停止能实现一体化控制。</w:t>
            </w:r>
            <w:r w:rsidRPr="00DF6403">
              <w:rPr>
                <w:rFonts w:ascii="宋体" w:hAnsi="宋体" w:cs="宋体" w:hint="eastAsia"/>
                <w:color w:val="000000"/>
                <w:kern w:val="0"/>
                <w:sz w:val="18"/>
                <w:szCs w:val="18"/>
              </w:rPr>
              <w:br/>
              <w:t>16、老师下课后能通过远程导播实现导播主机、定位主机的关闭。无需再打开教室关闭设备。</w:t>
            </w:r>
            <w:r w:rsidRPr="00DF6403">
              <w:rPr>
                <w:rFonts w:ascii="宋体" w:hAnsi="宋体" w:cs="宋体" w:hint="eastAsia"/>
                <w:color w:val="000000"/>
                <w:kern w:val="0"/>
                <w:sz w:val="18"/>
                <w:szCs w:val="18"/>
              </w:rPr>
              <w:br/>
              <w:t>★投标时须提供原厂授权书及3年质保函原件，原厂盖章；</w:t>
            </w:r>
          </w:p>
          <w:p w:rsidR="00847ACD" w:rsidRPr="00DF6403" w:rsidRDefault="00057B79"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w:t>
            </w:r>
            <w:r w:rsidR="00847ACD" w:rsidRPr="00DF6403">
              <w:rPr>
                <w:rFonts w:ascii="宋体" w:hAnsi="宋体" w:cs="宋体" w:hint="eastAsia"/>
                <w:color w:val="000000"/>
                <w:kern w:val="0"/>
                <w:sz w:val="18"/>
                <w:szCs w:val="18"/>
              </w:rPr>
              <w:t>提供产品3C证书复印件，原厂盖章。</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lastRenderedPageBreak/>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lastRenderedPageBreak/>
              <w:t>5</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云平台管理系统</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一、资源汇聚系统</w:t>
            </w:r>
            <w:r w:rsidRPr="00DF6403">
              <w:rPr>
                <w:rFonts w:ascii="宋体" w:hAnsi="宋体" w:cs="宋体" w:hint="eastAsia"/>
                <w:color w:val="000000"/>
                <w:kern w:val="0"/>
                <w:sz w:val="18"/>
                <w:szCs w:val="18"/>
              </w:rPr>
              <w:br/>
              <w:t>1、平台</w:t>
            </w:r>
            <w:proofErr w:type="gramStart"/>
            <w:r w:rsidRPr="00DF6403">
              <w:rPr>
                <w:rFonts w:ascii="宋体" w:hAnsi="宋体" w:cs="宋体" w:hint="eastAsia"/>
                <w:color w:val="000000"/>
                <w:kern w:val="0"/>
                <w:sz w:val="18"/>
                <w:szCs w:val="18"/>
              </w:rPr>
              <w:t>具有具有</w:t>
            </w:r>
            <w:proofErr w:type="gramEnd"/>
            <w:r w:rsidRPr="00DF6403">
              <w:rPr>
                <w:rFonts w:ascii="宋体" w:hAnsi="宋体" w:cs="宋体" w:hint="eastAsia"/>
                <w:color w:val="000000"/>
                <w:kern w:val="0"/>
                <w:sz w:val="18"/>
                <w:szCs w:val="18"/>
              </w:rPr>
              <w:t>界面空间、个人空间和管理空间三大核心功能模块，具有区域分类模块、学科分类模块，年级分类模块、教材分类模块，各模块之间支持独立操作及自定义功能，支持跨平台、跨网络、跨区域、跨校区、跨班级、</w:t>
            </w:r>
            <w:proofErr w:type="gramStart"/>
            <w:r w:rsidRPr="00DF6403">
              <w:rPr>
                <w:rFonts w:ascii="宋体" w:hAnsi="宋体" w:cs="宋体" w:hint="eastAsia"/>
                <w:color w:val="000000"/>
                <w:kern w:val="0"/>
                <w:sz w:val="18"/>
                <w:szCs w:val="18"/>
              </w:rPr>
              <w:t>跨人员</w:t>
            </w:r>
            <w:proofErr w:type="gramEnd"/>
            <w:r w:rsidRPr="00DF6403">
              <w:rPr>
                <w:rFonts w:ascii="宋体" w:hAnsi="宋体" w:cs="宋体" w:hint="eastAsia"/>
                <w:color w:val="000000"/>
                <w:kern w:val="0"/>
                <w:sz w:val="18"/>
                <w:szCs w:val="18"/>
              </w:rPr>
              <w:t>等功能进行统一管理；</w:t>
            </w:r>
            <w:r w:rsidRPr="00DF6403">
              <w:rPr>
                <w:rFonts w:ascii="宋体" w:hAnsi="宋体" w:cs="宋体" w:hint="eastAsia"/>
                <w:color w:val="000000"/>
                <w:kern w:val="0"/>
                <w:sz w:val="18"/>
                <w:szCs w:val="18"/>
              </w:rPr>
              <w:br/>
              <w:t>2、分类模块具有树状列表结构，支持类别、部门、学科、年级、教材、排序等功能；</w:t>
            </w:r>
            <w:r w:rsidRPr="00DF6403">
              <w:rPr>
                <w:rFonts w:ascii="宋体" w:hAnsi="宋体" w:cs="宋体" w:hint="eastAsia"/>
                <w:color w:val="000000"/>
                <w:kern w:val="0"/>
                <w:sz w:val="18"/>
                <w:szCs w:val="18"/>
              </w:rPr>
              <w:br/>
              <w:t>3、具有加密保障功能，支持密码权限管理功能，支持不同人员</w:t>
            </w:r>
            <w:proofErr w:type="gramStart"/>
            <w:r w:rsidRPr="00DF6403">
              <w:rPr>
                <w:rFonts w:ascii="宋体" w:hAnsi="宋体" w:cs="宋体" w:hint="eastAsia"/>
                <w:color w:val="000000"/>
                <w:kern w:val="0"/>
                <w:sz w:val="18"/>
                <w:szCs w:val="18"/>
              </w:rPr>
              <w:t>不</w:t>
            </w:r>
            <w:proofErr w:type="gramEnd"/>
            <w:r w:rsidRPr="00DF6403">
              <w:rPr>
                <w:rFonts w:ascii="宋体" w:hAnsi="宋体" w:cs="宋体" w:hint="eastAsia"/>
                <w:color w:val="000000"/>
                <w:kern w:val="0"/>
                <w:sz w:val="18"/>
                <w:szCs w:val="18"/>
              </w:rPr>
              <w:t>限时间地点进行登录；</w:t>
            </w:r>
            <w:r w:rsidRPr="00DF6403">
              <w:rPr>
                <w:rFonts w:ascii="宋体" w:hAnsi="宋体" w:cs="宋体" w:hint="eastAsia"/>
                <w:color w:val="000000"/>
                <w:kern w:val="0"/>
                <w:sz w:val="18"/>
                <w:szCs w:val="18"/>
              </w:rPr>
              <w:br/>
              <w:t>4、支持网络课堂管理功能，可添加多功能教学终端，创建网络课堂，并可管理网络课堂，实时监控网络课堂的链接状态。</w:t>
            </w:r>
            <w:r w:rsidRPr="00DF6403">
              <w:rPr>
                <w:rFonts w:ascii="宋体" w:hAnsi="宋体" w:cs="宋体" w:hint="eastAsia"/>
                <w:color w:val="000000"/>
                <w:kern w:val="0"/>
                <w:sz w:val="18"/>
                <w:szCs w:val="18"/>
              </w:rPr>
              <w:br/>
              <w:t>二、个人空间资源管理子系统：</w:t>
            </w:r>
            <w:r w:rsidRPr="00DF6403">
              <w:rPr>
                <w:rFonts w:ascii="宋体" w:hAnsi="宋体" w:cs="宋体" w:hint="eastAsia"/>
                <w:color w:val="000000"/>
                <w:kern w:val="0"/>
                <w:sz w:val="18"/>
                <w:szCs w:val="18"/>
              </w:rPr>
              <w:br/>
              <w:t>★1、资源管理：支持课件管理、文档管理、文档上传、课件上传；平台可通过自主研发APP进行访问，需具备在线直播、课例点播、</w:t>
            </w:r>
            <w:proofErr w:type="gramStart"/>
            <w:r w:rsidRPr="00DF6403">
              <w:rPr>
                <w:rFonts w:ascii="宋体" w:hAnsi="宋体" w:cs="宋体" w:hint="eastAsia"/>
                <w:color w:val="000000"/>
                <w:kern w:val="0"/>
                <w:sz w:val="18"/>
                <w:szCs w:val="18"/>
              </w:rPr>
              <w:t>微课点播</w:t>
            </w:r>
            <w:proofErr w:type="gramEnd"/>
            <w:r w:rsidRPr="00DF6403">
              <w:rPr>
                <w:rFonts w:ascii="宋体" w:hAnsi="宋体" w:cs="宋体" w:hint="eastAsia"/>
                <w:color w:val="000000"/>
                <w:kern w:val="0"/>
                <w:sz w:val="18"/>
                <w:szCs w:val="18"/>
              </w:rPr>
              <w:t>等功能。（提供系统设置界面截图，加盖原厂鲜红公章）。</w:t>
            </w:r>
            <w:r w:rsidRPr="00DF6403">
              <w:rPr>
                <w:rFonts w:ascii="宋体" w:hAnsi="宋体" w:cs="宋体" w:hint="eastAsia"/>
                <w:color w:val="000000"/>
                <w:kern w:val="0"/>
                <w:sz w:val="18"/>
                <w:szCs w:val="18"/>
              </w:rPr>
              <w:br/>
              <w:t>2、课件管理：按班级教室进行课件管理、按课程进行课件管理，支持删除、修改、审核、下载功能；</w:t>
            </w:r>
            <w:r w:rsidRPr="00DF6403">
              <w:rPr>
                <w:rFonts w:ascii="宋体" w:hAnsi="宋体" w:cs="宋体" w:hint="eastAsia"/>
                <w:color w:val="000000"/>
                <w:kern w:val="0"/>
                <w:sz w:val="18"/>
                <w:szCs w:val="18"/>
              </w:rPr>
              <w:br/>
              <w:t>3、文档管理：支持按年级、按课程进行管理，支持删除功能；</w:t>
            </w:r>
            <w:r w:rsidRPr="00DF6403">
              <w:rPr>
                <w:rFonts w:ascii="宋体" w:hAnsi="宋体" w:cs="宋体" w:hint="eastAsia"/>
                <w:color w:val="000000"/>
                <w:kern w:val="0"/>
                <w:sz w:val="18"/>
                <w:szCs w:val="18"/>
              </w:rPr>
              <w:br/>
              <w:t>4、文档上传：支持rar，zip，txt，doc，docx，xls，xlsx，wps，jpg，png，gif，ppt，pptx等多种格式文档进行上传，支持资源名称，标题添加，支持按课程名称、课件名称、作者进行检索添加上传；</w:t>
            </w:r>
            <w:r w:rsidRPr="00DF6403">
              <w:rPr>
                <w:rFonts w:ascii="宋体" w:hAnsi="宋体" w:cs="宋体" w:hint="eastAsia"/>
                <w:color w:val="000000"/>
                <w:kern w:val="0"/>
                <w:sz w:val="18"/>
                <w:szCs w:val="18"/>
              </w:rPr>
              <w:br/>
              <w:t>★5、课件上传：通过网络端按课件类型，资源类型进行课件上传，支持课件标题添加，课程名称的添加，课件原始制作人添加；(提供相关系统的测试报告与软件著作权证书复印件，加盖原厂鲜红公章)。</w:t>
            </w:r>
            <w:r w:rsidRPr="00DF6403">
              <w:rPr>
                <w:rFonts w:ascii="宋体" w:hAnsi="宋体" w:cs="宋体" w:hint="eastAsia"/>
                <w:color w:val="000000"/>
                <w:kern w:val="0"/>
                <w:sz w:val="18"/>
                <w:szCs w:val="18"/>
              </w:rPr>
              <w:br/>
              <w:t>三、个人空间云端课程管理子系统：</w:t>
            </w:r>
            <w:r w:rsidRPr="00DF6403">
              <w:rPr>
                <w:rFonts w:ascii="宋体" w:hAnsi="宋体" w:cs="宋体" w:hint="eastAsia"/>
                <w:color w:val="000000"/>
                <w:kern w:val="0"/>
                <w:sz w:val="18"/>
                <w:szCs w:val="18"/>
              </w:rPr>
              <w:br/>
              <w:t>1、云课程管理：支持课程学习、课程管理、分享课程、收藏课程；</w:t>
            </w:r>
            <w:r w:rsidRPr="00DF6403">
              <w:rPr>
                <w:rFonts w:ascii="宋体" w:hAnsi="宋体" w:cs="宋体" w:hint="eastAsia"/>
                <w:color w:val="000000"/>
                <w:kern w:val="0"/>
                <w:sz w:val="18"/>
                <w:szCs w:val="18"/>
              </w:rPr>
              <w:br/>
              <w:t>四、教学计划管理子系统：</w:t>
            </w:r>
            <w:r w:rsidRPr="00DF6403">
              <w:rPr>
                <w:rFonts w:ascii="宋体" w:hAnsi="宋体" w:cs="宋体" w:hint="eastAsia"/>
                <w:color w:val="000000"/>
                <w:kern w:val="0"/>
                <w:sz w:val="18"/>
                <w:szCs w:val="18"/>
              </w:rPr>
              <w:br/>
              <w:t>按教学进度及日期进行统一计划管理；</w:t>
            </w:r>
            <w:r w:rsidRPr="00DF6403">
              <w:rPr>
                <w:rFonts w:ascii="宋体" w:hAnsi="宋体" w:cs="宋体" w:hint="eastAsia"/>
                <w:color w:val="000000"/>
                <w:kern w:val="0"/>
                <w:sz w:val="18"/>
                <w:szCs w:val="18"/>
              </w:rPr>
              <w:br/>
              <w:t>1、按教室进行管理，显示教室名称，教学地点，教室负责人进行管理；</w:t>
            </w:r>
            <w:r w:rsidRPr="00DF6403">
              <w:rPr>
                <w:rFonts w:ascii="宋体" w:hAnsi="宋体" w:cs="宋体" w:hint="eastAsia"/>
                <w:color w:val="000000"/>
                <w:kern w:val="0"/>
                <w:sz w:val="18"/>
                <w:szCs w:val="18"/>
              </w:rPr>
              <w:br/>
              <w:t>2、按课程进行管理，显示课程名称，部门课程组，负责人进行管理。</w:t>
            </w:r>
            <w:r w:rsidRPr="00DF6403">
              <w:rPr>
                <w:rFonts w:ascii="宋体" w:hAnsi="宋体" w:cs="宋体" w:hint="eastAsia"/>
                <w:color w:val="000000"/>
                <w:kern w:val="0"/>
                <w:sz w:val="18"/>
                <w:szCs w:val="18"/>
              </w:rPr>
              <w:br/>
              <w:t>五、直播课堂管理子系统：</w:t>
            </w:r>
            <w:r w:rsidRPr="00DF6403">
              <w:rPr>
                <w:rFonts w:ascii="宋体" w:hAnsi="宋体" w:cs="宋体" w:hint="eastAsia"/>
                <w:color w:val="000000"/>
                <w:kern w:val="0"/>
                <w:sz w:val="18"/>
                <w:szCs w:val="18"/>
              </w:rPr>
              <w:br/>
              <w:t>1、支持课程、主讲进行直播课堂管理；</w:t>
            </w:r>
            <w:r w:rsidRPr="00DF6403">
              <w:rPr>
                <w:rFonts w:ascii="宋体" w:hAnsi="宋体" w:cs="宋体" w:hint="eastAsia"/>
                <w:color w:val="000000"/>
                <w:kern w:val="0"/>
                <w:sz w:val="18"/>
                <w:szCs w:val="18"/>
              </w:rPr>
              <w:br/>
              <w:t>2、支持直播时间设定功能：根据课程直播进行设置开始结束直播</w:t>
            </w:r>
            <w:r w:rsidRPr="00DF6403">
              <w:rPr>
                <w:rFonts w:ascii="宋体" w:hAnsi="宋体" w:cs="宋体" w:hint="eastAsia"/>
                <w:color w:val="000000"/>
                <w:kern w:val="0"/>
                <w:sz w:val="18"/>
                <w:szCs w:val="18"/>
              </w:rPr>
              <w:br/>
              <w:t>3、支持标题、主讲、课程进行直播全方位管理；</w:t>
            </w:r>
            <w:r w:rsidRPr="00DF6403">
              <w:rPr>
                <w:rFonts w:ascii="宋体" w:hAnsi="宋体" w:cs="宋体" w:hint="eastAsia"/>
                <w:color w:val="000000"/>
                <w:kern w:val="0"/>
                <w:sz w:val="18"/>
                <w:szCs w:val="18"/>
              </w:rPr>
              <w:br/>
              <w:t>4、支持网络端观看直播，移动</w:t>
            </w:r>
            <w:proofErr w:type="gramStart"/>
            <w:r w:rsidRPr="00DF6403">
              <w:rPr>
                <w:rFonts w:ascii="宋体" w:hAnsi="宋体" w:cs="宋体" w:hint="eastAsia"/>
                <w:color w:val="000000"/>
                <w:kern w:val="0"/>
                <w:sz w:val="18"/>
                <w:szCs w:val="18"/>
              </w:rPr>
              <w:t>端扫码</w:t>
            </w:r>
            <w:proofErr w:type="gramEnd"/>
            <w:r w:rsidRPr="00DF6403">
              <w:rPr>
                <w:rFonts w:ascii="宋体" w:hAnsi="宋体" w:cs="宋体" w:hint="eastAsia"/>
                <w:color w:val="000000"/>
                <w:kern w:val="0"/>
                <w:sz w:val="18"/>
                <w:szCs w:val="18"/>
              </w:rPr>
              <w:t>观看直播；</w:t>
            </w:r>
            <w:r w:rsidRPr="00DF6403">
              <w:rPr>
                <w:rFonts w:ascii="宋体" w:hAnsi="宋体" w:cs="宋体" w:hint="eastAsia"/>
                <w:color w:val="000000"/>
                <w:kern w:val="0"/>
                <w:sz w:val="18"/>
                <w:szCs w:val="18"/>
              </w:rPr>
              <w:br/>
              <w:t>5、 Flash视频直播方式，无需安装其它插件，即可观看直播，观看直播时支持语音和文字评论，用户未登录观看公开直播时，支持设置昵称功能；直播时可自由选择直播服务器，设置画面观看的布局（单画面、双画面、三画面）。</w:t>
            </w:r>
            <w:r w:rsidRPr="00DF6403">
              <w:rPr>
                <w:rFonts w:ascii="宋体" w:hAnsi="宋体" w:cs="宋体" w:hint="eastAsia"/>
                <w:color w:val="000000"/>
                <w:kern w:val="0"/>
                <w:sz w:val="18"/>
                <w:szCs w:val="18"/>
              </w:rPr>
              <w:br/>
              <w:t>六、个人信息管理子系统：</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1、支持管理员对个人信息进行设置，管理者姓名自定义添加；支持管理者头像自定义；</w:t>
            </w:r>
            <w:r w:rsidRPr="00DF6403">
              <w:rPr>
                <w:rFonts w:ascii="宋体" w:hAnsi="宋体" w:cs="宋体" w:hint="eastAsia"/>
                <w:color w:val="000000"/>
                <w:kern w:val="0"/>
                <w:sz w:val="18"/>
                <w:szCs w:val="18"/>
              </w:rPr>
              <w:br/>
              <w:t>2、支持密码设定功能，保护用户信息。</w:t>
            </w:r>
            <w:r w:rsidRPr="00DF6403">
              <w:rPr>
                <w:rFonts w:ascii="宋体" w:hAnsi="宋体" w:cs="宋体" w:hint="eastAsia"/>
                <w:color w:val="000000"/>
                <w:kern w:val="0"/>
                <w:sz w:val="18"/>
                <w:szCs w:val="18"/>
              </w:rPr>
              <w:br/>
              <w:t>七、教室管理子系统：</w:t>
            </w:r>
            <w:r w:rsidRPr="00DF6403">
              <w:rPr>
                <w:rFonts w:ascii="宋体" w:hAnsi="宋体" w:cs="宋体" w:hint="eastAsia"/>
                <w:color w:val="000000"/>
                <w:kern w:val="0"/>
                <w:sz w:val="18"/>
                <w:szCs w:val="18"/>
              </w:rPr>
              <w:br/>
              <w:t>1、支持教室统一管理功能，实时查看每一间教室状态；</w:t>
            </w:r>
            <w:r w:rsidRPr="00DF6403">
              <w:rPr>
                <w:rFonts w:ascii="宋体" w:hAnsi="宋体" w:cs="宋体" w:hint="eastAsia"/>
                <w:color w:val="000000"/>
                <w:kern w:val="0"/>
                <w:sz w:val="18"/>
                <w:szCs w:val="18"/>
              </w:rPr>
              <w:br/>
              <w:t>窗体底端</w:t>
            </w:r>
            <w:r w:rsidRPr="00DF6403">
              <w:rPr>
                <w:rFonts w:ascii="宋体" w:hAnsi="宋体" w:cs="宋体" w:hint="eastAsia"/>
                <w:color w:val="000000"/>
                <w:kern w:val="0"/>
                <w:sz w:val="18"/>
                <w:szCs w:val="18"/>
              </w:rPr>
              <w:br/>
              <w:t>2、支持教室搜索功能，通过教室名称进行快速搜索；</w:t>
            </w:r>
            <w:r w:rsidRPr="00DF6403">
              <w:rPr>
                <w:rFonts w:ascii="宋体" w:hAnsi="宋体" w:cs="宋体" w:hint="eastAsia"/>
                <w:color w:val="000000"/>
                <w:kern w:val="0"/>
                <w:sz w:val="18"/>
                <w:szCs w:val="18"/>
              </w:rPr>
              <w:br/>
              <w:t xml:space="preserve">3、支持录播设置，具有教室名称、录播状态、录制时间、跟踪状态、教师视频、学生视频、教学内容视频进行统一管理； </w:t>
            </w:r>
            <w:r w:rsidRPr="00DF6403">
              <w:rPr>
                <w:rFonts w:ascii="宋体" w:hAnsi="宋体" w:cs="宋体" w:hint="eastAsia"/>
                <w:color w:val="000000"/>
                <w:kern w:val="0"/>
                <w:sz w:val="18"/>
                <w:szCs w:val="18"/>
              </w:rPr>
              <w:br/>
              <w:t>4、支持语音和文字互动的实时发送，使教室终端能及时接受控制室端的指令，便于双方沟通；</w:t>
            </w:r>
            <w:r w:rsidRPr="00DF6403">
              <w:rPr>
                <w:rFonts w:ascii="宋体" w:hAnsi="宋体" w:cs="宋体" w:hint="eastAsia"/>
                <w:color w:val="000000"/>
                <w:kern w:val="0"/>
                <w:sz w:val="18"/>
                <w:szCs w:val="18"/>
              </w:rPr>
              <w:br/>
              <w:t>5、支持批量录制，用户可批量选择教室、设定录制时间、选择录播模式、设置直播码流，并可进行批量录制预览功能；</w:t>
            </w:r>
            <w:r w:rsidRPr="00DF6403">
              <w:rPr>
                <w:rFonts w:ascii="宋体" w:hAnsi="宋体" w:cs="宋体" w:hint="eastAsia"/>
                <w:color w:val="000000"/>
                <w:kern w:val="0"/>
                <w:sz w:val="18"/>
                <w:szCs w:val="18"/>
              </w:rPr>
              <w:br/>
              <w:t>6、系统基于B/S架构，支持多终端访问，集直播课堂、资源录制、资源管理、巡课、权限管理等功能于一体，；</w:t>
            </w:r>
            <w:r w:rsidRPr="00DF6403">
              <w:rPr>
                <w:rFonts w:ascii="宋体" w:hAnsi="宋体" w:cs="宋体" w:hint="eastAsia"/>
                <w:color w:val="000000"/>
                <w:kern w:val="0"/>
                <w:sz w:val="18"/>
                <w:szCs w:val="18"/>
              </w:rPr>
              <w:br/>
              <w:t>7、具有录制预约功能，选择</w:t>
            </w:r>
            <w:proofErr w:type="gramStart"/>
            <w:r w:rsidRPr="00DF6403">
              <w:rPr>
                <w:rFonts w:ascii="宋体" w:hAnsi="宋体" w:cs="宋体" w:hint="eastAsia"/>
                <w:color w:val="000000"/>
                <w:kern w:val="0"/>
                <w:sz w:val="18"/>
                <w:szCs w:val="18"/>
              </w:rPr>
              <w:t>录课条件</w:t>
            </w:r>
            <w:proofErr w:type="gramEnd"/>
            <w:r w:rsidRPr="00DF6403">
              <w:rPr>
                <w:rFonts w:ascii="宋体" w:hAnsi="宋体" w:cs="宋体" w:hint="eastAsia"/>
                <w:color w:val="000000"/>
                <w:kern w:val="0"/>
                <w:sz w:val="18"/>
                <w:szCs w:val="18"/>
              </w:rPr>
              <w:t>和录播状态，进行教室预约，等待管理员审核通过或拒绝；通过状态时正常开启录播模式；拒绝状态时需由提交人重新编辑申请。</w:t>
            </w:r>
            <w:r w:rsidRPr="00DF6403">
              <w:rPr>
                <w:rFonts w:ascii="宋体" w:hAnsi="宋体" w:cs="宋体" w:hint="eastAsia"/>
                <w:color w:val="000000"/>
                <w:kern w:val="0"/>
                <w:sz w:val="18"/>
                <w:szCs w:val="18"/>
              </w:rPr>
              <w:br/>
              <w:t>八、课件管理子系统：</w:t>
            </w:r>
            <w:r w:rsidRPr="00DF6403">
              <w:rPr>
                <w:rFonts w:ascii="宋体" w:hAnsi="宋体" w:cs="宋体" w:hint="eastAsia"/>
                <w:color w:val="000000"/>
                <w:kern w:val="0"/>
                <w:sz w:val="18"/>
                <w:szCs w:val="18"/>
              </w:rPr>
              <w:br/>
              <w:t>1、支持资料查询、当日上传、当日录制、课件排序管理操作；</w:t>
            </w:r>
            <w:r w:rsidRPr="00DF6403">
              <w:rPr>
                <w:rFonts w:ascii="宋体" w:hAnsi="宋体" w:cs="宋体" w:hint="eastAsia"/>
                <w:color w:val="000000"/>
                <w:kern w:val="0"/>
                <w:sz w:val="18"/>
                <w:szCs w:val="18"/>
              </w:rPr>
              <w:br/>
              <w:t>2、支持垃圾课件删除、</w:t>
            </w:r>
            <w:proofErr w:type="gramStart"/>
            <w:r w:rsidRPr="00DF6403">
              <w:rPr>
                <w:rFonts w:ascii="宋体" w:hAnsi="宋体" w:cs="宋体" w:hint="eastAsia"/>
                <w:color w:val="000000"/>
                <w:kern w:val="0"/>
                <w:sz w:val="18"/>
                <w:szCs w:val="18"/>
              </w:rPr>
              <w:t>未发布</w:t>
            </w:r>
            <w:proofErr w:type="gramEnd"/>
            <w:r w:rsidRPr="00DF6403">
              <w:rPr>
                <w:rFonts w:ascii="宋体" w:hAnsi="宋体" w:cs="宋体" w:hint="eastAsia"/>
                <w:color w:val="000000"/>
                <w:kern w:val="0"/>
                <w:sz w:val="18"/>
                <w:szCs w:val="18"/>
              </w:rPr>
              <w:t>课件、浏览量低课件进行分类删除；</w:t>
            </w:r>
            <w:r w:rsidRPr="00DF6403">
              <w:rPr>
                <w:rFonts w:ascii="宋体" w:hAnsi="宋体" w:cs="宋体" w:hint="eastAsia"/>
                <w:color w:val="000000"/>
                <w:kern w:val="0"/>
                <w:sz w:val="18"/>
                <w:szCs w:val="18"/>
              </w:rPr>
              <w:br/>
              <w:t>3、支持误删除课件还原功能，课件回收站功能、转码课件管理操作；</w:t>
            </w:r>
            <w:r w:rsidRPr="00DF6403">
              <w:rPr>
                <w:rFonts w:ascii="宋体" w:hAnsi="宋体" w:cs="宋体" w:hint="eastAsia"/>
                <w:color w:val="000000"/>
                <w:kern w:val="0"/>
                <w:sz w:val="18"/>
                <w:szCs w:val="18"/>
              </w:rPr>
              <w:br/>
              <w:t>4、支持设置多种视频课件状态，公开视频课件（所有人观看）、发布的视频课件（有权限者观看）、冻结的视频课件（发布者观看）、共享的视频课件（指定人观看）；</w:t>
            </w:r>
            <w:r w:rsidRPr="00DF6403">
              <w:rPr>
                <w:rFonts w:ascii="宋体" w:hAnsi="宋体" w:cs="宋体" w:hint="eastAsia"/>
                <w:color w:val="000000"/>
                <w:kern w:val="0"/>
                <w:sz w:val="18"/>
                <w:szCs w:val="18"/>
              </w:rPr>
              <w:br/>
              <w:t>5、支持网页下载，具有单个及批量下载功能；</w:t>
            </w:r>
            <w:r w:rsidRPr="00DF6403">
              <w:rPr>
                <w:rFonts w:ascii="宋体" w:hAnsi="宋体" w:cs="宋体" w:hint="eastAsia"/>
                <w:color w:val="000000"/>
                <w:kern w:val="0"/>
                <w:sz w:val="18"/>
                <w:szCs w:val="18"/>
              </w:rPr>
              <w:br/>
              <w:t>6、统一视频课件管理，方便用户管理大批量课程与资源；方便整合同一门课程下不同教师录制的视频资源；具有课程分享和收藏功能。</w:t>
            </w:r>
            <w:r w:rsidRPr="00DF6403">
              <w:rPr>
                <w:rFonts w:ascii="宋体" w:hAnsi="宋体" w:cs="宋体" w:hint="eastAsia"/>
                <w:color w:val="000000"/>
                <w:kern w:val="0"/>
                <w:sz w:val="18"/>
                <w:szCs w:val="18"/>
              </w:rPr>
              <w:br/>
              <w:t>★7.具有中华人民共和国国家版权局颁发的《云录播系统》、《云录播管理系统》、计算机软件著作权登记证书。</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lastRenderedPageBreak/>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lastRenderedPageBreak/>
              <w:t>6</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云台一体摄像机</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1. 图像传感器：1/2.8寸CMOS</w:t>
            </w:r>
            <w:r w:rsidRPr="00DF6403">
              <w:rPr>
                <w:rFonts w:ascii="宋体" w:hAnsi="宋体" w:cs="宋体" w:hint="eastAsia"/>
                <w:color w:val="000000"/>
                <w:kern w:val="0"/>
                <w:sz w:val="18"/>
                <w:szCs w:val="18"/>
              </w:rPr>
              <w:br/>
              <w:t>2. 有效像素：214</w:t>
            </w:r>
            <w:proofErr w:type="gramStart"/>
            <w:r w:rsidRPr="00DF6403">
              <w:rPr>
                <w:rFonts w:ascii="宋体" w:hAnsi="宋体" w:cs="宋体" w:hint="eastAsia"/>
                <w:color w:val="000000"/>
                <w:kern w:val="0"/>
                <w:sz w:val="18"/>
                <w:szCs w:val="18"/>
              </w:rPr>
              <w:t>万像</w:t>
            </w:r>
            <w:proofErr w:type="gramEnd"/>
            <w:r w:rsidRPr="00DF6403">
              <w:rPr>
                <w:rFonts w:ascii="宋体" w:hAnsi="宋体" w:cs="宋体" w:hint="eastAsia"/>
                <w:color w:val="000000"/>
                <w:kern w:val="0"/>
                <w:sz w:val="18"/>
                <w:szCs w:val="18"/>
              </w:rPr>
              <w:t>素</w:t>
            </w:r>
            <w:r w:rsidRPr="00DF6403">
              <w:rPr>
                <w:rFonts w:ascii="宋体" w:hAnsi="宋体" w:cs="宋体" w:hint="eastAsia"/>
                <w:color w:val="000000"/>
                <w:kern w:val="0"/>
                <w:sz w:val="18"/>
                <w:szCs w:val="18"/>
              </w:rPr>
              <w:br/>
              <w:t>3. 光学变焦：12倍，数字变焦：12倍</w:t>
            </w:r>
            <w:r w:rsidRPr="00DF6403">
              <w:rPr>
                <w:rFonts w:ascii="宋体" w:hAnsi="宋体" w:cs="宋体" w:hint="eastAsia"/>
                <w:color w:val="000000"/>
                <w:kern w:val="0"/>
                <w:sz w:val="18"/>
                <w:szCs w:val="18"/>
              </w:rPr>
              <w:br/>
              <w:t>4. 焦距：f=3.9mm-46.8mm</w:t>
            </w:r>
            <w:r w:rsidRPr="00DF6403">
              <w:rPr>
                <w:rFonts w:ascii="宋体" w:hAnsi="宋体" w:cs="宋体" w:hint="eastAsia"/>
                <w:color w:val="000000"/>
                <w:kern w:val="0"/>
                <w:sz w:val="18"/>
                <w:szCs w:val="18"/>
              </w:rPr>
              <w:br/>
              <w:t>5. 视场角：72.5°-6.3°</w:t>
            </w:r>
            <w:r w:rsidRPr="00DF6403">
              <w:rPr>
                <w:rFonts w:ascii="宋体" w:hAnsi="宋体" w:cs="宋体" w:hint="eastAsia"/>
                <w:color w:val="000000"/>
                <w:kern w:val="0"/>
                <w:sz w:val="18"/>
                <w:szCs w:val="18"/>
              </w:rPr>
              <w:br/>
              <w:t>6. 信噪比：≥50dB</w:t>
            </w:r>
            <w:r w:rsidRPr="00DF6403">
              <w:rPr>
                <w:rFonts w:ascii="宋体" w:hAnsi="宋体" w:cs="宋体" w:hint="eastAsia"/>
                <w:color w:val="000000"/>
                <w:kern w:val="0"/>
                <w:sz w:val="18"/>
                <w:szCs w:val="18"/>
              </w:rPr>
              <w:br/>
              <w:t>7. 水平转动范围：±170°，垂直转动范围：-30°～+90°</w:t>
            </w:r>
            <w:r w:rsidRPr="00DF6403">
              <w:rPr>
                <w:rFonts w:ascii="宋体" w:hAnsi="宋体" w:cs="宋体" w:hint="eastAsia"/>
                <w:color w:val="000000"/>
                <w:kern w:val="0"/>
                <w:sz w:val="18"/>
                <w:szCs w:val="18"/>
              </w:rPr>
              <w:br/>
              <w:t>8. 预置位数量：256个</w:t>
            </w:r>
            <w:r w:rsidRPr="00DF6403">
              <w:rPr>
                <w:rFonts w:ascii="宋体" w:hAnsi="宋体" w:cs="宋体" w:hint="eastAsia"/>
                <w:color w:val="000000"/>
                <w:kern w:val="0"/>
                <w:sz w:val="18"/>
                <w:szCs w:val="18"/>
              </w:rPr>
              <w:br/>
              <w:t>★9. 精密蜗杆转动，定位精确，运行平稳，重复定位精度可达±0.01</w:t>
            </w:r>
            <w:r w:rsidR="00C87A24">
              <w:rPr>
                <w:rFonts w:ascii="宋体" w:hAnsi="宋体" w:cs="宋体" w:hint="eastAsia"/>
                <w:color w:val="000000"/>
                <w:kern w:val="0"/>
                <w:sz w:val="18"/>
                <w:szCs w:val="18"/>
              </w:rPr>
              <w:t>（提供第三方权威机构检测证明）</w:t>
            </w:r>
          </w:p>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★10. 为</w:t>
            </w:r>
            <w:proofErr w:type="gramStart"/>
            <w:r w:rsidRPr="00DF6403">
              <w:rPr>
                <w:rFonts w:ascii="宋体" w:hAnsi="宋体" w:cs="宋体" w:hint="eastAsia"/>
                <w:color w:val="000000"/>
                <w:kern w:val="0"/>
                <w:sz w:val="18"/>
                <w:szCs w:val="18"/>
              </w:rPr>
              <w:t>适多种</w:t>
            </w:r>
            <w:proofErr w:type="gramEnd"/>
            <w:r w:rsidRPr="00DF6403">
              <w:rPr>
                <w:rFonts w:ascii="宋体" w:hAnsi="宋体" w:cs="宋体" w:hint="eastAsia"/>
                <w:color w:val="000000"/>
                <w:kern w:val="0"/>
                <w:sz w:val="18"/>
                <w:szCs w:val="18"/>
              </w:rPr>
              <w:t>传输手段及设备调试需要，接口应具备：1个3G-SDI接口，1个HDMI接口，1路LINE IN，1路LINE OUT，1个RJ45网口，1个TF插口，1路RS-232 IN，1路RS-232 OUT，1路RS-485，1个USB接口</w:t>
            </w:r>
            <w:r w:rsidR="00C87A24">
              <w:rPr>
                <w:rFonts w:ascii="宋体" w:hAnsi="宋体" w:cs="宋体" w:hint="eastAsia"/>
                <w:color w:val="000000"/>
                <w:kern w:val="0"/>
                <w:sz w:val="18"/>
                <w:szCs w:val="18"/>
              </w:rPr>
              <w:t>（提供第三方权威机构检测证明）</w:t>
            </w:r>
            <w:r w:rsidRPr="00DF6403">
              <w:rPr>
                <w:rFonts w:ascii="宋体" w:hAnsi="宋体" w:cs="宋体" w:hint="eastAsia"/>
                <w:color w:val="000000"/>
                <w:kern w:val="0"/>
                <w:sz w:val="18"/>
                <w:szCs w:val="18"/>
              </w:rPr>
              <w:br/>
              <w:t>11. 高清视频输出帧率：1080p/60、1080i/60、1080p/30、720p/60、1080p/50、1080i/50、1080p/25、720p/50</w:t>
            </w:r>
            <w:r w:rsidRPr="00DF6403">
              <w:rPr>
                <w:rFonts w:ascii="宋体" w:hAnsi="宋体" w:cs="宋体" w:hint="eastAsia"/>
                <w:color w:val="000000"/>
                <w:kern w:val="0"/>
                <w:sz w:val="18"/>
                <w:szCs w:val="18"/>
              </w:rPr>
              <w:br/>
              <w:t>12. 红外信号透传输出：1路红外信号透传输出接口</w:t>
            </w:r>
            <w:r w:rsidRPr="00DF6403">
              <w:rPr>
                <w:rFonts w:ascii="宋体" w:hAnsi="宋体" w:cs="宋体" w:hint="eastAsia"/>
                <w:color w:val="000000"/>
                <w:kern w:val="0"/>
                <w:sz w:val="18"/>
                <w:szCs w:val="18"/>
              </w:rPr>
              <w:br/>
              <w:t>13. 支持网络输出，网络视频压缩：H.265、H.264，音频压缩：AAC</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14. 同时预览视频数：最多10路</w:t>
            </w:r>
            <w:r w:rsidRPr="00DF6403">
              <w:rPr>
                <w:rFonts w:ascii="宋体" w:hAnsi="宋体" w:cs="宋体" w:hint="eastAsia"/>
                <w:color w:val="000000"/>
                <w:kern w:val="0"/>
                <w:sz w:val="18"/>
                <w:szCs w:val="18"/>
              </w:rPr>
              <w:br/>
              <w:t xml:space="preserve">★15. </w:t>
            </w:r>
            <w:proofErr w:type="gramStart"/>
            <w:r w:rsidRPr="00DF6403">
              <w:rPr>
                <w:rFonts w:ascii="宋体" w:hAnsi="宋体" w:cs="宋体" w:hint="eastAsia"/>
                <w:color w:val="000000"/>
                <w:kern w:val="0"/>
                <w:sz w:val="18"/>
                <w:szCs w:val="18"/>
              </w:rPr>
              <w:t>支持双码流</w:t>
            </w:r>
            <w:proofErr w:type="gramEnd"/>
            <w:r w:rsidRPr="00DF6403">
              <w:rPr>
                <w:rFonts w:ascii="宋体" w:hAnsi="宋体" w:cs="宋体" w:hint="eastAsia"/>
                <w:color w:val="000000"/>
                <w:kern w:val="0"/>
                <w:sz w:val="18"/>
                <w:szCs w:val="18"/>
              </w:rPr>
              <w:t>视频输出, 支持多级别视频质量配置</w:t>
            </w:r>
            <w:r w:rsidRPr="00DF6403">
              <w:rPr>
                <w:rFonts w:ascii="宋体" w:hAnsi="宋体" w:cs="宋体" w:hint="eastAsia"/>
                <w:color w:val="000000"/>
                <w:kern w:val="0"/>
                <w:sz w:val="18"/>
                <w:szCs w:val="18"/>
              </w:rPr>
              <w:br/>
              <w:t>16. 支持的协议类型：VISCA并支持菊花链/PELCO-P/PELCO-D</w:t>
            </w:r>
            <w:r w:rsidRPr="00DF6403">
              <w:rPr>
                <w:rFonts w:ascii="宋体" w:hAnsi="宋体" w:cs="宋体" w:hint="eastAsia"/>
                <w:color w:val="000000"/>
                <w:kern w:val="0"/>
                <w:sz w:val="18"/>
                <w:szCs w:val="18"/>
              </w:rPr>
              <w:br/>
              <w:t>★17. 具有本机防</w:t>
            </w:r>
            <w:proofErr w:type="gramStart"/>
            <w:r w:rsidRPr="00DF6403">
              <w:rPr>
                <w:rFonts w:ascii="宋体" w:hAnsi="宋体" w:cs="宋体" w:hint="eastAsia"/>
                <w:color w:val="000000"/>
                <w:kern w:val="0"/>
                <w:sz w:val="18"/>
                <w:szCs w:val="18"/>
              </w:rPr>
              <w:t>录丢安全</w:t>
            </w:r>
            <w:proofErr w:type="gramEnd"/>
            <w:r w:rsidRPr="00DF6403">
              <w:rPr>
                <w:rFonts w:ascii="宋体" w:hAnsi="宋体" w:cs="宋体" w:hint="eastAsia"/>
                <w:color w:val="000000"/>
                <w:kern w:val="0"/>
                <w:sz w:val="18"/>
                <w:szCs w:val="18"/>
              </w:rPr>
              <w:t>保障功能</w:t>
            </w:r>
            <w:r w:rsidRPr="00DF6403">
              <w:rPr>
                <w:rFonts w:ascii="宋体" w:hAnsi="宋体" w:cs="宋体" w:hint="eastAsia"/>
                <w:color w:val="000000"/>
                <w:kern w:val="0"/>
                <w:sz w:val="18"/>
                <w:szCs w:val="18"/>
              </w:rPr>
              <w:br/>
              <w:t>★18. 具有由国家级检测机构出具的无故障时间(MTBF)大于3万小时的证书。</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lastRenderedPageBreak/>
              <w:t>7</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录</w:t>
            </w:r>
            <w:proofErr w:type="gramStart"/>
            <w:r w:rsidRPr="00DF6403">
              <w:rPr>
                <w:rFonts w:ascii="宋体" w:hAnsi="宋体" w:cs="宋体" w:hint="eastAsia"/>
                <w:b/>
                <w:color w:val="000000"/>
                <w:kern w:val="0"/>
                <w:sz w:val="18"/>
                <w:szCs w:val="18"/>
              </w:rPr>
              <w:t>播讲台</w:t>
            </w:r>
            <w:proofErr w:type="gramEnd"/>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kern w:val="0"/>
                <w:sz w:val="18"/>
                <w:szCs w:val="18"/>
              </w:rPr>
            </w:pPr>
            <w:r w:rsidRPr="00DF6403">
              <w:rPr>
                <w:rFonts w:ascii="宋体" w:hAnsi="宋体" w:cs="宋体"/>
                <w:b/>
                <w:bCs/>
                <w:sz w:val="18"/>
                <w:szCs w:val="18"/>
              </w:rPr>
              <w:t>1</w:t>
            </w:r>
            <w:r w:rsidRPr="00DF6403">
              <w:rPr>
                <w:rFonts w:ascii="宋体" w:hAnsi="宋体" w:cs="宋体"/>
                <w:color w:val="000000"/>
                <w:kern w:val="0"/>
                <w:sz w:val="18"/>
                <w:szCs w:val="18"/>
              </w:rPr>
              <w:t>、材料：钢结构防盗设计配合部分豪华木装饰，美观大方、精致优雅；钢结构部分经酸洗、磷化、防锈处理后静电喷塑，坚固耐用。</w:t>
            </w:r>
          </w:p>
          <w:p w:rsidR="00847ACD" w:rsidRPr="00DF6403" w:rsidRDefault="00847ACD" w:rsidP="00023AB9">
            <w:pPr>
              <w:widowControl/>
              <w:jc w:val="left"/>
              <w:textAlignment w:val="center"/>
              <w:rPr>
                <w:rFonts w:ascii="宋体" w:hAnsi="宋体" w:cs="宋体"/>
                <w:color w:val="000000"/>
                <w:kern w:val="0"/>
                <w:sz w:val="18"/>
                <w:szCs w:val="18"/>
              </w:rPr>
            </w:pPr>
            <w:r w:rsidRPr="00DF6403">
              <w:rPr>
                <w:rFonts w:ascii="宋体" w:hAnsi="宋体" w:cs="宋体"/>
                <w:color w:val="000000"/>
                <w:kern w:val="0"/>
                <w:sz w:val="18"/>
                <w:szCs w:val="18"/>
              </w:rPr>
              <w:t>2、尺寸：外形尺寸：长 1200×宽 680×高 950(单位 mm)。</w:t>
            </w:r>
          </w:p>
          <w:p w:rsidR="00847ACD" w:rsidRPr="00DF6403" w:rsidRDefault="00847ACD" w:rsidP="00023AB9">
            <w:pPr>
              <w:widowControl/>
              <w:jc w:val="left"/>
              <w:textAlignment w:val="center"/>
              <w:rPr>
                <w:rFonts w:ascii="宋体" w:hAnsi="宋体" w:cs="宋体"/>
                <w:color w:val="000000"/>
                <w:kern w:val="0"/>
                <w:sz w:val="18"/>
                <w:szCs w:val="18"/>
              </w:rPr>
            </w:pPr>
            <w:r w:rsidRPr="00DF6403">
              <w:rPr>
                <w:rFonts w:ascii="宋体" w:hAnsi="宋体" w:cs="宋体"/>
                <w:color w:val="000000"/>
                <w:kern w:val="0"/>
                <w:sz w:val="18"/>
                <w:szCs w:val="18"/>
              </w:rPr>
              <w:t>3、讲台结构：中央控制区可以安装 15-20 寸</w:t>
            </w:r>
            <w:proofErr w:type="gramStart"/>
            <w:r w:rsidRPr="00DF6403">
              <w:rPr>
                <w:rFonts w:ascii="宋体" w:hAnsi="宋体" w:cs="宋体"/>
                <w:color w:val="000000"/>
                <w:kern w:val="0"/>
                <w:sz w:val="18"/>
                <w:szCs w:val="18"/>
              </w:rPr>
              <w:t>液晶显示器且可</w:t>
            </w:r>
            <w:proofErr w:type="gramEnd"/>
            <w:r w:rsidRPr="00DF6403">
              <w:rPr>
                <w:rFonts w:ascii="宋体" w:hAnsi="宋体" w:cs="宋体"/>
                <w:color w:val="000000"/>
                <w:kern w:val="0"/>
                <w:sz w:val="18"/>
                <w:szCs w:val="18"/>
              </w:rPr>
              <w:t>根据视角调整显示器角度；显示器旁边设有外置电源及手</w:t>
            </w:r>
            <w:proofErr w:type="gramStart"/>
            <w:r w:rsidRPr="00DF6403">
              <w:rPr>
                <w:rFonts w:ascii="宋体" w:hAnsi="宋体" w:cs="宋体"/>
                <w:color w:val="000000"/>
                <w:kern w:val="0"/>
                <w:sz w:val="18"/>
                <w:szCs w:val="18"/>
              </w:rPr>
              <w:t>体电脑</w:t>
            </w:r>
            <w:proofErr w:type="gramEnd"/>
            <w:r w:rsidRPr="00DF6403">
              <w:rPr>
                <w:rFonts w:ascii="宋体" w:hAnsi="宋体" w:cs="宋体"/>
                <w:color w:val="000000"/>
                <w:kern w:val="0"/>
                <w:sz w:val="18"/>
                <w:szCs w:val="18"/>
              </w:rPr>
              <w:t>外接模块的安装位置，；人性化设计的抽屉式键盘并具有可换肤功能；讲台右侧设有</w:t>
            </w:r>
            <w:proofErr w:type="gramStart"/>
            <w:r w:rsidRPr="00DF6403">
              <w:rPr>
                <w:rFonts w:ascii="宋体" w:hAnsi="宋体" w:cs="宋体"/>
                <w:color w:val="000000"/>
                <w:kern w:val="0"/>
                <w:sz w:val="18"/>
                <w:szCs w:val="18"/>
              </w:rPr>
              <w:t>内抽式</w:t>
            </w:r>
            <w:proofErr w:type="gramEnd"/>
            <w:r w:rsidRPr="00DF6403">
              <w:rPr>
                <w:rFonts w:ascii="宋体" w:hAnsi="宋体" w:cs="宋体"/>
                <w:color w:val="000000"/>
                <w:kern w:val="0"/>
                <w:sz w:val="18"/>
                <w:szCs w:val="18"/>
              </w:rPr>
              <w:t>实物展台抽屉，轻轻拉出即可使用实物展台并具有可换肤功能；设备放置区域按设备大小设备保护门。讲台装饰板可放置学校 LOGO。</w:t>
            </w:r>
          </w:p>
          <w:p w:rsidR="00847ACD" w:rsidRPr="00DF6403" w:rsidRDefault="00847ACD" w:rsidP="00023AB9">
            <w:pPr>
              <w:widowControl/>
              <w:jc w:val="left"/>
              <w:textAlignment w:val="center"/>
              <w:rPr>
                <w:rFonts w:ascii="宋体" w:hAnsi="宋体" w:cs="宋体"/>
                <w:color w:val="000000"/>
                <w:kern w:val="0"/>
                <w:sz w:val="18"/>
                <w:szCs w:val="18"/>
              </w:rPr>
            </w:pPr>
            <w:r w:rsidRPr="00DF6403">
              <w:rPr>
                <w:rFonts w:ascii="宋体" w:hAnsi="宋体" w:cs="宋体"/>
                <w:color w:val="000000"/>
                <w:kern w:val="0"/>
                <w:sz w:val="18"/>
                <w:szCs w:val="18"/>
              </w:rPr>
              <w:t>4、讲台锁：整个讲台用 1 把钥匙可打开所有的门。</w:t>
            </w:r>
          </w:p>
          <w:p w:rsidR="00847ACD" w:rsidRPr="00DF6403" w:rsidRDefault="00847ACD" w:rsidP="00023AB9">
            <w:pPr>
              <w:widowControl/>
              <w:jc w:val="left"/>
              <w:textAlignment w:val="center"/>
              <w:rPr>
                <w:rFonts w:ascii="宋体" w:hAnsi="宋体" w:cs="宋体"/>
                <w:color w:val="000000"/>
                <w:kern w:val="0"/>
                <w:sz w:val="18"/>
                <w:szCs w:val="18"/>
              </w:rPr>
            </w:pPr>
            <w:r w:rsidRPr="00DF6403">
              <w:rPr>
                <w:rFonts w:ascii="宋体" w:hAnsi="宋体" w:cs="宋体"/>
                <w:color w:val="000000"/>
                <w:kern w:val="0"/>
                <w:sz w:val="18"/>
                <w:szCs w:val="18"/>
              </w:rPr>
              <w:t>5、地台：可根据学校讲坛高度任意选配地台。</w:t>
            </w:r>
          </w:p>
          <w:p w:rsidR="00847ACD" w:rsidRPr="00DF6403" w:rsidRDefault="00847ACD" w:rsidP="00023AB9">
            <w:pPr>
              <w:widowControl/>
              <w:jc w:val="left"/>
              <w:textAlignment w:val="center"/>
              <w:rPr>
                <w:rFonts w:ascii="宋体" w:hAnsi="宋体" w:cs="宋体"/>
                <w:color w:val="000000"/>
                <w:kern w:val="0"/>
                <w:sz w:val="18"/>
                <w:szCs w:val="18"/>
              </w:rPr>
            </w:pPr>
            <w:r w:rsidRPr="00DF6403">
              <w:rPr>
                <w:rFonts w:ascii="宋体" w:hAnsi="宋体" w:cs="宋体"/>
                <w:color w:val="000000"/>
                <w:kern w:val="0"/>
                <w:sz w:val="18"/>
                <w:szCs w:val="18"/>
              </w:rPr>
              <w:t>6、安全设计：讲台边角采用美观的圆弧过渡，具有专业接地保护，防止设备漏电，确保使用安全。</w:t>
            </w:r>
          </w:p>
          <w:p w:rsidR="00847ACD" w:rsidRPr="00DF6403" w:rsidRDefault="00847ACD" w:rsidP="00023AB9">
            <w:pPr>
              <w:widowControl/>
              <w:jc w:val="left"/>
              <w:textAlignment w:val="center"/>
              <w:rPr>
                <w:rFonts w:ascii="宋体" w:hAnsi="宋体" w:cs="宋体"/>
                <w:color w:val="000000"/>
                <w:kern w:val="0"/>
                <w:sz w:val="18"/>
                <w:szCs w:val="18"/>
              </w:rPr>
            </w:pPr>
            <w:r w:rsidRPr="00DF6403">
              <w:rPr>
                <w:rFonts w:ascii="宋体" w:hAnsi="宋体" w:cs="宋体"/>
                <w:color w:val="000000"/>
                <w:kern w:val="0"/>
                <w:sz w:val="18"/>
                <w:szCs w:val="18"/>
              </w:rPr>
              <w:t>7、安装维护方便性：讲台后面设有专门用于安装和检修用的维修门，设备连线均可以在后面完成。</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8</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录播中控</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1.2路VGA、4路HDMI、2路麦克风、4路音频输入、四口10M/100M/1000M交换机</w:t>
            </w:r>
            <w:r w:rsidRPr="00DF6403">
              <w:rPr>
                <w:rFonts w:ascii="宋体" w:hAnsi="宋体" w:cs="宋体" w:hint="eastAsia"/>
                <w:color w:val="000000"/>
                <w:kern w:val="0"/>
                <w:sz w:val="18"/>
                <w:szCs w:val="18"/>
              </w:rPr>
              <w:br/>
              <w:t>2.3路IO报警触点、电脑开关触点、</w:t>
            </w:r>
            <w:proofErr w:type="gramStart"/>
            <w:r w:rsidRPr="00DF6403">
              <w:rPr>
                <w:rFonts w:ascii="宋体" w:hAnsi="宋体" w:cs="宋体" w:hint="eastAsia"/>
                <w:color w:val="000000"/>
                <w:kern w:val="0"/>
                <w:sz w:val="18"/>
                <w:szCs w:val="18"/>
              </w:rPr>
              <w:t>门磁开关</w:t>
            </w:r>
            <w:proofErr w:type="gramEnd"/>
            <w:r w:rsidRPr="00DF6403">
              <w:rPr>
                <w:rFonts w:ascii="宋体" w:hAnsi="宋体" w:cs="宋体" w:hint="eastAsia"/>
                <w:color w:val="000000"/>
                <w:kern w:val="0"/>
                <w:sz w:val="18"/>
                <w:szCs w:val="18"/>
              </w:rPr>
              <w:t>触点、1路485协议、2路可编程232协议、3路红外协议等多种输出</w:t>
            </w:r>
            <w:r w:rsidRPr="00DF6403">
              <w:rPr>
                <w:rFonts w:ascii="宋体" w:hAnsi="宋体" w:cs="宋体" w:hint="eastAsia"/>
                <w:color w:val="000000"/>
                <w:kern w:val="0"/>
                <w:sz w:val="18"/>
                <w:szCs w:val="18"/>
              </w:rPr>
              <w:br/>
              <w:t>3.★多路强电控制管理：二路屏幕升降、一路投影电源、一路设备电源和功放电源；内置一路12伏电子锁输出，投影机开关与电动屏幕联动；具有灯光、窗帘控制功能</w:t>
            </w:r>
            <w:r w:rsidRPr="00DF6403">
              <w:rPr>
                <w:rFonts w:ascii="宋体" w:hAnsi="宋体" w:cs="宋体" w:hint="eastAsia"/>
                <w:color w:val="000000"/>
                <w:kern w:val="0"/>
                <w:sz w:val="18"/>
                <w:szCs w:val="18"/>
              </w:rPr>
              <w:br/>
              <w:t>4.自带投影</w:t>
            </w:r>
            <w:proofErr w:type="gramStart"/>
            <w:r w:rsidRPr="00DF6403">
              <w:rPr>
                <w:rFonts w:ascii="宋体" w:hAnsi="宋体" w:cs="宋体" w:hint="eastAsia"/>
                <w:color w:val="000000"/>
                <w:kern w:val="0"/>
                <w:sz w:val="18"/>
                <w:szCs w:val="18"/>
              </w:rPr>
              <w:t>机保护</w:t>
            </w:r>
            <w:proofErr w:type="gramEnd"/>
            <w:r w:rsidRPr="00DF6403">
              <w:rPr>
                <w:rFonts w:ascii="宋体" w:hAnsi="宋体" w:cs="宋体" w:hint="eastAsia"/>
                <w:color w:val="000000"/>
                <w:kern w:val="0"/>
                <w:sz w:val="18"/>
                <w:szCs w:val="18"/>
              </w:rPr>
              <w:t>功能、检测投影机灯泡的工作情况，并且自动延时断电，更好的保护投影机的寿命</w:t>
            </w:r>
            <w:r w:rsidRPr="00DF6403">
              <w:rPr>
                <w:rFonts w:ascii="宋体" w:hAnsi="宋体" w:cs="宋体" w:hint="eastAsia"/>
                <w:color w:val="000000"/>
                <w:kern w:val="0"/>
                <w:sz w:val="18"/>
                <w:szCs w:val="18"/>
              </w:rPr>
              <w:br/>
              <w:t>5.★2路RS-232控制输出，可控制不同两台投影机；内置超过多款投影232码，调用出即可使用</w:t>
            </w:r>
            <w:r w:rsidRPr="00DF6403">
              <w:rPr>
                <w:rFonts w:ascii="宋体" w:hAnsi="宋体" w:cs="宋体" w:hint="eastAsia"/>
                <w:color w:val="000000"/>
                <w:kern w:val="0"/>
                <w:sz w:val="18"/>
                <w:szCs w:val="18"/>
              </w:rPr>
              <w:br/>
              <w:t>6.6路独立红外输出；内嵌式红外学习功能，无须配置专业学习器，使用更简单，学习更可靠</w:t>
            </w:r>
            <w:r w:rsidRPr="00DF6403">
              <w:rPr>
                <w:rFonts w:ascii="宋体" w:hAnsi="宋体" w:cs="宋体" w:hint="eastAsia"/>
                <w:color w:val="000000"/>
                <w:kern w:val="0"/>
                <w:sz w:val="18"/>
                <w:szCs w:val="18"/>
              </w:rPr>
              <w:br/>
              <w:t>7.四路RJ45串口通讯，其中一路可编程，三路可以接扩展模块，实现无缝扩展和平滑升级</w:t>
            </w:r>
            <w:r w:rsidRPr="00DF6403">
              <w:rPr>
                <w:rFonts w:ascii="宋体" w:hAnsi="宋体" w:cs="宋体" w:hint="eastAsia"/>
                <w:color w:val="000000"/>
                <w:kern w:val="0"/>
                <w:sz w:val="18"/>
                <w:szCs w:val="18"/>
              </w:rPr>
              <w:br/>
              <w:t>支持网络远程开锁和IC卡开锁,可以进行IC卡的远程授权内置1路电子锁电源</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9</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调音台</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16通道调音台；最多10个话筒 </w:t>
            </w:r>
            <w:r w:rsidRPr="00DF6403">
              <w:rPr>
                <w:rFonts w:ascii="宋体" w:hAnsi="宋体" w:cs="宋体" w:hint="eastAsia"/>
                <w:color w:val="000000"/>
                <w:kern w:val="0"/>
                <w:sz w:val="18"/>
                <w:szCs w:val="18"/>
              </w:rPr>
              <w:br/>
              <w:t xml:space="preserve">/ 16 </w:t>
            </w:r>
            <w:proofErr w:type="gramStart"/>
            <w:r w:rsidRPr="00DF6403">
              <w:rPr>
                <w:rFonts w:ascii="宋体" w:hAnsi="宋体" w:cs="宋体" w:hint="eastAsia"/>
                <w:color w:val="000000"/>
                <w:kern w:val="0"/>
                <w:sz w:val="18"/>
                <w:szCs w:val="18"/>
              </w:rPr>
              <w:t>个</w:t>
            </w:r>
            <w:proofErr w:type="gramEnd"/>
            <w:r w:rsidRPr="00DF6403">
              <w:rPr>
                <w:rFonts w:ascii="宋体" w:hAnsi="宋体" w:cs="宋体" w:hint="eastAsia"/>
                <w:color w:val="000000"/>
                <w:kern w:val="0"/>
                <w:sz w:val="18"/>
                <w:szCs w:val="18"/>
              </w:rPr>
              <w:t xml:space="preserve">线路输入 (8 </w:t>
            </w:r>
            <w:proofErr w:type="gramStart"/>
            <w:r w:rsidRPr="00DF6403">
              <w:rPr>
                <w:rFonts w:ascii="宋体" w:hAnsi="宋体" w:cs="宋体" w:hint="eastAsia"/>
                <w:color w:val="000000"/>
                <w:kern w:val="0"/>
                <w:sz w:val="18"/>
                <w:szCs w:val="18"/>
              </w:rPr>
              <w:t>个</w:t>
            </w:r>
            <w:proofErr w:type="gramEnd"/>
            <w:r w:rsidRPr="00DF6403">
              <w:rPr>
                <w:rFonts w:ascii="宋体" w:hAnsi="宋体" w:cs="宋体" w:hint="eastAsia"/>
                <w:color w:val="000000"/>
                <w:kern w:val="0"/>
                <w:sz w:val="18"/>
                <w:szCs w:val="18"/>
              </w:rPr>
              <w:t xml:space="preserve">单声道 + 4 </w:t>
            </w:r>
            <w:proofErr w:type="gramStart"/>
            <w:r w:rsidRPr="00DF6403">
              <w:rPr>
                <w:rFonts w:ascii="宋体" w:hAnsi="宋体" w:cs="宋体" w:hint="eastAsia"/>
                <w:color w:val="000000"/>
                <w:kern w:val="0"/>
                <w:sz w:val="18"/>
                <w:szCs w:val="18"/>
              </w:rPr>
              <w:t>个</w:t>
            </w:r>
            <w:proofErr w:type="gramEnd"/>
            <w:r w:rsidRPr="00DF6403">
              <w:rPr>
                <w:rFonts w:ascii="宋体" w:hAnsi="宋体" w:cs="宋体" w:hint="eastAsia"/>
                <w:color w:val="000000"/>
                <w:kern w:val="0"/>
                <w:sz w:val="18"/>
                <w:szCs w:val="18"/>
              </w:rPr>
              <w:t>立体声) / 4 编组母线 + 1 立体声母线 / 4 AUX (包括 FX)；“D-PRE”话放，带有倒向晶体管电路。单旋钮压缩器； 单声道输入通道上的PAD开关 ；+48V幻象供电；XLR平衡输出；世界通用的内部全局供电；包含机柜安装套件；金属机身；外观尺寸(W×H×D)： 444 mm x 130 mm x 500 mm (17.5" x 5.1" x 19.7")；净重： 6.6 kg (14.6 lbs.)</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云台多功能控制器</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★1.具有9个主播通道切换按键，控制主播窗口的通道切换。</w:t>
            </w:r>
            <w:r w:rsidRPr="00DF6403">
              <w:rPr>
                <w:rFonts w:ascii="宋体" w:hAnsi="宋体" w:cs="宋体" w:hint="eastAsia"/>
                <w:color w:val="000000"/>
                <w:kern w:val="0"/>
                <w:sz w:val="18"/>
                <w:szCs w:val="18"/>
              </w:rPr>
              <w:br/>
              <w:t>★2.具有9个备播通道切换按键，控制备播窗口的通道切换。</w:t>
            </w:r>
            <w:r w:rsidRPr="00DF6403">
              <w:rPr>
                <w:rFonts w:ascii="宋体" w:hAnsi="宋体" w:cs="宋体" w:hint="eastAsia"/>
                <w:color w:val="000000"/>
                <w:kern w:val="0"/>
                <w:sz w:val="18"/>
                <w:szCs w:val="18"/>
              </w:rPr>
              <w:br/>
              <w:t>★3.支持在视频转换时可选择多种转场特效，增强画面效果，具有12个特效按键。</w:t>
            </w:r>
            <w:r w:rsidRPr="00DF6403">
              <w:rPr>
                <w:rFonts w:ascii="宋体" w:hAnsi="宋体" w:cs="宋体" w:hint="eastAsia"/>
                <w:color w:val="000000"/>
                <w:kern w:val="0"/>
                <w:sz w:val="18"/>
                <w:szCs w:val="18"/>
              </w:rPr>
              <w:br/>
              <w:t>4. 具备4种视频模板按键，可在视频中显示不同的叠加效果。</w:t>
            </w:r>
            <w:r w:rsidRPr="00DF6403">
              <w:rPr>
                <w:rFonts w:ascii="宋体" w:hAnsi="宋体" w:cs="宋体" w:hint="eastAsia"/>
                <w:color w:val="000000"/>
                <w:kern w:val="0"/>
                <w:sz w:val="18"/>
                <w:szCs w:val="18"/>
              </w:rPr>
              <w:br/>
              <w:t>5. 具备4个自定义视频模板按键，可选择不同的视频抠像效果。</w:t>
            </w:r>
            <w:r w:rsidRPr="00DF6403">
              <w:rPr>
                <w:rFonts w:ascii="宋体" w:hAnsi="宋体" w:cs="宋体" w:hint="eastAsia"/>
                <w:color w:val="000000"/>
                <w:kern w:val="0"/>
                <w:sz w:val="18"/>
                <w:szCs w:val="18"/>
              </w:rPr>
              <w:br/>
              <w:t>6. 可进行快捷切换操作，具有1个切换杆，1个CUT无特效切换按键，1个TAKE有特效切换按键。</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7. 具有6个录播控制按键，包括：开始、暂停、停止、资源模式开关，教师跟踪手/自动、学生定位手/自动、导播规则启用停止。</w:t>
            </w:r>
            <w:r w:rsidRPr="00DF6403">
              <w:rPr>
                <w:rFonts w:ascii="宋体" w:hAnsi="宋体" w:cs="宋体" w:hint="eastAsia"/>
                <w:color w:val="000000"/>
                <w:kern w:val="0"/>
                <w:sz w:val="18"/>
                <w:szCs w:val="18"/>
              </w:rPr>
              <w:br/>
              <w:t>8. 可调节摄像机控制，包括摄像机光圈、聚焦、放大、缩小按键。</w:t>
            </w:r>
            <w:r w:rsidRPr="00DF6403">
              <w:rPr>
                <w:rFonts w:ascii="宋体" w:hAnsi="宋体" w:cs="宋体" w:hint="eastAsia"/>
                <w:color w:val="000000"/>
                <w:kern w:val="0"/>
                <w:sz w:val="18"/>
                <w:szCs w:val="18"/>
              </w:rPr>
              <w:br/>
              <w:t>9. 具有</w:t>
            </w:r>
            <w:proofErr w:type="gramStart"/>
            <w:r w:rsidRPr="00DF6403">
              <w:rPr>
                <w:rFonts w:ascii="宋体" w:hAnsi="宋体" w:cs="宋体" w:hint="eastAsia"/>
                <w:color w:val="000000"/>
                <w:kern w:val="0"/>
                <w:sz w:val="18"/>
                <w:szCs w:val="18"/>
              </w:rPr>
              <w:t>发码回码</w:t>
            </w:r>
            <w:proofErr w:type="gramEnd"/>
            <w:r w:rsidRPr="00DF6403">
              <w:rPr>
                <w:rFonts w:ascii="宋体" w:hAnsi="宋体" w:cs="宋体" w:hint="eastAsia"/>
                <w:color w:val="000000"/>
                <w:kern w:val="0"/>
                <w:sz w:val="18"/>
                <w:szCs w:val="18"/>
              </w:rPr>
              <w:t>指示灯，具有键盘锁定按键，防止误动。</w:t>
            </w:r>
            <w:r w:rsidRPr="00DF6403">
              <w:rPr>
                <w:rFonts w:ascii="宋体" w:hAnsi="宋体" w:cs="宋体" w:hint="eastAsia"/>
                <w:color w:val="000000"/>
                <w:kern w:val="0"/>
                <w:sz w:val="18"/>
                <w:szCs w:val="18"/>
              </w:rPr>
              <w:br/>
              <w:t>★10.具有1个四维摇杆，具有聚焦锁定按键。</w:t>
            </w:r>
            <w:r w:rsidRPr="00DF6403">
              <w:rPr>
                <w:rFonts w:ascii="宋体" w:hAnsi="宋体" w:cs="宋体" w:hint="eastAsia"/>
                <w:color w:val="000000"/>
                <w:kern w:val="0"/>
                <w:sz w:val="18"/>
                <w:szCs w:val="18"/>
              </w:rPr>
              <w:br/>
              <w:t>11.可设置调用255个预置位。</w:t>
            </w:r>
            <w:r w:rsidRPr="00DF6403">
              <w:rPr>
                <w:rFonts w:ascii="宋体" w:hAnsi="宋体" w:cs="宋体" w:hint="eastAsia"/>
                <w:color w:val="000000"/>
                <w:kern w:val="0"/>
                <w:sz w:val="18"/>
                <w:szCs w:val="18"/>
              </w:rPr>
              <w:br/>
              <w:t>12.支持不同波特率及</w:t>
            </w:r>
            <w:proofErr w:type="gramStart"/>
            <w:r w:rsidRPr="00DF6403">
              <w:rPr>
                <w:rFonts w:ascii="宋体" w:hAnsi="宋体" w:cs="宋体" w:hint="eastAsia"/>
                <w:color w:val="000000"/>
                <w:kern w:val="0"/>
                <w:sz w:val="18"/>
                <w:szCs w:val="18"/>
              </w:rPr>
              <w:t>地址位</w:t>
            </w:r>
            <w:proofErr w:type="gramEnd"/>
            <w:r w:rsidRPr="00DF6403">
              <w:rPr>
                <w:rFonts w:ascii="宋体" w:hAnsi="宋体" w:cs="宋体" w:hint="eastAsia"/>
                <w:color w:val="000000"/>
                <w:kern w:val="0"/>
                <w:sz w:val="18"/>
                <w:szCs w:val="18"/>
              </w:rPr>
              <w:t>调节。</w:t>
            </w:r>
            <w:r w:rsidRPr="00DF6403">
              <w:rPr>
                <w:rFonts w:ascii="宋体" w:hAnsi="宋体" w:cs="宋体" w:hint="eastAsia"/>
                <w:color w:val="000000"/>
                <w:kern w:val="0"/>
                <w:sz w:val="18"/>
                <w:szCs w:val="18"/>
              </w:rPr>
              <w:br/>
              <w:t>13.电源：12V电源供电。</w:t>
            </w:r>
            <w:r w:rsidRPr="00DF6403">
              <w:rPr>
                <w:rFonts w:ascii="宋体" w:hAnsi="宋体" w:cs="宋体" w:hint="eastAsia"/>
                <w:color w:val="000000"/>
                <w:kern w:val="0"/>
                <w:sz w:val="18"/>
                <w:szCs w:val="18"/>
              </w:rPr>
              <w:br/>
              <w:t>★14.具有中华人民共和国国家版权局颁发的“导播控制系统”计算机软件著作权登记证书。</w:t>
            </w:r>
            <w:r w:rsidRPr="00DF6403">
              <w:rPr>
                <w:rFonts w:ascii="宋体" w:hAnsi="宋体" w:cs="宋体" w:hint="eastAsia"/>
                <w:color w:val="000000"/>
                <w:kern w:val="0"/>
                <w:sz w:val="18"/>
                <w:szCs w:val="18"/>
              </w:rPr>
              <w:br/>
              <w:t>★15.具有国家级软件测评中心出具的“导播控制系统”软件测评报告。</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lastRenderedPageBreak/>
              <w:t>11</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吊装话筒</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类    型：Ф14mm</w:t>
            </w:r>
            <w:proofErr w:type="gramStart"/>
            <w:r w:rsidRPr="00DF6403">
              <w:rPr>
                <w:rFonts w:ascii="宋体" w:hAnsi="宋体" w:cs="宋体" w:hint="eastAsia"/>
                <w:color w:val="000000"/>
                <w:kern w:val="0"/>
                <w:sz w:val="18"/>
                <w:szCs w:val="18"/>
              </w:rPr>
              <w:t>背极式</w:t>
            </w:r>
            <w:proofErr w:type="gramEnd"/>
            <w:r w:rsidRPr="00DF6403">
              <w:rPr>
                <w:rFonts w:ascii="宋体" w:hAnsi="宋体" w:cs="宋体" w:hint="eastAsia"/>
                <w:color w:val="000000"/>
                <w:kern w:val="0"/>
                <w:sz w:val="18"/>
                <w:szCs w:val="18"/>
              </w:rPr>
              <w:t>驻极体电容传声器</w:t>
            </w:r>
            <w:r w:rsidRPr="00DF6403">
              <w:rPr>
                <w:rFonts w:ascii="宋体" w:hAnsi="宋体" w:cs="宋体" w:hint="eastAsia"/>
                <w:color w:val="000000"/>
                <w:kern w:val="0"/>
                <w:sz w:val="18"/>
                <w:szCs w:val="18"/>
              </w:rPr>
              <w:br/>
              <w:t xml:space="preserve">最大输入声压级：124dB（THD≤1%，2500Ω负载） </w:t>
            </w:r>
            <w:r w:rsidRPr="00DF6403">
              <w:rPr>
                <w:rFonts w:ascii="宋体" w:hAnsi="宋体" w:cs="宋体" w:hint="eastAsia"/>
                <w:color w:val="000000"/>
                <w:kern w:val="0"/>
                <w:sz w:val="18"/>
                <w:szCs w:val="18"/>
              </w:rPr>
              <w:br/>
              <w:t>指 向 性：</w:t>
            </w:r>
            <w:proofErr w:type="gramStart"/>
            <w:r w:rsidRPr="00DF6403">
              <w:rPr>
                <w:rFonts w:ascii="宋体" w:hAnsi="宋体" w:cs="宋体" w:hint="eastAsia"/>
                <w:color w:val="000000"/>
                <w:kern w:val="0"/>
                <w:sz w:val="18"/>
                <w:szCs w:val="18"/>
              </w:rPr>
              <w:t>超窄指向</w:t>
            </w:r>
            <w:proofErr w:type="gramEnd"/>
            <w:r w:rsidRPr="00DF6403">
              <w:rPr>
                <w:rFonts w:ascii="宋体" w:hAnsi="宋体" w:cs="宋体" w:hint="eastAsia"/>
                <w:color w:val="000000"/>
                <w:kern w:val="0"/>
                <w:sz w:val="18"/>
                <w:szCs w:val="18"/>
              </w:rPr>
              <w:t xml:space="preserve"> </w:t>
            </w:r>
            <w:r w:rsidRPr="00DF6403">
              <w:rPr>
                <w:rFonts w:ascii="宋体" w:hAnsi="宋体" w:cs="宋体" w:hint="eastAsia"/>
                <w:color w:val="000000"/>
                <w:kern w:val="0"/>
                <w:sz w:val="18"/>
                <w:szCs w:val="18"/>
              </w:rPr>
              <w:br/>
              <w:t xml:space="preserve">信 噪 比：72dB（1KHz@1Pa） </w:t>
            </w:r>
            <w:r w:rsidRPr="00DF6403">
              <w:rPr>
                <w:rFonts w:ascii="宋体" w:hAnsi="宋体" w:cs="宋体" w:hint="eastAsia"/>
                <w:color w:val="000000"/>
                <w:kern w:val="0"/>
                <w:sz w:val="18"/>
                <w:szCs w:val="18"/>
              </w:rPr>
              <w:br/>
              <w:t xml:space="preserve">频    响：50～20000Hz </w:t>
            </w:r>
            <w:r w:rsidRPr="00DF6403">
              <w:rPr>
                <w:rFonts w:ascii="宋体" w:hAnsi="宋体" w:cs="宋体" w:hint="eastAsia"/>
                <w:color w:val="000000"/>
                <w:kern w:val="0"/>
                <w:sz w:val="18"/>
                <w:szCs w:val="18"/>
              </w:rPr>
              <w:br/>
              <w:t>灵 敏 度：40mV/Pa（-28dB±2dB，@1KHz 2500Ω负载，0dB=1v/Pa）</w:t>
            </w:r>
            <w:r w:rsidRPr="00DF6403">
              <w:rPr>
                <w:rFonts w:ascii="宋体" w:hAnsi="宋体" w:cs="宋体" w:hint="eastAsia"/>
                <w:color w:val="000000"/>
                <w:kern w:val="0"/>
                <w:sz w:val="18"/>
                <w:szCs w:val="18"/>
              </w:rPr>
              <w:br/>
              <w:t xml:space="preserve">输出阻抗：200Ω（@1KHz） </w:t>
            </w:r>
            <w:r w:rsidRPr="00DF6403">
              <w:rPr>
                <w:rFonts w:ascii="宋体" w:hAnsi="宋体" w:cs="宋体" w:hint="eastAsia"/>
                <w:color w:val="000000"/>
                <w:kern w:val="0"/>
                <w:sz w:val="18"/>
                <w:szCs w:val="18"/>
              </w:rPr>
              <w:br/>
              <w:t xml:space="preserve">供    电：直流9-52V幻象电源 </w:t>
            </w:r>
            <w:r w:rsidRPr="00DF6403">
              <w:rPr>
                <w:rFonts w:ascii="宋体" w:hAnsi="宋体" w:cs="宋体" w:hint="eastAsia"/>
                <w:color w:val="000000"/>
                <w:kern w:val="0"/>
                <w:sz w:val="18"/>
                <w:szCs w:val="18"/>
              </w:rPr>
              <w:br/>
              <w:t xml:space="preserve">外型尺寸：Ф22×420mm </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6</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教师机</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英特尔H61芯片组/i3-2120 处理器/4G内存/500G硬盘/16X 最大可变速 DVD + /- RW光驱/19英寸显示器/英特尔高清显卡2000集成图形卡/Integrated Realtek LOM千兆以太网/集成 Conexant CX20641 高保真音频解码/正版Windows(R) 7 Home 32位（简体中文）操作系统/内置音频扬声器/原厂USB光电鼠标、键盘/3年专业技术支持(含24*7快速电话支持支持及软件故障诊断和协作支持)/原厂3年整机第二工作日上门服务（配件+人力)/基本安装(</w:t>
            </w:r>
            <w:proofErr w:type="gramStart"/>
            <w:r w:rsidRPr="00DF6403">
              <w:rPr>
                <w:rFonts w:ascii="宋体" w:hAnsi="宋体" w:cs="宋体" w:hint="eastAsia"/>
                <w:color w:val="000000"/>
                <w:kern w:val="0"/>
                <w:sz w:val="18"/>
                <w:szCs w:val="18"/>
              </w:rPr>
              <w:t>含软件</w:t>
            </w:r>
            <w:proofErr w:type="gramEnd"/>
            <w:r w:rsidRPr="00DF6403">
              <w:rPr>
                <w:rFonts w:ascii="宋体" w:hAnsi="宋体" w:cs="宋体" w:hint="eastAsia"/>
                <w:color w:val="000000"/>
                <w:kern w:val="0"/>
                <w:sz w:val="18"/>
                <w:szCs w:val="18"/>
              </w:rPr>
              <w:t>硬件)</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显示器</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知名品牌（21.5寸液晶显示器）</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14</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交换机</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1. 交换机类型 以太网交换机；型号: SOHO-S1224-CN成色: 全新传输速率: 10M 100M 1000M交换机类型: SOHO交换机接口数目: 24口VLAN功能: 支持堆叠功能: 能堆叠</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15</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机柜</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服务器机柜600*800*2000</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16</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电脑操作台</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规格:1200*600;板材材质：密度板</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辅材、配件</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施工配件、耗材等</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批</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Pr="00DF6403">
              <w:rPr>
                <w:rFonts w:ascii="宋体" w:hAnsi="宋体" w:cs="宋体"/>
                <w:color w:val="000000"/>
                <w:sz w:val="18"/>
                <w:szCs w:val="18"/>
              </w:rPr>
              <w:t xml:space="preserve"> </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jc w:val="center"/>
              <w:textAlignment w:val="center"/>
              <w:rPr>
                <w:rFonts w:ascii="宋体" w:hAnsi="宋体" w:cs="宋体"/>
                <w:b/>
                <w:color w:val="000000"/>
                <w:kern w:val="0"/>
                <w:sz w:val="18"/>
                <w:szCs w:val="18"/>
              </w:rPr>
            </w:pPr>
            <w:r w:rsidRPr="00DF6403">
              <w:rPr>
                <w:rFonts w:ascii="宋体" w:hAnsi="宋体" w:cs="宋体" w:hint="eastAsia"/>
                <w:b/>
                <w:color w:val="000000"/>
                <w:kern w:val="0"/>
                <w:sz w:val="18"/>
                <w:szCs w:val="18"/>
              </w:rPr>
              <w:t>安装调试费</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left"/>
              <w:textAlignment w:val="center"/>
              <w:rPr>
                <w:rFonts w:ascii="宋体" w:hAnsi="宋体" w:cs="宋体"/>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517E44" w:rsidRDefault="00847ACD" w:rsidP="00023AB9">
            <w:pPr>
              <w:widowControl/>
              <w:jc w:val="center"/>
              <w:textAlignment w:val="center"/>
              <w:rPr>
                <w:rFonts w:ascii="宋体" w:hAnsi="宋体" w:cs="宋体"/>
                <w:b/>
                <w:color w:val="000000"/>
                <w:kern w:val="0"/>
                <w:sz w:val="18"/>
                <w:szCs w:val="18"/>
              </w:rPr>
            </w:pPr>
            <w:r w:rsidRPr="00517E44">
              <w:rPr>
                <w:rFonts w:ascii="宋体" w:hAnsi="宋体" w:cs="宋体" w:hint="eastAsia"/>
                <w:b/>
                <w:color w:val="000000"/>
                <w:kern w:val="0"/>
                <w:sz w:val="18"/>
                <w:szCs w:val="18"/>
              </w:rPr>
              <w:t>项</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 xml:space="preserve">1 </w:t>
            </w:r>
          </w:p>
        </w:tc>
      </w:tr>
    </w:tbl>
    <w:p w:rsidR="00847ACD" w:rsidRPr="00570FB5" w:rsidRDefault="00D15411" w:rsidP="00570FB5">
      <w:pPr>
        <w:pStyle w:val="2"/>
        <w:numPr>
          <w:ilvl w:val="1"/>
          <w:numId w:val="0"/>
        </w:numPr>
        <w:spacing w:before="0" w:line="360" w:lineRule="auto"/>
        <w:rPr>
          <w:rFonts w:ascii="宋体" w:eastAsia="宋体" w:hAnsi="宋体"/>
          <w:b/>
          <w:sz w:val="20"/>
        </w:rPr>
      </w:pPr>
      <w:r w:rsidRPr="00570FB5">
        <w:rPr>
          <w:rFonts w:ascii="宋体" w:eastAsia="宋体" w:hAnsi="宋体" w:hint="eastAsia"/>
          <w:b/>
          <w:sz w:val="20"/>
        </w:rPr>
        <w:t>3</w:t>
      </w:r>
      <w:r w:rsidR="00847ACD" w:rsidRPr="00570FB5">
        <w:rPr>
          <w:rFonts w:ascii="宋体" w:eastAsia="宋体" w:hAnsi="宋体" w:hint="eastAsia"/>
          <w:b/>
          <w:sz w:val="20"/>
        </w:rPr>
        <w:t>.</w:t>
      </w:r>
      <w:r w:rsidR="009173F1" w:rsidRPr="00570FB5">
        <w:rPr>
          <w:rFonts w:ascii="宋体" w:eastAsia="宋体" w:hAnsi="宋体" w:hint="eastAsia"/>
          <w:b/>
          <w:sz w:val="20"/>
        </w:rPr>
        <w:t>3</w:t>
      </w:r>
      <w:r w:rsidR="00847ACD" w:rsidRPr="00570FB5">
        <w:rPr>
          <w:rFonts w:ascii="宋体" w:eastAsia="宋体" w:hAnsi="宋体" w:hint="eastAsia"/>
          <w:b/>
          <w:sz w:val="20"/>
        </w:rPr>
        <w:t>广播系统数字化改造</w:t>
      </w:r>
    </w:p>
    <w:tbl>
      <w:tblPr>
        <w:tblW w:w="9782" w:type="dxa"/>
        <w:tblInd w:w="-836" w:type="dxa"/>
        <w:tblLayout w:type="fixed"/>
        <w:tblCellMar>
          <w:top w:w="15" w:type="dxa"/>
          <w:left w:w="15" w:type="dxa"/>
          <w:bottom w:w="15" w:type="dxa"/>
          <w:right w:w="15" w:type="dxa"/>
        </w:tblCellMar>
        <w:tblLook w:val="04A0"/>
      </w:tblPr>
      <w:tblGrid>
        <w:gridCol w:w="425"/>
        <w:gridCol w:w="852"/>
        <w:gridCol w:w="7087"/>
        <w:gridCol w:w="709"/>
        <w:gridCol w:w="709"/>
      </w:tblGrid>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序号</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b/>
                <w:color w:val="000000"/>
                <w:sz w:val="18"/>
                <w:szCs w:val="18"/>
              </w:rPr>
            </w:pPr>
            <w:r w:rsidRPr="00DF6403">
              <w:rPr>
                <w:rFonts w:ascii="宋体" w:hAnsi="宋体" w:cs="宋体" w:hint="eastAsia"/>
                <w:b/>
                <w:color w:val="000000"/>
                <w:kern w:val="0"/>
                <w:sz w:val="18"/>
                <w:szCs w:val="18"/>
              </w:rPr>
              <w:t>设 备 名 称</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C5D9F1"/>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数量</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IP广播工控机式高端服务器</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19D0" w:rsidRDefault="00847ACD" w:rsidP="00023AB9">
            <w:pPr>
              <w:widowControl/>
              <w:spacing w:line="0" w:lineRule="atLeast"/>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★1、IP网络数字广播服务器软件的运行载体，是广播的控制中心；</w:t>
            </w:r>
            <w:r w:rsidRPr="00DF6403">
              <w:rPr>
                <w:rFonts w:ascii="宋体" w:hAnsi="宋体" w:cs="宋体" w:hint="eastAsia"/>
                <w:color w:val="000000"/>
                <w:kern w:val="0"/>
                <w:sz w:val="18"/>
                <w:szCs w:val="18"/>
              </w:rPr>
              <w:br/>
              <w:t>★2、15英寸LED液晶显示屏，内置5线工业加固触摸屏，简单易用的触摸屏操控；</w:t>
            </w:r>
            <w:r w:rsidRPr="00DF6403">
              <w:rPr>
                <w:rFonts w:ascii="宋体" w:hAnsi="宋体" w:cs="宋体" w:hint="eastAsia"/>
                <w:color w:val="000000"/>
                <w:kern w:val="0"/>
                <w:sz w:val="18"/>
                <w:szCs w:val="18"/>
              </w:rPr>
              <w:br/>
              <w:t>★3、内置6组工业异步传输接口，内置4组通用串行总线，最高480M传输速率；</w:t>
            </w:r>
            <w:r w:rsidRPr="00DF6403">
              <w:rPr>
                <w:rFonts w:ascii="宋体" w:hAnsi="宋体" w:cs="宋体" w:hint="eastAsia"/>
                <w:color w:val="000000"/>
                <w:kern w:val="0"/>
                <w:sz w:val="18"/>
                <w:szCs w:val="18"/>
              </w:rPr>
              <w:br/>
              <w:t>D、支持4路声卡，</w:t>
            </w:r>
            <w:proofErr w:type="gramStart"/>
            <w:r w:rsidRPr="00DF6403">
              <w:rPr>
                <w:rFonts w:ascii="宋体" w:hAnsi="宋体" w:cs="宋体" w:hint="eastAsia"/>
                <w:color w:val="000000"/>
                <w:kern w:val="0"/>
                <w:sz w:val="18"/>
                <w:szCs w:val="18"/>
              </w:rPr>
              <w:t>支持双显卡</w:t>
            </w:r>
            <w:proofErr w:type="gramEnd"/>
            <w:r w:rsidRPr="00DF6403">
              <w:rPr>
                <w:rFonts w:ascii="宋体" w:hAnsi="宋体" w:cs="宋体" w:hint="eastAsia"/>
                <w:color w:val="000000"/>
                <w:kern w:val="0"/>
                <w:sz w:val="18"/>
                <w:szCs w:val="18"/>
              </w:rPr>
              <w:t>，可外接最大FullHD显示设备；</w:t>
            </w:r>
            <w:r w:rsidRPr="00DF6403">
              <w:rPr>
                <w:rFonts w:ascii="宋体" w:hAnsi="宋体" w:cs="宋体" w:hint="eastAsia"/>
                <w:color w:val="000000"/>
                <w:kern w:val="0"/>
                <w:sz w:val="18"/>
                <w:szCs w:val="18"/>
              </w:rPr>
              <w:br/>
              <w:t>E、具有一路短路触发开机运行接口，用于定时驱动开机运行，实现无人值守功能；</w:t>
            </w:r>
            <w:r w:rsidRPr="00DF6403">
              <w:rPr>
                <w:rFonts w:ascii="宋体" w:hAnsi="宋体" w:cs="宋体" w:hint="eastAsia"/>
                <w:color w:val="000000"/>
                <w:kern w:val="0"/>
                <w:sz w:val="18"/>
                <w:szCs w:val="18"/>
              </w:rPr>
              <w:br/>
              <w:t xml:space="preserve">★4、屏幕颜色： TFT262144色真彩色；   </w:t>
            </w:r>
            <w:r w:rsidRPr="00DF6403">
              <w:rPr>
                <w:rFonts w:ascii="宋体" w:hAnsi="宋体" w:cs="宋体" w:hint="eastAsia"/>
                <w:color w:val="000000"/>
                <w:kern w:val="0"/>
                <w:sz w:val="18"/>
                <w:szCs w:val="18"/>
              </w:rPr>
              <w:br/>
              <w:t>5、操控方式 ：1024 x 768分辨率液晶电阻式(五线)触摸屏；</w:t>
            </w:r>
            <w:r w:rsidRPr="00DF6403">
              <w:rPr>
                <w:rFonts w:ascii="宋体" w:hAnsi="宋体" w:cs="宋体" w:hint="eastAsia"/>
                <w:color w:val="000000"/>
                <w:kern w:val="0"/>
                <w:sz w:val="18"/>
                <w:szCs w:val="18"/>
              </w:rPr>
              <w:br/>
              <w:t>6、工作环境：环境温度：5℃～50℃；相对湿度：20%～80%相对湿度，无结露；</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7、主板： Intel NM10芯片组，X86架构；</w:t>
            </w:r>
            <w:r w:rsidRPr="00DF6403">
              <w:rPr>
                <w:rFonts w:ascii="宋体" w:hAnsi="宋体" w:cs="宋体" w:hint="eastAsia"/>
                <w:color w:val="000000"/>
                <w:kern w:val="0"/>
                <w:sz w:val="18"/>
                <w:szCs w:val="18"/>
              </w:rPr>
              <w:br/>
              <w:t>★8、标准接口 ：1×PS/2接口；6×串口；1×并口；1×VGA  4×USB；1组音频接口；</w:t>
            </w:r>
            <w:r w:rsidRPr="00DF6403">
              <w:rPr>
                <w:rFonts w:ascii="宋体" w:hAnsi="宋体" w:cs="宋体" w:hint="eastAsia"/>
                <w:color w:val="000000"/>
                <w:kern w:val="0"/>
                <w:sz w:val="18"/>
                <w:szCs w:val="18"/>
              </w:rPr>
              <w:br/>
              <w:t>9、硬盘 ：128G SSD 固态硬盘；</w:t>
            </w:r>
            <w:r w:rsidRPr="00DF6403">
              <w:rPr>
                <w:rFonts w:ascii="宋体" w:hAnsi="宋体" w:cs="宋体" w:hint="eastAsia"/>
                <w:color w:val="000000"/>
                <w:kern w:val="0"/>
                <w:sz w:val="18"/>
                <w:szCs w:val="18"/>
              </w:rPr>
              <w:br/>
              <w:t>★10、内存： DDR3 1333MHZ 2G（因产品不断升级，容量与频率会不断增加）；</w:t>
            </w:r>
            <w:r w:rsidRPr="00DF6403">
              <w:rPr>
                <w:rFonts w:ascii="宋体" w:hAnsi="宋体" w:cs="宋体" w:hint="eastAsia"/>
                <w:color w:val="000000"/>
                <w:kern w:val="0"/>
                <w:sz w:val="18"/>
                <w:szCs w:val="18"/>
              </w:rPr>
              <w:br/>
              <w:t>11、声卡 ：英特尔82801G(ICH7)高保音频；</w:t>
            </w:r>
            <w:r w:rsidRPr="00DF6403">
              <w:rPr>
                <w:rFonts w:ascii="宋体" w:hAnsi="宋体" w:cs="宋体" w:hint="eastAsia"/>
                <w:color w:val="000000"/>
                <w:kern w:val="0"/>
                <w:sz w:val="18"/>
                <w:szCs w:val="18"/>
              </w:rPr>
              <w:br/>
              <w:t>12、网卡： RTL8168E PCI-E Gigabit Ethernet NIC；</w:t>
            </w:r>
            <w:r w:rsidRPr="00DF6403">
              <w:rPr>
                <w:rFonts w:ascii="宋体" w:hAnsi="宋体" w:cs="宋体" w:hint="eastAsia"/>
                <w:color w:val="000000"/>
                <w:kern w:val="0"/>
                <w:sz w:val="18"/>
                <w:szCs w:val="18"/>
              </w:rPr>
              <w:br/>
              <w:t>13、CPU ：Intel ATOM D525，双核四线程，1.8GHz；                                                                                                         ★具有中国节能产品认证证书以及中国绿色环保产品证书和中国质量认证中心中国国家强制性3C产品认证证书（证书编号在网站必需可以查询到)  提供证书复印件并加盖原厂鲜红公章                                                                                                                                         ★中国质量检验协会颁发2018年“3.15”产品和服务质量诚信承诺公告证明，具有音视频系统集成（公共广播、消防广播、专业音响、视频会议、数字会议、智慧云；录播系统、分布式拼接管理系统、中控矩阵系统）,全国产品和服务质量诚信示范企业 字样。提供证书复印件并加盖原厂鲜红公章</w:t>
            </w:r>
          </w:p>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★提供所投产品原厂三年质保函</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2</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服务器软件</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1.软件是整个系统的运行核心，统一管理系统内所有音频终端</w:t>
            </w:r>
            <w:r w:rsidRPr="00DF6403">
              <w:rPr>
                <w:rFonts w:ascii="宋体" w:hAnsi="宋体" w:cs="宋体" w:hint="eastAsia"/>
                <w:color w:val="000000"/>
                <w:kern w:val="0"/>
                <w:sz w:val="18"/>
                <w:szCs w:val="18"/>
              </w:rPr>
              <w:br/>
              <w:t>2.支撑各音频终端的运行，负责音频流传输管理，响应各音频终端播放请求和音频全双工交换，具备终端管理、用户管理、节目播放管理、音频文件管理、录音存贮、内部通讯调度处理等功能。</w:t>
            </w:r>
            <w:r w:rsidRPr="00DF6403">
              <w:rPr>
                <w:rFonts w:ascii="宋体" w:hAnsi="宋体" w:cs="宋体" w:hint="eastAsia"/>
                <w:color w:val="000000"/>
                <w:kern w:val="0"/>
                <w:sz w:val="18"/>
                <w:szCs w:val="18"/>
              </w:rPr>
              <w:br/>
              <w:t>3.支持更换皮肤主题功能。</w:t>
            </w:r>
            <w:r w:rsidRPr="00DF6403">
              <w:rPr>
                <w:rFonts w:ascii="宋体" w:hAnsi="宋体" w:cs="宋体" w:hint="eastAsia"/>
                <w:color w:val="000000"/>
                <w:kern w:val="0"/>
                <w:sz w:val="18"/>
                <w:szCs w:val="18"/>
              </w:rPr>
              <w:br/>
              <w:t>4.支持中英文语言显示。</w:t>
            </w:r>
            <w:r w:rsidRPr="00DF6403">
              <w:rPr>
                <w:rFonts w:ascii="宋体" w:hAnsi="宋体" w:cs="宋体" w:hint="eastAsia"/>
                <w:color w:val="000000"/>
                <w:kern w:val="0"/>
                <w:sz w:val="18"/>
                <w:szCs w:val="18"/>
              </w:rPr>
              <w:br/>
              <w:t>5.支持终端信息资料导出。</w:t>
            </w:r>
            <w:r w:rsidRPr="00DF6403">
              <w:rPr>
                <w:rFonts w:ascii="宋体" w:hAnsi="宋体" w:cs="宋体" w:hint="eastAsia"/>
                <w:color w:val="000000"/>
                <w:kern w:val="0"/>
                <w:sz w:val="18"/>
                <w:szCs w:val="18"/>
              </w:rPr>
              <w:br/>
              <w:t>6.软件后台可实时显示音频终端的IP地址、在线状态、任务状态、音量等运行状态。</w:t>
            </w:r>
            <w:r w:rsidRPr="00DF6403">
              <w:rPr>
                <w:rFonts w:ascii="宋体" w:hAnsi="宋体" w:cs="宋体" w:hint="eastAsia"/>
                <w:color w:val="000000"/>
                <w:kern w:val="0"/>
                <w:sz w:val="18"/>
                <w:szCs w:val="18"/>
              </w:rPr>
              <w:br/>
              <w:t>7.支持离线定时打铃功能，实现断网时终端托管执行定时打铃任务。</w:t>
            </w:r>
            <w:r w:rsidRPr="00DF6403">
              <w:rPr>
                <w:rFonts w:ascii="宋体" w:hAnsi="宋体" w:cs="宋体" w:hint="eastAsia"/>
                <w:color w:val="000000"/>
                <w:kern w:val="0"/>
                <w:sz w:val="18"/>
                <w:szCs w:val="18"/>
              </w:rPr>
              <w:br/>
              <w:t>8.支持批量修改定时任务的时间。</w:t>
            </w:r>
            <w:r w:rsidRPr="00DF6403">
              <w:rPr>
                <w:rFonts w:ascii="宋体" w:hAnsi="宋体" w:cs="宋体" w:hint="eastAsia"/>
                <w:color w:val="000000"/>
                <w:kern w:val="0"/>
                <w:sz w:val="18"/>
                <w:szCs w:val="18"/>
              </w:rPr>
              <w:br/>
              <w:t>9.支持对终端进行远程固件升级，无需到</w:t>
            </w:r>
            <w:proofErr w:type="gramStart"/>
            <w:r w:rsidRPr="00DF6403">
              <w:rPr>
                <w:rFonts w:ascii="宋体" w:hAnsi="宋体" w:cs="宋体" w:hint="eastAsia"/>
                <w:color w:val="000000"/>
                <w:kern w:val="0"/>
                <w:sz w:val="18"/>
                <w:szCs w:val="18"/>
              </w:rPr>
              <w:t>终端本地</w:t>
            </w:r>
            <w:proofErr w:type="gramEnd"/>
            <w:r w:rsidRPr="00DF6403">
              <w:rPr>
                <w:rFonts w:ascii="宋体" w:hAnsi="宋体" w:cs="宋体" w:hint="eastAsia"/>
                <w:color w:val="000000"/>
                <w:kern w:val="0"/>
                <w:sz w:val="18"/>
                <w:szCs w:val="18"/>
              </w:rPr>
              <w:t>升级，减轻维护人员工作强度。</w:t>
            </w:r>
            <w:r w:rsidRPr="00DF6403">
              <w:rPr>
                <w:rFonts w:ascii="宋体" w:hAnsi="宋体" w:cs="宋体" w:hint="eastAsia"/>
                <w:color w:val="000000"/>
                <w:kern w:val="0"/>
                <w:sz w:val="18"/>
                <w:szCs w:val="18"/>
              </w:rPr>
              <w:br/>
              <w:t>★10.支持高精准基于GPS的定时系统，可脱离因特网独立进行广播系统授时，使得系统时间误差每年小于1/300000秒。</w:t>
            </w:r>
            <w:r w:rsidRPr="00DF6403">
              <w:rPr>
                <w:rFonts w:ascii="宋体" w:hAnsi="宋体" w:cs="宋体" w:hint="eastAsia"/>
                <w:color w:val="000000"/>
                <w:kern w:val="0"/>
                <w:sz w:val="18"/>
                <w:szCs w:val="18"/>
              </w:rPr>
              <w:br/>
              <w:t>11.管理节目库资源，为所有音频终端器提供定时播放和实时点播媒体服务，响应各终端的节目播放请求，为各音频工作站提供数据接口服务。</w:t>
            </w:r>
            <w:r w:rsidRPr="00DF6403">
              <w:rPr>
                <w:rFonts w:ascii="宋体" w:hAnsi="宋体" w:cs="宋体" w:hint="eastAsia"/>
                <w:color w:val="000000"/>
                <w:kern w:val="0"/>
                <w:sz w:val="18"/>
                <w:szCs w:val="18"/>
              </w:rPr>
              <w:br/>
              <w:t>12.提供全双工语音数据交换，响应各对讲终端的呼叫和通话请求，支持一键呼叫、一键对讲、一键求助、一键报警等通话模式，支持自动接听、手动接听，支持自定义接听提示音。</w:t>
            </w:r>
            <w:r w:rsidRPr="00DF6403">
              <w:rPr>
                <w:rFonts w:ascii="宋体" w:hAnsi="宋体" w:cs="宋体" w:hint="eastAsia"/>
                <w:color w:val="000000"/>
                <w:kern w:val="0"/>
                <w:sz w:val="18"/>
                <w:szCs w:val="18"/>
              </w:rPr>
              <w:br/>
              <w:t>13.支持音频终端外控电源管理，支持定时打开和延时关闭，时间可任意设置。</w:t>
            </w:r>
            <w:r w:rsidRPr="00DF6403">
              <w:rPr>
                <w:rFonts w:ascii="宋体" w:hAnsi="宋体" w:cs="宋体" w:hint="eastAsia"/>
                <w:color w:val="000000"/>
                <w:kern w:val="0"/>
                <w:sz w:val="18"/>
                <w:szCs w:val="18"/>
              </w:rPr>
              <w:br/>
              <w:t>14.支持全区、分区消防联动，支持消防N±N模式，支持人工报警与数字报警混音。</w:t>
            </w:r>
            <w:r w:rsidRPr="00DF6403">
              <w:rPr>
                <w:rFonts w:ascii="宋体" w:hAnsi="宋体" w:cs="宋体" w:hint="eastAsia"/>
                <w:color w:val="000000"/>
                <w:kern w:val="0"/>
                <w:sz w:val="18"/>
                <w:szCs w:val="18"/>
              </w:rPr>
              <w:br/>
              <w:t>15.支持统一管理终端登陆密码，并支持多级优先级管理，并支持轻松自动授权。</w:t>
            </w:r>
            <w:r w:rsidRPr="00DF6403">
              <w:rPr>
                <w:rFonts w:ascii="宋体" w:hAnsi="宋体" w:cs="宋体" w:hint="eastAsia"/>
                <w:color w:val="000000"/>
                <w:kern w:val="0"/>
                <w:sz w:val="18"/>
                <w:szCs w:val="18"/>
              </w:rPr>
              <w:br/>
              <w:t>16.支持多用户、任意级别的分控管理，实现远程节目播放管理。</w:t>
            </w:r>
            <w:r w:rsidRPr="00DF6403">
              <w:rPr>
                <w:rFonts w:ascii="宋体" w:hAnsi="宋体" w:cs="宋体" w:hint="eastAsia"/>
                <w:color w:val="000000"/>
                <w:kern w:val="0"/>
                <w:sz w:val="18"/>
                <w:szCs w:val="18"/>
              </w:rPr>
              <w:br/>
              <w:t>17.支持终端3、4制</w:t>
            </w:r>
            <w:proofErr w:type="gramStart"/>
            <w:r w:rsidRPr="00DF6403">
              <w:rPr>
                <w:rFonts w:ascii="宋体" w:hAnsi="宋体" w:cs="宋体" w:hint="eastAsia"/>
                <w:color w:val="000000"/>
                <w:kern w:val="0"/>
                <w:sz w:val="18"/>
                <w:szCs w:val="18"/>
              </w:rPr>
              <w:t>音控强切功能</w:t>
            </w:r>
            <w:proofErr w:type="gramEnd"/>
            <w:r w:rsidRPr="00DF6403">
              <w:rPr>
                <w:rFonts w:ascii="宋体" w:hAnsi="宋体" w:cs="宋体" w:hint="eastAsia"/>
                <w:color w:val="000000"/>
                <w:kern w:val="0"/>
                <w:sz w:val="18"/>
                <w:szCs w:val="18"/>
              </w:rPr>
              <w:t>。（4线制音控需外接电源）。</w:t>
            </w:r>
            <w:r w:rsidRPr="00DF6403">
              <w:rPr>
                <w:rFonts w:ascii="宋体" w:hAnsi="宋体" w:cs="宋体" w:hint="eastAsia"/>
                <w:color w:val="000000"/>
                <w:kern w:val="0"/>
                <w:sz w:val="18"/>
                <w:szCs w:val="18"/>
              </w:rPr>
              <w:br/>
              <w:t>18.支持多种呼叫策略，包括呼叫等待、呼叫转移、无人接听提醒，支持时间策略和转移策略自定义设置。</w:t>
            </w:r>
            <w:r w:rsidRPr="00DF6403">
              <w:rPr>
                <w:rFonts w:ascii="宋体" w:hAnsi="宋体" w:cs="宋体" w:hint="eastAsia"/>
                <w:color w:val="000000"/>
                <w:kern w:val="0"/>
                <w:sz w:val="18"/>
                <w:szCs w:val="18"/>
              </w:rPr>
              <w:br/>
              <w:t>19.支持终端短路输入联动触发，可任意设置联动触发方案和触发终端数量，触发方案包括短路输出、音乐播放、巡更警报等。</w:t>
            </w:r>
            <w:r w:rsidRPr="00DF6403">
              <w:rPr>
                <w:rFonts w:ascii="宋体" w:hAnsi="宋体" w:cs="宋体" w:hint="eastAsia"/>
                <w:color w:val="000000"/>
                <w:kern w:val="0"/>
                <w:sz w:val="18"/>
                <w:szCs w:val="18"/>
              </w:rPr>
              <w:br/>
              <w:t>20.编程定时任务，支持编程多套定时方案，支持选择任意终端和设置任意时间。</w:t>
            </w:r>
            <w:r w:rsidRPr="00DF6403">
              <w:rPr>
                <w:rFonts w:ascii="宋体" w:hAnsi="宋体" w:cs="宋体" w:hint="eastAsia"/>
                <w:color w:val="000000"/>
                <w:kern w:val="0"/>
                <w:sz w:val="18"/>
                <w:szCs w:val="18"/>
              </w:rPr>
              <w:br/>
              <w:t>21.支持定时巡更，外接无锁按键短路开关-带3.3V的LED提示灯。</w:t>
            </w:r>
            <w:r w:rsidRPr="00DF6403">
              <w:rPr>
                <w:rFonts w:ascii="宋体" w:hAnsi="宋体" w:cs="宋体" w:hint="eastAsia"/>
                <w:color w:val="000000"/>
                <w:kern w:val="0"/>
                <w:sz w:val="18"/>
                <w:szCs w:val="18"/>
              </w:rPr>
              <w:br/>
              <w:t>22.支持</w:t>
            </w:r>
            <w:proofErr w:type="gramStart"/>
            <w:r w:rsidRPr="00DF6403">
              <w:rPr>
                <w:rFonts w:ascii="宋体" w:hAnsi="宋体" w:cs="宋体" w:hint="eastAsia"/>
                <w:color w:val="000000"/>
                <w:kern w:val="0"/>
                <w:sz w:val="18"/>
                <w:szCs w:val="18"/>
              </w:rPr>
              <w:t>终端防拆报警</w:t>
            </w:r>
            <w:proofErr w:type="gramEnd"/>
            <w:r w:rsidRPr="00DF6403">
              <w:rPr>
                <w:rFonts w:ascii="宋体" w:hAnsi="宋体" w:cs="宋体" w:hint="eastAsia"/>
                <w:color w:val="000000"/>
                <w:kern w:val="0"/>
                <w:sz w:val="18"/>
                <w:szCs w:val="18"/>
              </w:rPr>
              <w:t>，终端拆卸触发警报或其他终端联动触发警报。</w:t>
            </w:r>
            <w:r w:rsidRPr="00DF6403">
              <w:rPr>
                <w:rFonts w:ascii="宋体" w:hAnsi="宋体" w:cs="宋体" w:hint="eastAsia"/>
                <w:color w:val="000000"/>
                <w:kern w:val="0"/>
                <w:sz w:val="18"/>
                <w:szCs w:val="18"/>
              </w:rPr>
              <w:br/>
              <w:t>23.支持对终端进行5段均衡器调节，可对终端进行80Hz、300Hz、1KHz、3KHz、10KHz频点的±16dB调节，可根据终端设备在现场使用环境进行终端输出音色修正调节。</w:t>
            </w:r>
            <w:r w:rsidRPr="00DF6403">
              <w:rPr>
                <w:rFonts w:ascii="宋体" w:hAnsi="宋体" w:cs="宋体" w:hint="eastAsia"/>
                <w:color w:val="000000"/>
                <w:kern w:val="0"/>
                <w:sz w:val="18"/>
                <w:szCs w:val="18"/>
              </w:rPr>
              <w:br/>
              <w:t>24.支持远程复位终端，支持广播、对讲、环境监听录音。</w:t>
            </w:r>
            <w:r w:rsidRPr="00DF6403">
              <w:rPr>
                <w:rFonts w:ascii="宋体" w:hAnsi="宋体" w:cs="宋体" w:hint="eastAsia"/>
                <w:color w:val="000000"/>
                <w:kern w:val="0"/>
                <w:sz w:val="18"/>
                <w:szCs w:val="18"/>
              </w:rPr>
              <w:br/>
              <w:t>25.采用后台系统服务运行，是企业级的标准服务器工作模式，开机系统即可自动运行，相比运行在界面前台的软件具有更高的稳定性和可靠性。</w:t>
            </w:r>
            <w:r w:rsidRPr="00DF6403">
              <w:rPr>
                <w:rFonts w:ascii="宋体" w:hAnsi="宋体" w:cs="宋体" w:hint="eastAsia"/>
                <w:color w:val="000000"/>
                <w:kern w:val="0"/>
                <w:sz w:val="18"/>
                <w:szCs w:val="18"/>
              </w:rPr>
              <w:br/>
              <w:t>★26.提供对应的二次开发接口，支持与其他系统或平台</w:t>
            </w:r>
            <w:proofErr w:type="gramStart"/>
            <w:r w:rsidRPr="00DF6403">
              <w:rPr>
                <w:rFonts w:ascii="宋体" w:hAnsi="宋体" w:cs="宋体" w:hint="eastAsia"/>
                <w:color w:val="000000"/>
                <w:kern w:val="0"/>
                <w:sz w:val="18"/>
                <w:szCs w:val="18"/>
              </w:rPr>
              <w:t>做对</w:t>
            </w:r>
            <w:proofErr w:type="gramEnd"/>
            <w:r w:rsidRPr="00DF6403">
              <w:rPr>
                <w:rFonts w:ascii="宋体" w:hAnsi="宋体" w:cs="宋体" w:hint="eastAsia"/>
                <w:color w:val="000000"/>
                <w:kern w:val="0"/>
                <w:sz w:val="18"/>
                <w:szCs w:val="18"/>
              </w:rPr>
              <w:t>接。</w:t>
            </w:r>
            <w:r w:rsidRPr="00DF6403">
              <w:rPr>
                <w:rFonts w:ascii="宋体" w:hAnsi="宋体" w:cs="宋体" w:hint="eastAsia"/>
                <w:color w:val="000000"/>
                <w:kern w:val="0"/>
                <w:sz w:val="18"/>
                <w:szCs w:val="18"/>
              </w:rPr>
              <w:br/>
              <w:t>★27.支持远程遥控点播功能，实现操场远程遥控点播。</w:t>
            </w:r>
            <w:r w:rsidRPr="00DF6403">
              <w:rPr>
                <w:rFonts w:ascii="宋体" w:hAnsi="宋体" w:cs="宋体" w:hint="eastAsia"/>
                <w:color w:val="000000"/>
                <w:kern w:val="0"/>
                <w:sz w:val="18"/>
                <w:szCs w:val="18"/>
              </w:rPr>
              <w:br/>
              <w:t>★28.支持移动端手机APP点播、对讲、广播功能，可以实现远程点播，支持IOS、Android、    提供手机移动端APP下载链接软件演示截图并盖原厂鲜红公章</w:t>
            </w:r>
            <w:r w:rsidRPr="00DF6403">
              <w:rPr>
                <w:rFonts w:ascii="宋体" w:hAnsi="宋体" w:cs="宋体" w:hint="eastAsia"/>
                <w:color w:val="000000"/>
                <w:kern w:val="0"/>
                <w:sz w:val="18"/>
                <w:szCs w:val="18"/>
              </w:rPr>
              <w:br/>
              <w:t>29.支持终端音频采播功能，实现听力考试语音文件采播。</w:t>
            </w:r>
            <w:r w:rsidRPr="00DF6403">
              <w:rPr>
                <w:rFonts w:ascii="宋体" w:hAnsi="宋体" w:cs="宋体" w:hint="eastAsia"/>
                <w:color w:val="000000"/>
                <w:kern w:val="0"/>
                <w:sz w:val="18"/>
                <w:szCs w:val="18"/>
              </w:rPr>
              <w:br/>
              <w:t>30.支持服务器音频口采集功能，采播到任意指定终端。</w:t>
            </w:r>
            <w:r w:rsidRPr="00DF6403">
              <w:rPr>
                <w:rFonts w:ascii="宋体" w:hAnsi="宋体" w:cs="宋体" w:hint="eastAsia"/>
                <w:color w:val="000000"/>
                <w:kern w:val="0"/>
                <w:sz w:val="18"/>
                <w:szCs w:val="18"/>
              </w:rPr>
              <w:br/>
              <w:t>31.系统兼容路由器、交换机、网桥网关、Modem、Internet、2G、3G、4G、组播、单播等任意网络结构。</w:t>
            </w:r>
            <w:r w:rsidRPr="00DF6403">
              <w:rPr>
                <w:rFonts w:ascii="宋体" w:hAnsi="宋体" w:cs="宋体" w:hint="eastAsia"/>
                <w:color w:val="000000"/>
                <w:kern w:val="0"/>
                <w:sz w:val="18"/>
                <w:szCs w:val="18"/>
              </w:rPr>
              <w:br/>
              <w:t>32.日志记录系统运行状态，实时记录系统运行及终端工作状态，每次呼叫、通话和广播操</w:t>
            </w:r>
            <w:r w:rsidRPr="00DF6403">
              <w:rPr>
                <w:rFonts w:ascii="宋体" w:hAnsi="宋体" w:cs="宋体" w:hint="eastAsia"/>
                <w:color w:val="000000"/>
                <w:kern w:val="0"/>
                <w:sz w:val="18"/>
                <w:szCs w:val="18"/>
              </w:rPr>
              <w:lastRenderedPageBreak/>
              <w:t>作均有记录。</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3</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调音台</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产品说明</w:t>
            </w:r>
            <w:r w:rsidRPr="00DF6403">
              <w:rPr>
                <w:rFonts w:ascii="宋体" w:hAnsi="宋体" w:cs="宋体" w:hint="eastAsia"/>
                <w:color w:val="000000"/>
                <w:kern w:val="0"/>
                <w:sz w:val="18"/>
                <w:szCs w:val="18"/>
              </w:rPr>
              <w:br/>
              <w:t>1．2组辅助输出，1路辅助输入</w:t>
            </w:r>
            <w:r w:rsidRPr="00DF6403">
              <w:rPr>
                <w:rFonts w:ascii="宋体" w:hAnsi="宋体" w:cs="宋体" w:hint="eastAsia"/>
                <w:color w:val="000000"/>
                <w:kern w:val="0"/>
                <w:sz w:val="18"/>
                <w:szCs w:val="18"/>
              </w:rPr>
              <w:br/>
              <w:t>2．输入通道三段均衡，输出</w:t>
            </w:r>
            <w:proofErr w:type="gramStart"/>
            <w:r w:rsidRPr="00DF6403">
              <w:rPr>
                <w:rFonts w:ascii="宋体" w:hAnsi="宋体" w:cs="宋体" w:hint="eastAsia"/>
                <w:color w:val="000000"/>
                <w:kern w:val="0"/>
                <w:sz w:val="18"/>
                <w:szCs w:val="18"/>
              </w:rPr>
              <w:t>通道双</w:t>
            </w:r>
            <w:proofErr w:type="gramEnd"/>
            <w:r w:rsidRPr="00DF6403">
              <w:rPr>
                <w:rFonts w:ascii="宋体" w:hAnsi="宋体" w:cs="宋体" w:hint="eastAsia"/>
                <w:color w:val="000000"/>
                <w:kern w:val="0"/>
                <w:sz w:val="18"/>
                <w:szCs w:val="18"/>
              </w:rPr>
              <w:t>七段均衡；</w:t>
            </w:r>
            <w:r w:rsidRPr="00DF6403">
              <w:rPr>
                <w:rFonts w:ascii="宋体" w:hAnsi="宋体" w:cs="宋体" w:hint="eastAsia"/>
                <w:color w:val="000000"/>
                <w:kern w:val="0"/>
                <w:sz w:val="18"/>
                <w:szCs w:val="18"/>
              </w:rPr>
              <w:br/>
              <w:t>3．两路主输出,一路监控输出,一路效果发送；</w:t>
            </w:r>
            <w:r w:rsidRPr="00DF6403">
              <w:rPr>
                <w:rFonts w:ascii="宋体" w:hAnsi="宋体" w:cs="宋体" w:hint="eastAsia"/>
                <w:color w:val="000000"/>
                <w:kern w:val="0"/>
                <w:sz w:val="18"/>
                <w:szCs w:val="18"/>
              </w:rPr>
              <w:br/>
              <w:t>4．优质话筒放大，48V幻想供电</w:t>
            </w:r>
            <w:r w:rsidRPr="00DF6403">
              <w:rPr>
                <w:rFonts w:ascii="宋体" w:hAnsi="宋体" w:cs="宋体" w:hint="eastAsia"/>
                <w:color w:val="000000"/>
                <w:kern w:val="0"/>
                <w:sz w:val="18"/>
                <w:szCs w:val="18"/>
              </w:rPr>
              <w:br/>
              <w:t>5．有2种DSP效果模块可供选择，一种为可调时间的21种效果模式，一种为全参数可调的和</w:t>
            </w:r>
            <w:proofErr w:type="gramStart"/>
            <w:r w:rsidRPr="00DF6403">
              <w:rPr>
                <w:rFonts w:ascii="宋体" w:hAnsi="宋体" w:cs="宋体" w:hint="eastAsia"/>
                <w:color w:val="000000"/>
                <w:kern w:val="0"/>
                <w:sz w:val="18"/>
                <w:szCs w:val="18"/>
              </w:rPr>
              <w:t>可</w:t>
            </w:r>
            <w:proofErr w:type="gramEnd"/>
            <w:r w:rsidRPr="00DF6403">
              <w:rPr>
                <w:rFonts w:ascii="宋体" w:hAnsi="宋体" w:cs="宋体" w:hint="eastAsia"/>
                <w:color w:val="000000"/>
                <w:kern w:val="0"/>
                <w:sz w:val="18"/>
                <w:szCs w:val="18"/>
              </w:rPr>
              <w:t>提供参数固化的效果模式；</w:t>
            </w:r>
            <w:r w:rsidRPr="00DF6403">
              <w:rPr>
                <w:rFonts w:ascii="宋体" w:hAnsi="宋体" w:cs="宋体" w:hint="eastAsia"/>
                <w:color w:val="000000"/>
                <w:kern w:val="0"/>
                <w:sz w:val="18"/>
                <w:szCs w:val="18"/>
              </w:rPr>
              <w:br/>
              <w:t>6．低噪音设计的外置电源适配器；</w:t>
            </w:r>
            <w:r w:rsidRPr="00DF6403">
              <w:rPr>
                <w:rFonts w:ascii="宋体" w:hAnsi="宋体" w:cs="宋体" w:hint="eastAsia"/>
                <w:color w:val="000000"/>
                <w:kern w:val="0"/>
                <w:sz w:val="18"/>
                <w:szCs w:val="18"/>
              </w:rPr>
              <w:br/>
              <w:t>7．配LED DJ灯。</w:t>
            </w:r>
            <w:r w:rsidRPr="00DF6403">
              <w:rPr>
                <w:rFonts w:ascii="宋体" w:hAnsi="宋体" w:cs="宋体" w:hint="eastAsia"/>
                <w:color w:val="000000"/>
                <w:kern w:val="0"/>
                <w:sz w:val="18"/>
                <w:szCs w:val="18"/>
              </w:rPr>
              <w:br/>
              <w:t>基本参数</w:t>
            </w:r>
            <w:r w:rsidRPr="00DF6403">
              <w:rPr>
                <w:rFonts w:ascii="宋体" w:hAnsi="宋体" w:cs="宋体" w:hint="eastAsia"/>
                <w:color w:val="000000"/>
                <w:kern w:val="0"/>
                <w:sz w:val="18"/>
                <w:szCs w:val="18"/>
              </w:rPr>
              <w:br/>
              <w:t>1．单声道输入通道为6路</w:t>
            </w:r>
            <w:r w:rsidRPr="00DF6403">
              <w:rPr>
                <w:rFonts w:ascii="宋体" w:hAnsi="宋体" w:cs="宋体" w:hint="eastAsia"/>
                <w:color w:val="000000"/>
                <w:kern w:val="0"/>
                <w:sz w:val="18"/>
                <w:szCs w:val="18"/>
              </w:rPr>
              <w:br/>
              <w:t>2．单声道话筒接口</w:t>
            </w:r>
            <w:proofErr w:type="gramStart"/>
            <w:r w:rsidRPr="00DF6403">
              <w:rPr>
                <w:rFonts w:ascii="宋体" w:hAnsi="宋体" w:cs="宋体" w:hint="eastAsia"/>
                <w:color w:val="000000"/>
                <w:kern w:val="0"/>
                <w:sz w:val="18"/>
                <w:szCs w:val="18"/>
              </w:rPr>
              <w:t>幻像</w:t>
            </w:r>
            <w:proofErr w:type="gramEnd"/>
            <w:r w:rsidRPr="00DF6403">
              <w:rPr>
                <w:rFonts w:ascii="宋体" w:hAnsi="宋体" w:cs="宋体" w:hint="eastAsia"/>
                <w:color w:val="000000"/>
                <w:kern w:val="0"/>
                <w:sz w:val="18"/>
                <w:szCs w:val="18"/>
              </w:rPr>
              <w:t>电源为+48V</w:t>
            </w:r>
            <w:r w:rsidRPr="00DF6403">
              <w:rPr>
                <w:rFonts w:ascii="宋体" w:hAnsi="宋体" w:cs="宋体" w:hint="eastAsia"/>
                <w:color w:val="000000"/>
                <w:kern w:val="0"/>
                <w:sz w:val="18"/>
                <w:szCs w:val="18"/>
              </w:rPr>
              <w:br/>
              <w:t>3．输出通道为2路主输出  2路REC输出  1路效果输出  1路monitor输出  1路立体声耳机输出</w:t>
            </w:r>
            <w:r w:rsidRPr="00DF6403">
              <w:rPr>
                <w:rFonts w:ascii="宋体" w:hAnsi="宋体" w:cs="宋体" w:hint="eastAsia"/>
                <w:color w:val="000000"/>
                <w:kern w:val="0"/>
                <w:sz w:val="18"/>
                <w:szCs w:val="18"/>
              </w:rPr>
              <w:br/>
              <w:t>4．频率响应为20~20KHz±1dB</w:t>
            </w:r>
            <w:r w:rsidRPr="00DF6403">
              <w:rPr>
                <w:rFonts w:ascii="宋体" w:hAnsi="宋体" w:cs="宋体" w:hint="eastAsia"/>
                <w:color w:val="000000"/>
                <w:kern w:val="0"/>
                <w:sz w:val="18"/>
                <w:szCs w:val="18"/>
              </w:rPr>
              <w:br/>
              <w:t>5．单声通道话筒到主输出最大增益为50dB±3dB</w:t>
            </w:r>
            <w:r w:rsidRPr="00DF6403">
              <w:rPr>
                <w:rFonts w:ascii="宋体" w:hAnsi="宋体" w:cs="宋体" w:hint="eastAsia"/>
                <w:color w:val="000000"/>
                <w:kern w:val="0"/>
                <w:sz w:val="18"/>
                <w:szCs w:val="18"/>
              </w:rPr>
              <w:br/>
              <w:t>6．单声通道线路到主输出最大增益为30dB±3dB</w:t>
            </w:r>
            <w:r w:rsidRPr="00DF6403">
              <w:rPr>
                <w:rFonts w:ascii="宋体" w:hAnsi="宋体" w:cs="宋体" w:hint="eastAsia"/>
                <w:color w:val="000000"/>
                <w:kern w:val="0"/>
                <w:sz w:val="18"/>
                <w:szCs w:val="18"/>
              </w:rPr>
              <w:br/>
              <w:t>7．立体声声通道线路到主输出最大增益为30dB、3dB(可选)</w:t>
            </w:r>
            <w:r w:rsidRPr="00DF6403">
              <w:rPr>
                <w:rFonts w:ascii="宋体" w:hAnsi="宋体" w:cs="宋体" w:hint="eastAsia"/>
                <w:color w:val="000000"/>
                <w:kern w:val="0"/>
                <w:sz w:val="18"/>
                <w:szCs w:val="18"/>
              </w:rPr>
              <w:br/>
              <w:t>8．通道串音为≥80dB @ 1KHz</w:t>
            </w:r>
            <w:r w:rsidRPr="00DF6403">
              <w:rPr>
                <w:rFonts w:ascii="宋体" w:hAnsi="宋体" w:cs="宋体" w:hint="eastAsia"/>
                <w:color w:val="000000"/>
                <w:kern w:val="0"/>
                <w:sz w:val="18"/>
                <w:szCs w:val="18"/>
              </w:rPr>
              <w:br/>
              <w:t>9．信噪比(计权)为78dB @ 1KHz 0dB</w:t>
            </w:r>
            <w:r w:rsidRPr="00DF6403">
              <w:rPr>
                <w:rFonts w:ascii="宋体" w:hAnsi="宋体" w:cs="宋体" w:hint="eastAsia"/>
                <w:color w:val="000000"/>
                <w:kern w:val="0"/>
                <w:sz w:val="18"/>
                <w:szCs w:val="18"/>
              </w:rPr>
              <w:br/>
              <w:t>10．主输出通道最大平衡输出为22dB±1.5dB</w:t>
            </w:r>
            <w:r w:rsidRPr="00DF6403">
              <w:rPr>
                <w:rFonts w:ascii="宋体" w:hAnsi="宋体" w:cs="宋体" w:hint="eastAsia"/>
                <w:color w:val="000000"/>
                <w:kern w:val="0"/>
                <w:sz w:val="18"/>
                <w:szCs w:val="18"/>
              </w:rPr>
              <w:br/>
              <w:t>11．主输出/编组最大非平衡输出为16dB±1.5dB,无编组</w:t>
            </w:r>
            <w:r w:rsidRPr="00DF6403">
              <w:rPr>
                <w:rFonts w:ascii="宋体" w:hAnsi="宋体" w:cs="宋体" w:hint="eastAsia"/>
                <w:color w:val="000000"/>
                <w:kern w:val="0"/>
                <w:sz w:val="18"/>
                <w:szCs w:val="18"/>
              </w:rPr>
              <w:br/>
              <w:t>12．REC最大非平衡输出为19dB±1.5dB</w:t>
            </w:r>
            <w:r w:rsidRPr="00DF6403">
              <w:rPr>
                <w:rFonts w:ascii="宋体" w:hAnsi="宋体" w:cs="宋体" w:hint="eastAsia"/>
                <w:color w:val="000000"/>
                <w:kern w:val="0"/>
                <w:sz w:val="18"/>
                <w:szCs w:val="18"/>
              </w:rPr>
              <w:br/>
              <w:t>13．Monitor最大非平衡输出为19dB±1.5dB</w:t>
            </w:r>
            <w:r w:rsidRPr="00DF6403">
              <w:rPr>
                <w:rFonts w:ascii="宋体" w:hAnsi="宋体" w:cs="宋体" w:hint="eastAsia"/>
                <w:color w:val="000000"/>
                <w:kern w:val="0"/>
                <w:sz w:val="18"/>
                <w:szCs w:val="18"/>
              </w:rPr>
              <w:br/>
              <w:t>14．效果最大非平衡输出为16dB±1.5dB</w:t>
            </w:r>
            <w:r w:rsidRPr="00DF6403">
              <w:rPr>
                <w:rFonts w:ascii="宋体" w:hAnsi="宋体" w:cs="宋体" w:hint="eastAsia"/>
                <w:color w:val="000000"/>
                <w:kern w:val="0"/>
                <w:sz w:val="18"/>
                <w:szCs w:val="18"/>
              </w:rPr>
              <w:br/>
              <w:t>15．耳机输出为12dB±1.5dB @ 1KHz 32Ω</w:t>
            </w:r>
            <w:r w:rsidRPr="00DF6403">
              <w:rPr>
                <w:rFonts w:ascii="宋体" w:hAnsi="宋体" w:cs="宋体" w:hint="eastAsia"/>
                <w:color w:val="000000"/>
                <w:kern w:val="0"/>
                <w:sz w:val="18"/>
                <w:szCs w:val="18"/>
              </w:rPr>
              <w:br/>
              <w:t>16．通道间增益差为≤2dB</w:t>
            </w:r>
            <w:r w:rsidRPr="00DF6403">
              <w:rPr>
                <w:rFonts w:ascii="宋体" w:hAnsi="宋体" w:cs="宋体" w:hint="eastAsia"/>
                <w:color w:val="000000"/>
                <w:kern w:val="0"/>
                <w:sz w:val="18"/>
                <w:szCs w:val="18"/>
              </w:rPr>
              <w:br/>
              <w:t>17．失真度为≤0.02% @ 0dB 1KHz</w:t>
            </w:r>
            <w:r w:rsidRPr="00DF6403">
              <w:rPr>
                <w:rFonts w:ascii="宋体" w:hAnsi="宋体" w:cs="宋体" w:hint="eastAsia"/>
                <w:color w:val="000000"/>
                <w:kern w:val="0"/>
                <w:sz w:val="18"/>
                <w:szCs w:val="18"/>
              </w:rPr>
              <w:br/>
              <w:t>18．单声道通道均衡为</w:t>
            </w:r>
            <w:r w:rsidRPr="00DF6403">
              <w:rPr>
                <w:rFonts w:ascii="宋体" w:hAnsi="宋体" w:cs="宋体" w:hint="eastAsia"/>
                <w:color w:val="000000"/>
                <w:kern w:val="0"/>
                <w:sz w:val="18"/>
                <w:szCs w:val="18"/>
              </w:rPr>
              <w:br/>
              <w:t>1)高频、中频、低频的频点范围为12KHz、1.8KHz 、80Hz</w:t>
            </w:r>
            <w:r w:rsidRPr="00DF6403">
              <w:rPr>
                <w:rFonts w:ascii="宋体" w:hAnsi="宋体" w:cs="宋体" w:hint="eastAsia"/>
                <w:color w:val="000000"/>
                <w:kern w:val="0"/>
                <w:sz w:val="18"/>
                <w:szCs w:val="18"/>
              </w:rPr>
              <w:br/>
              <w:t>2)中心频点频偏与增益为频偏小于8%，最大增益为±15dB</w:t>
            </w:r>
            <w:r w:rsidRPr="00DF6403">
              <w:rPr>
                <w:rFonts w:ascii="宋体" w:hAnsi="宋体" w:cs="宋体" w:hint="eastAsia"/>
                <w:color w:val="000000"/>
                <w:kern w:val="0"/>
                <w:sz w:val="18"/>
                <w:szCs w:val="18"/>
              </w:rPr>
              <w:br/>
              <w:t>19．立体声通道均衡为</w:t>
            </w:r>
            <w:r w:rsidRPr="00DF6403">
              <w:rPr>
                <w:rFonts w:ascii="宋体" w:hAnsi="宋体" w:cs="宋体" w:hint="eastAsia"/>
                <w:color w:val="000000"/>
                <w:kern w:val="0"/>
                <w:sz w:val="18"/>
                <w:szCs w:val="18"/>
              </w:rPr>
              <w:br/>
              <w:t>1)高频、中频、低频的频点范围为12KHz、1.8KHz 、80Hz</w:t>
            </w:r>
            <w:r w:rsidRPr="00DF6403">
              <w:rPr>
                <w:rFonts w:ascii="宋体" w:hAnsi="宋体" w:cs="宋体" w:hint="eastAsia"/>
                <w:color w:val="000000"/>
                <w:kern w:val="0"/>
                <w:sz w:val="18"/>
                <w:szCs w:val="18"/>
              </w:rPr>
              <w:br/>
              <w:t>2)中心频点频偏与增益为频偏小于8%，最大增益为±15dB</w:t>
            </w:r>
            <w:r w:rsidRPr="00DF6403">
              <w:rPr>
                <w:rFonts w:ascii="宋体" w:hAnsi="宋体" w:cs="宋体" w:hint="eastAsia"/>
                <w:color w:val="000000"/>
                <w:kern w:val="0"/>
                <w:sz w:val="18"/>
                <w:szCs w:val="18"/>
              </w:rPr>
              <w:br/>
              <w:t>20．主输出7段图示均衡为</w:t>
            </w:r>
            <w:r w:rsidRPr="00DF6403">
              <w:rPr>
                <w:rFonts w:ascii="宋体" w:hAnsi="宋体" w:cs="宋体" w:hint="eastAsia"/>
                <w:color w:val="000000"/>
                <w:kern w:val="0"/>
                <w:sz w:val="18"/>
                <w:szCs w:val="18"/>
              </w:rPr>
              <w:br/>
              <w:t>1)中心频点为63Hz,160Hz,400Hz,1KHz,2.5KHz,6.3KHz,16KHz</w:t>
            </w:r>
            <w:r w:rsidRPr="00DF6403">
              <w:rPr>
                <w:rFonts w:ascii="宋体" w:hAnsi="宋体" w:cs="宋体" w:hint="eastAsia"/>
                <w:color w:val="000000"/>
                <w:kern w:val="0"/>
                <w:sz w:val="18"/>
                <w:szCs w:val="18"/>
              </w:rPr>
              <w:br/>
              <w:t>21．频偏与增益为±12dB误差2dB，频偏≤8%</w:t>
            </w:r>
            <w:r w:rsidRPr="00DF6403">
              <w:rPr>
                <w:rFonts w:ascii="宋体" w:hAnsi="宋体" w:cs="宋体" w:hint="eastAsia"/>
                <w:color w:val="000000"/>
                <w:kern w:val="0"/>
                <w:sz w:val="18"/>
                <w:szCs w:val="18"/>
              </w:rPr>
              <w:br/>
              <w:t>22．21种DSP效果为HALL、ROOM、PLATE、AMBIENT、GATED、REVERS、VOICE、DEL&amp;REV、</w:t>
            </w:r>
            <w:r w:rsidRPr="00DF6403">
              <w:rPr>
                <w:rFonts w:ascii="宋体" w:hAnsi="宋体" w:cs="宋体" w:hint="eastAsia"/>
                <w:color w:val="000000"/>
                <w:kern w:val="0"/>
                <w:sz w:val="18"/>
                <w:szCs w:val="18"/>
              </w:rPr>
              <w:br/>
              <w:t>23．效果器为ECHO 40、ECHO 50、DELAY、CHORUS、CHO&amp;DEL、CHO&amp;REV、FLANGER、FLA&amp;DEL、FLA&amp;REV、TREMOLO、 TRE&amp;REV、WAH WAH、WAH&amp;REV</w:t>
            </w:r>
            <w:r w:rsidRPr="00DF6403">
              <w:rPr>
                <w:rFonts w:ascii="宋体" w:hAnsi="宋体" w:cs="宋体" w:hint="eastAsia"/>
                <w:color w:val="000000"/>
                <w:kern w:val="0"/>
                <w:sz w:val="18"/>
                <w:szCs w:val="18"/>
              </w:rPr>
              <w:br/>
              <w:t>24．通道削波指示灯为比削波电平提前3dB指示</w:t>
            </w:r>
            <w:r w:rsidRPr="00DF6403">
              <w:rPr>
                <w:rFonts w:ascii="宋体" w:hAnsi="宋体" w:cs="宋体" w:hint="eastAsia"/>
                <w:color w:val="000000"/>
                <w:kern w:val="0"/>
                <w:sz w:val="18"/>
                <w:szCs w:val="18"/>
              </w:rPr>
              <w:br/>
              <w:t>25．主输出12段电平指示灯为9dB 6dB 3dB 0dB -3dB -6dB -12dB -15dB -18dB -21dB -24dB -27dB</w:t>
            </w:r>
            <w:r w:rsidRPr="00DF6403">
              <w:rPr>
                <w:rFonts w:ascii="宋体" w:hAnsi="宋体" w:cs="宋体" w:hint="eastAsia"/>
                <w:color w:val="000000"/>
                <w:kern w:val="0"/>
                <w:sz w:val="18"/>
                <w:szCs w:val="18"/>
              </w:rPr>
              <w:br/>
              <w:t>26．电源供应及功耗为220V/50Hz,  &lt;70W</w:t>
            </w:r>
            <w:r w:rsidRPr="00DF6403">
              <w:rPr>
                <w:rFonts w:ascii="宋体" w:hAnsi="宋体" w:cs="宋体" w:hint="eastAsia"/>
                <w:color w:val="000000"/>
                <w:kern w:val="0"/>
                <w:sz w:val="18"/>
                <w:szCs w:val="18"/>
              </w:rPr>
              <w:br/>
              <w:t>27．功放输出功率为无</w:t>
            </w:r>
            <w:r w:rsidRPr="00DF6403">
              <w:rPr>
                <w:rFonts w:ascii="宋体" w:hAnsi="宋体" w:cs="宋体" w:hint="eastAsia"/>
                <w:color w:val="000000"/>
                <w:kern w:val="0"/>
                <w:sz w:val="18"/>
                <w:szCs w:val="18"/>
              </w:rPr>
              <w:br/>
              <w:t>28．外置电源尺寸为129x90x77mm</w:t>
            </w:r>
            <w:r w:rsidRPr="00DF6403">
              <w:rPr>
                <w:rFonts w:ascii="宋体" w:hAnsi="宋体" w:cs="宋体" w:hint="eastAsia"/>
                <w:color w:val="000000"/>
                <w:kern w:val="0"/>
                <w:sz w:val="18"/>
                <w:szCs w:val="18"/>
              </w:rPr>
              <w:br/>
              <w:t>29．产品尺寸为327.5 x 389.7 x 80.3mm</w:t>
            </w:r>
            <w:r w:rsidRPr="00DF6403">
              <w:rPr>
                <w:rFonts w:ascii="宋体" w:hAnsi="宋体" w:cs="宋体" w:hint="eastAsia"/>
                <w:color w:val="000000"/>
                <w:kern w:val="0"/>
                <w:sz w:val="18"/>
                <w:szCs w:val="18"/>
              </w:rPr>
              <w:br/>
              <w:t>30．净重为4.9Kg</w:t>
            </w:r>
            <w:r w:rsidRPr="00DF6403">
              <w:rPr>
                <w:rFonts w:ascii="宋体" w:hAnsi="宋体" w:cs="宋体" w:hint="eastAsia"/>
                <w:color w:val="000000"/>
                <w:kern w:val="0"/>
                <w:sz w:val="18"/>
                <w:szCs w:val="18"/>
              </w:rPr>
              <w:br/>
              <w:t>31．运输尺寸为495x485x180mm/0.0432m3</w:t>
            </w:r>
            <w:r w:rsidRPr="00DF6403">
              <w:rPr>
                <w:rFonts w:ascii="宋体" w:hAnsi="宋体" w:cs="宋体" w:hint="eastAsia"/>
                <w:color w:val="000000"/>
                <w:kern w:val="0"/>
                <w:sz w:val="18"/>
                <w:szCs w:val="18"/>
              </w:rPr>
              <w:br/>
              <w:t>32．毛重 为9.35Kg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CD播放器</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 产品说明</w:t>
            </w:r>
            <w:r w:rsidRPr="00DF6403">
              <w:rPr>
                <w:rFonts w:ascii="宋体" w:hAnsi="宋体" w:cs="宋体" w:hint="eastAsia"/>
                <w:color w:val="000000"/>
                <w:kern w:val="0"/>
                <w:sz w:val="18"/>
                <w:szCs w:val="18"/>
              </w:rPr>
              <w:br/>
              <w:t>1．吸入式机芯，防尘效果更好，使用寿命更长；</w:t>
            </w:r>
            <w:r w:rsidRPr="00DF6403">
              <w:rPr>
                <w:rFonts w:ascii="宋体" w:hAnsi="宋体" w:cs="宋体" w:hint="eastAsia"/>
                <w:color w:val="000000"/>
                <w:kern w:val="0"/>
                <w:sz w:val="18"/>
                <w:szCs w:val="18"/>
              </w:rPr>
              <w:br/>
              <w:t>2．内置MP3播放器，可读USB和SD卡；可播放为CD/VCD/MP3/DVD碟片；</w:t>
            </w:r>
            <w:r w:rsidRPr="00DF6403">
              <w:rPr>
                <w:rFonts w:ascii="宋体" w:hAnsi="宋体" w:cs="宋体" w:hint="eastAsia"/>
                <w:color w:val="000000"/>
                <w:kern w:val="0"/>
                <w:sz w:val="18"/>
                <w:szCs w:val="18"/>
              </w:rPr>
              <w:br/>
              <w:t>3．可通过面板按键或红外遥控器控制操作。</w:t>
            </w:r>
            <w:r w:rsidRPr="00DF6403">
              <w:rPr>
                <w:rFonts w:ascii="宋体" w:hAnsi="宋体" w:cs="宋体" w:hint="eastAsia"/>
                <w:color w:val="000000"/>
                <w:kern w:val="0"/>
                <w:sz w:val="18"/>
                <w:szCs w:val="18"/>
              </w:rPr>
              <w:br/>
              <w:t>4．高亮度动态VFD荧光显示，清晰醒目；</w:t>
            </w:r>
            <w:r w:rsidRPr="00DF6403">
              <w:rPr>
                <w:rFonts w:ascii="宋体" w:hAnsi="宋体" w:cs="宋体" w:hint="eastAsia"/>
                <w:color w:val="000000"/>
                <w:kern w:val="0"/>
                <w:sz w:val="18"/>
                <w:szCs w:val="18"/>
              </w:rPr>
              <w:br/>
              <w:t>5．采用进口数码机芯，系统+ESS解码方案，超强纠错功能；</w:t>
            </w:r>
            <w:r w:rsidRPr="00DF6403">
              <w:rPr>
                <w:rFonts w:ascii="宋体" w:hAnsi="宋体" w:cs="宋体" w:hint="eastAsia"/>
                <w:color w:val="000000"/>
                <w:kern w:val="0"/>
                <w:sz w:val="18"/>
                <w:szCs w:val="18"/>
              </w:rPr>
              <w:br/>
              <w:t>6．标准机箱尺寸设计，1U高度铝合金面板；</w:t>
            </w:r>
            <w:r w:rsidRPr="00DF6403">
              <w:rPr>
                <w:rFonts w:ascii="宋体" w:hAnsi="宋体" w:cs="宋体" w:hint="eastAsia"/>
                <w:color w:val="000000"/>
                <w:kern w:val="0"/>
                <w:sz w:val="18"/>
                <w:szCs w:val="18"/>
              </w:rPr>
              <w:br/>
              <w:t>7．微电脑控制，轻触式按键操作；自动播放控制，全数码伺服；</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8．1路音频信号左右声道（L/R）输出；</w:t>
            </w:r>
            <w:r w:rsidRPr="00DF6403">
              <w:rPr>
                <w:rFonts w:ascii="宋体" w:hAnsi="宋体" w:cs="宋体" w:hint="eastAsia"/>
                <w:color w:val="000000"/>
                <w:kern w:val="0"/>
                <w:sz w:val="18"/>
                <w:szCs w:val="18"/>
              </w:rPr>
              <w:br/>
              <w:t>9．内置宽频高保真监听扬声器，音质丰满、清晰；并设有监听音量调节旋钮，音量可调；</w:t>
            </w:r>
            <w:r w:rsidRPr="00DF6403">
              <w:rPr>
                <w:rFonts w:ascii="宋体" w:hAnsi="宋体" w:cs="宋体" w:hint="eastAsia"/>
                <w:color w:val="000000"/>
                <w:kern w:val="0"/>
                <w:sz w:val="18"/>
                <w:szCs w:val="18"/>
              </w:rPr>
              <w:br/>
              <w:t>★中国质量认证中心中国国家强制性3C产品认证证书（证书编号在网站必需可以查询到)                                                                                                                                               基本参数</w:t>
            </w:r>
            <w:r w:rsidRPr="00DF6403">
              <w:rPr>
                <w:rFonts w:ascii="宋体" w:hAnsi="宋体" w:cs="宋体" w:hint="eastAsia"/>
                <w:color w:val="000000"/>
                <w:kern w:val="0"/>
                <w:sz w:val="18"/>
                <w:szCs w:val="18"/>
              </w:rPr>
              <w:br/>
              <w:t>1．电源供电为～220V/50Hz</w:t>
            </w:r>
            <w:r w:rsidRPr="00DF6403">
              <w:rPr>
                <w:rFonts w:ascii="宋体" w:hAnsi="宋体" w:cs="宋体" w:hint="eastAsia"/>
                <w:color w:val="000000"/>
                <w:kern w:val="0"/>
                <w:sz w:val="18"/>
                <w:szCs w:val="18"/>
              </w:rPr>
              <w:br/>
              <w:t>2．电源功耗为30W</w:t>
            </w:r>
            <w:r w:rsidRPr="00DF6403">
              <w:rPr>
                <w:rFonts w:ascii="宋体" w:hAnsi="宋体" w:cs="宋体" w:hint="eastAsia"/>
                <w:color w:val="000000"/>
                <w:kern w:val="0"/>
                <w:sz w:val="18"/>
                <w:szCs w:val="18"/>
              </w:rPr>
              <w:br/>
              <w:t>3.尺寸为484×290×44mm</w:t>
            </w:r>
            <w:r w:rsidRPr="00DF6403">
              <w:rPr>
                <w:rFonts w:ascii="宋体" w:hAnsi="宋体" w:cs="宋体" w:hint="eastAsia"/>
                <w:color w:val="000000"/>
                <w:kern w:val="0"/>
                <w:sz w:val="18"/>
                <w:szCs w:val="18"/>
              </w:rPr>
              <w:br/>
              <w:t>4.重量为3.24Kg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5</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数字调谐器</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1．采用石英锁相环路频率合成器式调谐回路技术，接收频率精确稳定；</w:t>
            </w:r>
            <w:r w:rsidRPr="00DF6403">
              <w:rPr>
                <w:rFonts w:ascii="宋体" w:hAnsi="宋体" w:cs="宋体" w:hint="eastAsia"/>
                <w:color w:val="000000"/>
                <w:kern w:val="0"/>
                <w:sz w:val="18"/>
                <w:szCs w:val="18"/>
              </w:rPr>
              <w:br/>
              <w:t>2．可通过面板按键或红外遥控器控制操作；1路音频信号左右声道（L/R）输出；</w:t>
            </w:r>
            <w:r w:rsidRPr="00DF6403">
              <w:rPr>
                <w:rFonts w:ascii="宋体" w:hAnsi="宋体" w:cs="宋体" w:hint="eastAsia"/>
                <w:color w:val="000000"/>
                <w:kern w:val="0"/>
                <w:sz w:val="18"/>
                <w:szCs w:val="18"/>
              </w:rPr>
              <w:br/>
              <w:t>3．调频、调幅（AM/FM）立体声二波段接收可选，电台频率记忆存储可达99个；</w:t>
            </w:r>
            <w:r w:rsidRPr="00DF6403">
              <w:rPr>
                <w:rFonts w:ascii="宋体" w:hAnsi="宋体" w:cs="宋体" w:hint="eastAsia"/>
                <w:color w:val="000000"/>
                <w:kern w:val="0"/>
                <w:sz w:val="18"/>
                <w:szCs w:val="18"/>
              </w:rPr>
              <w:br/>
              <w:t>4．高亮度动态VFD荧光显示，清晰醒目，微电脑控制，轻触式按键操作；</w:t>
            </w:r>
            <w:r w:rsidRPr="00DF6403">
              <w:rPr>
                <w:rFonts w:ascii="宋体" w:hAnsi="宋体" w:cs="宋体" w:hint="eastAsia"/>
                <w:color w:val="000000"/>
                <w:kern w:val="0"/>
                <w:sz w:val="18"/>
                <w:szCs w:val="18"/>
              </w:rPr>
              <w:br/>
              <w:t>5．电台频率自动搜索存储功能，且有断电记忆功能；</w:t>
            </w:r>
            <w:r w:rsidRPr="00DF6403">
              <w:rPr>
                <w:rFonts w:ascii="宋体" w:hAnsi="宋体" w:cs="宋体" w:hint="eastAsia"/>
                <w:color w:val="000000"/>
                <w:kern w:val="0"/>
                <w:sz w:val="18"/>
                <w:szCs w:val="18"/>
              </w:rPr>
              <w:br/>
              <w:t>6．两组接收天线输入为AM接收天线输入；FM接收天线75Ω输入；</w:t>
            </w:r>
            <w:r w:rsidRPr="00DF6403">
              <w:rPr>
                <w:rFonts w:ascii="宋体" w:hAnsi="宋体" w:cs="宋体" w:hint="eastAsia"/>
                <w:color w:val="000000"/>
                <w:kern w:val="0"/>
                <w:sz w:val="18"/>
                <w:szCs w:val="18"/>
              </w:rPr>
              <w:br/>
              <w:t>7．黑色氧化铝拉丝面板设计（1U），考究的工艺，尽显高档气质；</w:t>
            </w:r>
            <w:r w:rsidRPr="00DF6403">
              <w:rPr>
                <w:rFonts w:ascii="宋体" w:hAnsi="宋体" w:cs="宋体" w:hint="eastAsia"/>
                <w:color w:val="000000"/>
                <w:kern w:val="0"/>
                <w:sz w:val="18"/>
                <w:szCs w:val="18"/>
              </w:rPr>
              <w:br/>
              <w:t>★中国质量认证中心中国国家强制性3C产品认证证书（证书编号在网站必需可以查询到)                                                                                                                                               基本参数</w:t>
            </w:r>
            <w:r w:rsidRPr="00DF6403">
              <w:rPr>
                <w:rFonts w:ascii="宋体" w:hAnsi="宋体" w:cs="宋体" w:hint="eastAsia"/>
                <w:color w:val="000000"/>
                <w:kern w:val="0"/>
                <w:sz w:val="18"/>
                <w:szCs w:val="18"/>
              </w:rPr>
              <w:br/>
              <w:t>1．电源为~220V / 50Hz</w:t>
            </w:r>
            <w:r w:rsidRPr="00DF6403">
              <w:rPr>
                <w:rFonts w:ascii="宋体" w:hAnsi="宋体" w:cs="宋体" w:hint="eastAsia"/>
                <w:color w:val="000000"/>
                <w:kern w:val="0"/>
                <w:sz w:val="18"/>
                <w:szCs w:val="18"/>
              </w:rPr>
              <w:br/>
              <w:t>2．电源功耗为20W</w:t>
            </w:r>
            <w:r w:rsidRPr="00DF6403">
              <w:rPr>
                <w:rFonts w:ascii="宋体" w:hAnsi="宋体" w:cs="宋体" w:hint="eastAsia"/>
                <w:color w:val="000000"/>
                <w:kern w:val="0"/>
                <w:sz w:val="18"/>
                <w:szCs w:val="18"/>
              </w:rPr>
              <w:br/>
              <w:t>3.尺寸为484×209×44mm</w:t>
            </w:r>
            <w:r w:rsidRPr="00DF6403">
              <w:rPr>
                <w:rFonts w:ascii="宋体" w:hAnsi="宋体" w:cs="宋体" w:hint="eastAsia"/>
                <w:color w:val="000000"/>
                <w:kern w:val="0"/>
                <w:sz w:val="18"/>
                <w:szCs w:val="18"/>
              </w:rPr>
              <w:br/>
              <w:t>4.重量为3.24Kg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广播话筒</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★1、 频响范围：40hz-16Khz</w:t>
            </w:r>
            <w:r w:rsidRPr="00DF6403">
              <w:rPr>
                <w:rFonts w:ascii="宋体" w:hAnsi="宋体" w:cs="宋体" w:hint="eastAsia"/>
                <w:color w:val="000000"/>
                <w:kern w:val="0"/>
                <w:sz w:val="18"/>
                <w:szCs w:val="18"/>
              </w:rPr>
              <w:br/>
              <w:t>★2、 灵敏度：-45dB±2dB</w:t>
            </w:r>
            <w:r w:rsidRPr="00DF6403">
              <w:rPr>
                <w:rFonts w:ascii="宋体" w:hAnsi="宋体" w:cs="宋体" w:hint="eastAsia"/>
                <w:color w:val="000000"/>
                <w:kern w:val="0"/>
                <w:sz w:val="18"/>
                <w:szCs w:val="18"/>
              </w:rPr>
              <w:br/>
              <w:t>3、 指标：电容式换能，心型指向性，抗手机、电磁、高频干扰</w:t>
            </w:r>
            <w:r w:rsidRPr="00DF6403">
              <w:rPr>
                <w:rFonts w:ascii="宋体" w:hAnsi="宋体" w:cs="宋体" w:hint="eastAsia"/>
                <w:color w:val="000000"/>
                <w:kern w:val="0"/>
                <w:sz w:val="18"/>
                <w:szCs w:val="18"/>
              </w:rPr>
              <w:br/>
              <w:t>★4、 阻抗：200欧姆</w:t>
            </w:r>
            <w:r w:rsidRPr="00DF6403">
              <w:rPr>
                <w:rFonts w:ascii="宋体" w:hAnsi="宋体" w:cs="宋体" w:hint="eastAsia"/>
                <w:color w:val="000000"/>
                <w:kern w:val="0"/>
                <w:sz w:val="18"/>
                <w:szCs w:val="18"/>
              </w:rPr>
              <w:br/>
              <w:t>5、 其他：具有开启钟声提示；</w:t>
            </w:r>
            <w:proofErr w:type="gramStart"/>
            <w:r w:rsidRPr="00DF6403">
              <w:rPr>
                <w:rFonts w:ascii="宋体" w:hAnsi="宋体" w:cs="宋体" w:hint="eastAsia"/>
                <w:color w:val="000000"/>
                <w:kern w:val="0"/>
                <w:sz w:val="18"/>
                <w:szCs w:val="18"/>
              </w:rPr>
              <w:t>灯环提示</w:t>
            </w:r>
            <w:proofErr w:type="gramEnd"/>
            <w:r w:rsidRPr="00DF6403">
              <w:rPr>
                <w:rFonts w:ascii="宋体" w:hAnsi="宋体" w:cs="宋体" w:hint="eastAsia"/>
                <w:color w:val="000000"/>
                <w:kern w:val="0"/>
                <w:sz w:val="18"/>
                <w:szCs w:val="18"/>
              </w:rPr>
              <w:br/>
              <w:t xml:space="preserve">6、 </w:t>
            </w:r>
            <w:proofErr w:type="gramStart"/>
            <w:r w:rsidRPr="00DF6403">
              <w:rPr>
                <w:rFonts w:ascii="宋体" w:hAnsi="宋体" w:cs="宋体" w:hint="eastAsia"/>
                <w:color w:val="000000"/>
                <w:kern w:val="0"/>
                <w:sz w:val="18"/>
                <w:szCs w:val="18"/>
              </w:rPr>
              <w:t>咪</w:t>
            </w:r>
            <w:proofErr w:type="gramEnd"/>
            <w:r w:rsidRPr="00DF6403">
              <w:rPr>
                <w:rFonts w:ascii="宋体" w:hAnsi="宋体" w:cs="宋体" w:hint="eastAsia"/>
                <w:color w:val="000000"/>
                <w:kern w:val="0"/>
                <w:sz w:val="18"/>
                <w:szCs w:val="18"/>
              </w:rPr>
              <w:t>杆长度：390mm</w:t>
            </w:r>
            <w:r w:rsidRPr="00DF6403">
              <w:rPr>
                <w:rFonts w:ascii="宋体" w:hAnsi="宋体" w:cs="宋体" w:hint="eastAsia"/>
                <w:color w:val="000000"/>
                <w:kern w:val="0"/>
                <w:sz w:val="18"/>
                <w:szCs w:val="18"/>
              </w:rPr>
              <w:br/>
              <w:t>7、 尺寸：底座183*112*43mm（W*D*H），</w:t>
            </w:r>
            <w:r w:rsidRPr="00DF6403">
              <w:rPr>
                <w:rFonts w:ascii="宋体" w:hAnsi="宋体" w:cs="宋体" w:hint="eastAsia"/>
                <w:color w:val="000000"/>
                <w:kern w:val="0"/>
                <w:sz w:val="18"/>
                <w:szCs w:val="18"/>
              </w:rPr>
              <w:br/>
              <w:t>8、 重量：1.4Kg</w:t>
            </w:r>
            <w:r w:rsidRPr="00DF6403">
              <w:rPr>
                <w:rFonts w:ascii="宋体" w:hAnsi="宋体" w:cs="宋体" w:hint="eastAsia"/>
                <w:color w:val="000000"/>
                <w:kern w:val="0"/>
                <w:sz w:val="18"/>
                <w:szCs w:val="18"/>
              </w:rPr>
              <w:br/>
              <w:t>9、 工作电源：~AC 220V/50Hz适配器  DC9V</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7</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寻呼讲话</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 采用嵌入式平台，DSP高性能音频处理技术，稳定可靠，无惧病毒侵扰</w:t>
            </w:r>
            <w:r w:rsidRPr="00DF6403">
              <w:rPr>
                <w:rFonts w:ascii="宋体" w:hAnsi="宋体" w:cs="宋体" w:hint="eastAsia"/>
                <w:color w:val="000000"/>
                <w:kern w:val="0"/>
                <w:sz w:val="18"/>
                <w:szCs w:val="18"/>
              </w:rPr>
              <w:br/>
              <w:t>2. 标准RJ45网络接口，兼容各类网络结构，数字化产品，扩容方便。</w:t>
            </w:r>
            <w:r w:rsidRPr="00DF6403">
              <w:rPr>
                <w:rFonts w:ascii="宋体" w:hAnsi="宋体" w:cs="宋体" w:hint="eastAsia"/>
                <w:color w:val="000000"/>
                <w:kern w:val="0"/>
                <w:sz w:val="18"/>
                <w:szCs w:val="18"/>
              </w:rPr>
              <w:br/>
              <w:t>3. 采用7英寸LCD显示电阻触控屏，可以清晰设备及工作状态信息</w:t>
            </w:r>
            <w:r w:rsidRPr="00DF6403">
              <w:rPr>
                <w:rFonts w:ascii="宋体" w:hAnsi="宋体" w:cs="宋体" w:hint="eastAsia"/>
                <w:color w:val="000000"/>
                <w:kern w:val="0"/>
                <w:sz w:val="18"/>
                <w:szCs w:val="18"/>
              </w:rPr>
              <w:br/>
              <w:t>4. 无操作时进入休眠、低功耗省电状态；人性化的人机操作界面。</w:t>
            </w:r>
            <w:r w:rsidRPr="00DF6403">
              <w:rPr>
                <w:rFonts w:ascii="宋体" w:hAnsi="宋体" w:cs="宋体" w:hint="eastAsia"/>
                <w:color w:val="000000"/>
                <w:kern w:val="0"/>
                <w:sz w:val="18"/>
                <w:szCs w:val="18"/>
              </w:rPr>
              <w:br/>
              <w:t>5. 支持呼叫分区及多个分区，呼叫全区广播</w:t>
            </w:r>
            <w:r w:rsidRPr="00DF6403">
              <w:rPr>
                <w:rFonts w:ascii="宋体" w:hAnsi="宋体" w:cs="宋体" w:hint="eastAsia"/>
                <w:color w:val="000000"/>
                <w:kern w:val="0"/>
                <w:sz w:val="18"/>
                <w:szCs w:val="18"/>
              </w:rPr>
              <w:br/>
              <w:t>6. 支持直接操作呼叫或对讲任意终端</w:t>
            </w:r>
            <w:r w:rsidRPr="00DF6403">
              <w:rPr>
                <w:rFonts w:ascii="宋体" w:hAnsi="宋体" w:cs="宋体" w:hint="eastAsia"/>
                <w:color w:val="000000"/>
                <w:kern w:val="0"/>
                <w:sz w:val="18"/>
                <w:szCs w:val="18"/>
              </w:rPr>
              <w:br/>
              <w:t>7. 支持直接操作监听（环境监听）任意终端根据实际环境，监听距离达到5m。</w:t>
            </w:r>
            <w:r w:rsidRPr="00DF6403">
              <w:rPr>
                <w:rFonts w:ascii="宋体" w:hAnsi="宋体" w:cs="宋体" w:hint="eastAsia"/>
                <w:color w:val="000000"/>
                <w:kern w:val="0"/>
                <w:sz w:val="18"/>
                <w:szCs w:val="18"/>
              </w:rPr>
              <w:br/>
              <w:t>8. 支持远程点播功能，支持100级自定义音频</w:t>
            </w:r>
            <w:proofErr w:type="gramStart"/>
            <w:r w:rsidRPr="00DF6403">
              <w:rPr>
                <w:rFonts w:ascii="宋体" w:hAnsi="宋体" w:cs="宋体" w:hint="eastAsia"/>
                <w:color w:val="000000"/>
                <w:kern w:val="0"/>
                <w:sz w:val="18"/>
                <w:szCs w:val="18"/>
              </w:rPr>
              <w:t>优先级默音控制</w:t>
            </w:r>
            <w:proofErr w:type="gramEnd"/>
            <w:r w:rsidRPr="00DF6403">
              <w:rPr>
                <w:rFonts w:ascii="宋体" w:hAnsi="宋体" w:cs="宋体" w:hint="eastAsia"/>
                <w:color w:val="000000"/>
                <w:kern w:val="0"/>
                <w:sz w:val="18"/>
                <w:szCs w:val="18"/>
              </w:rPr>
              <w:t>(支持多路信号放大、混音、三级优先控制、音调调节）。</w:t>
            </w:r>
            <w:r w:rsidRPr="00DF6403">
              <w:rPr>
                <w:rFonts w:ascii="宋体" w:hAnsi="宋体" w:cs="宋体" w:hint="eastAsia"/>
                <w:color w:val="000000"/>
                <w:kern w:val="0"/>
                <w:sz w:val="18"/>
                <w:szCs w:val="18"/>
              </w:rPr>
              <w:br/>
              <w:t>9. 支持全双工双向对讲功能，自</w:t>
            </w:r>
            <w:proofErr w:type="gramStart"/>
            <w:r w:rsidRPr="00DF6403">
              <w:rPr>
                <w:rFonts w:ascii="宋体" w:hAnsi="宋体" w:cs="宋体" w:hint="eastAsia"/>
                <w:color w:val="000000"/>
                <w:kern w:val="0"/>
                <w:sz w:val="18"/>
                <w:szCs w:val="18"/>
              </w:rPr>
              <w:t>带网络</w:t>
            </w:r>
            <w:proofErr w:type="gramEnd"/>
            <w:r w:rsidRPr="00DF6403">
              <w:rPr>
                <w:rFonts w:ascii="宋体" w:hAnsi="宋体" w:cs="宋体" w:hint="eastAsia"/>
                <w:color w:val="000000"/>
                <w:kern w:val="0"/>
                <w:sz w:val="18"/>
                <w:szCs w:val="18"/>
              </w:rPr>
              <w:t>回声消除模块</w:t>
            </w:r>
            <w:r w:rsidRPr="00DF6403">
              <w:rPr>
                <w:rFonts w:ascii="宋体" w:hAnsi="宋体" w:cs="宋体" w:hint="eastAsia"/>
                <w:color w:val="000000"/>
                <w:kern w:val="0"/>
                <w:sz w:val="18"/>
                <w:szCs w:val="18"/>
              </w:rPr>
              <w:br/>
              <w:t>10. IP终端之间实现两两双向对讲，网络延时低于100ms；同时网络回声啸叫彻底抑制。</w:t>
            </w:r>
            <w:r w:rsidRPr="00DF6403">
              <w:rPr>
                <w:rFonts w:ascii="宋体" w:hAnsi="宋体" w:cs="宋体" w:hint="eastAsia"/>
                <w:color w:val="000000"/>
                <w:kern w:val="0"/>
                <w:sz w:val="18"/>
                <w:szCs w:val="18"/>
              </w:rPr>
              <w:br/>
              <w:t>11. 支持求助信号铃声、闪灯提示，</w:t>
            </w:r>
            <w:proofErr w:type="gramStart"/>
            <w:r w:rsidRPr="00DF6403">
              <w:rPr>
                <w:rFonts w:ascii="宋体" w:hAnsi="宋体" w:cs="宋体" w:hint="eastAsia"/>
                <w:color w:val="000000"/>
                <w:kern w:val="0"/>
                <w:sz w:val="18"/>
                <w:szCs w:val="18"/>
              </w:rPr>
              <w:t>一</w:t>
            </w:r>
            <w:proofErr w:type="gramEnd"/>
            <w:r w:rsidRPr="00DF6403">
              <w:rPr>
                <w:rFonts w:ascii="宋体" w:hAnsi="宋体" w:cs="宋体" w:hint="eastAsia"/>
                <w:color w:val="000000"/>
                <w:kern w:val="0"/>
                <w:sz w:val="18"/>
                <w:szCs w:val="18"/>
              </w:rPr>
              <w:t>键接受求助、对讲功能，同时也可以支持免提通话和接收广播，实现快速链接。</w:t>
            </w:r>
            <w:r w:rsidRPr="00DF6403">
              <w:rPr>
                <w:rFonts w:ascii="宋体" w:hAnsi="宋体" w:cs="宋体" w:hint="eastAsia"/>
                <w:color w:val="000000"/>
                <w:kern w:val="0"/>
                <w:sz w:val="18"/>
                <w:szCs w:val="18"/>
              </w:rPr>
              <w:br/>
              <w:t>12. 支持多种呼叫策略，包括呼叫等待、呼叫转移、无人接听提醒。</w:t>
            </w:r>
            <w:r w:rsidRPr="00DF6403">
              <w:rPr>
                <w:rFonts w:ascii="宋体" w:hAnsi="宋体" w:cs="宋体" w:hint="eastAsia"/>
                <w:color w:val="000000"/>
                <w:kern w:val="0"/>
                <w:sz w:val="18"/>
                <w:szCs w:val="18"/>
              </w:rPr>
              <w:br/>
              <w:t>13. 支持自动接听、手动接听，支持自定义接听提示音。</w:t>
            </w:r>
            <w:r w:rsidRPr="00DF6403">
              <w:rPr>
                <w:rFonts w:ascii="宋体" w:hAnsi="宋体" w:cs="宋体" w:hint="eastAsia"/>
                <w:color w:val="000000"/>
                <w:kern w:val="0"/>
                <w:sz w:val="18"/>
                <w:szCs w:val="18"/>
              </w:rPr>
              <w:br/>
              <w:t>14. 支持转移时间、无人接听时间、呼叫等待时间自定义。</w:t>
            </w:r>
            <w:r w:rsidRPr="00DF6403">
              <w:rPr>
                <w:rFonts w:ascii="宋体" w:hAnsi="宋体" w:cs="宋体" w:hint="eastAsia"/>
                <w:color w:val="000000"/>
                <w:kern w:val="0"/>
                <w:sz w:val="18"/>
                <w:szCs w:val="18"/>
              </w:rPr>
              <w:br/>
              <w:t>15. 内置2W全频高保真扬声器，实现双向通话和网络监听。</w:t>
            </w:r>
            <w:r w:rsidRPr="00DF6403">
              <w:rPr>
                <w:rFonts w:ascii="宋体" w:hAnsi="宋体" w:cs="宋体" w:hint="eastAsia"/>
                <w:color w:val="000000"/>
                <w:kern w:val="0"/>
                <w:sz w:val="18"/>
                <w:szCs w:val="18"/>
              </w:rPr>
              <w:br/>
              <w:t>16. 支持广播系统对终端进行远程固件升级，无需到</w:t>
            </w:r>
            <w:proofErr w:type="gramStart"/>
            <w:r w:rsidRPr="00DF6403">
              <w:rPr>
                <w:rFonts w:ascii="宋体" w:hAnsi="宋体" w:cs="宋体" w:hint="eastAsia"/>
                <w:color w:val="000000"/>
                <w:kern w:val="0"/>
                <w:sz w:val="18"/>
                <w:szCs w:val="18"/>
              </w:rPr>
              <w:t>终端本地</w:t>
            </w:r>
            <w:proofErr w:type="gramEnd"/>
            <w:r w:rsidRPr="00DF6403">
              <w:rPr>
                <w:rFonts w:ascii="宋体" w:hAnsi="宋体" w:cs="宋体" w:hint="eastAsia"/>
                <w:color w:val="000000"/>
                <w:kern w:val="0"/>
                <w:sz w:val="18"/>
                <w:szCs w:val="18"/>
              </w:rPr>
              <w:t>升级，减轻维护人员工作强度。</w:t>
            </w:r>
            <w:r w:rsidRPr="00DF6403">
              <w:rPr>
                <w:rFonts w:ascii="宋体" w:hAnsi="宋体" w:cs="宋体" w:hint="eastAsia"/>
                <w:color w:val="000000"/>
                <w:kern w:val="0"/>
                <w:sz w:val="18"/>
                <w:szCs w:val="18"/>
              </w:rPr>
              <w:br/>
              <w:t xml:space="preserve">★中国质量认证中心中国国家强制性3C产品认证证书（证书编号在网站必需可以查询到)                                                                                                                                              </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br/>
              <w:t>基本参数</w:t>
            </w:r>
            <w:r w:rsidRPr="00DF6403">
              <w:rPr>
                <w:rFonts w:ascii="宋体" w:hAnsi="宋体" w:cs="宋体" w:hint="eastAsia"/>
                <w:color w:val="000000"/>
                <w:kern w:val="0"/>
                <w:sz w:val="18"/>
                <w:szCs w:val="18"/>
              </w:rPr>
              <w:br/>
              <w:t>★1、 支持协议：TCP/IP，UDP，IGMP(组播)</w:t>
            </w:r>
            <w:r w:rsidRPr="00DF6403">
              <w:rPr>
                <w:rFonts w:ascii="宋体" w:hAnsi="宋体" w:cs="宋体" w:hint="eastAsia"/>
                <w:color w:val="000000"/>
                <w:kern w:val="0"/>
                <w:sz w:val="18"/>
                <w:szCs w:val="18"/>
              </w:rPr>
              <w:br/>
              <w:t>★2、 音频格式：MP3，16位CD音质</w:t>
            </w:r>
            <w:r w:rsidRPr="00DF6403">
              <w:rPr>
                <w:rFonts w:ascii="宋体" w:hAnsi="宋体" w:cs="宋体" w:hint="eastAsia"/>
                <w:color w:val="000000"/>
                <w:kern w:val="0"/>
                <w:sz w:val="18"/>
                <w:szCs w:val="18"/>
              </w:rPr>
              <w:br/>
              <w:t>3、 采样率：8KHz~48KHz</w:t>
            </w:r>
            <w:r w:rsidRPr="00DF6403">
              <w:rPr>
                <w:rFonts w:ascii="宋体" w:hAnsi="宋体" w:cs="宋体" w:hint="eastAsia"/>
                <w:color w:val="000000"/>
                <w:kern w:val="0"/>
                <w:sz w:val="18"/>
                <w:szCs w:val="18"/>
              </w:rPr>
              <w:br/>
              <w:t>★4、 接口：1个RJ45网口，1个3.5耳机插座，1个3.5 MIC输入插座，1路音频线路输出，1路音频线路输入，1路报警触发短路输出；1路短路输入。</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5、 传输速率：100Mbps</w:t>
            </w:r>
            <w:r w:rsidRPr="00DF6403">
              <w:rPr>
                <w:rFonts w:ascii="宋体" w:hAnsi="宋体" w:cs="宋体" w:hint="eastAsia"/>
                <w:color w:val="000000"/>
                <w:kern w:val="0"/>
                <w:sz w:val="18"/>
                <w:szCs w:val="18"/>
              </w:rPr>
              <w:br/>
              <w:t>★6、 显示屏：触控7英寸，800 x 480 像素。65K色DGUS屏，虚拟QWERTY键盘</w:t>
            </w:r>
            <w:r w:rsidRPr="00DF6403">
              <w:rPr>
                <w:rFonts w:ascii="宋体" w:hAnsi="宋体" w:cs="宋体" w:hint="eastAsia"/>
                <w:color w:val="000000"/>
                <w:kern w:val="0"/>
                <w:sz w:val="18"/>
                <w:szCs w:val="18"/>
              </w:rPr>
              <w:br/>
              <w:t>★7、 内接扬声器阻抗及功率 ：4Ω，2W</w:t>
            </w:r>
            <w:r w:rsidRPr="00DF6403">
              <w:rPr>
                <w:rFonts w:ascii="宋体" w:hAnsi="宋体" w:cs="宋体" w:hint="eastAsia"/>
                <w:color w:val="000000"/>
                <w:kern w:val="0"/>
                <w:sz w:val="18"/>
                <w:szCs w:val="18"/>
              </w:rPr>
              <w:br/>
              <w:t xml:space="preserve">8、 </w:t>
            </w:r>
            <w:proofErr w:type="gramStart"/>
            <w:r w:rsidRPr="00DF6403">
              <w:rPr>
                <w:rFonts w:ascii="宋体" w:hAnsi="宋体" w:cs="宋体" w:hint="eastAsia"/>
                <w:color w:val="000000"/>
                <w:kern w:val="0"/>
                <w:sz w:val="18"/>
                <w:szCs w:val="18"/>
              </w:rPr>
              <w:t>总偕波</w:t>
            </w:r>
            <w:proofErr w:type="gramEnd"/>
            <w:r w:rsidRPr="00DF6403">
              <w:rPr>
                <w:rFonts w:ascii="宋体" w:hAnsi="宋体" w:cs="宋体" w:hint="eastAsia"/>
                <w:color w:val="000000"/>
                <w:kern w:val="0"/>
                <w:sz w:val="18"/>
                <w:szCs w:val="18"/>
              </w:rPr>
              <w:t>失真：≤1%</w:t>
            </w:r>
            <w:r w:rsidRPr="00DF6403">
              <w:rPr>
                <w:rFonts w:ascii="宋体" w:hAnsi="宋体" w:cs="宋体" w:hint="eastAsia"/>
                <w:color w:val="000000"/>
                <w:kern w:val="0"/>
                <w:sz w:val="18"/>
                <w:szCs w:val="18"/>
              </w:rPr>
              <w:br/>
              <w:t>9、 信噪比，频率响应：＞65dB，80Hz～16KHz（+1/-3dB）</w:t>
            </w:r>
            <w:r w:rsidRPr="00DF6403">
              <w:rPr>
                <w:rFonts w:ascii="宋体" w:hAnsi="宋体" w:cs="宋体" w:hint="eastAsia"/>
                <w:color w:val="000000"/>
                <w:kern w:val="0"/>
                <w:sz w:val="18"/>
                <w:szCs w:val="18"/>
              </w:rPr>
              <w:br/>
              <w:t>10、 PHONE OUT输出阻抗及功率 ：32Ω，2mW</w:t>
            </w:r>
            <w:r w:rsidRPr="00DF6403">
              <w:rPr>
                <w:rFonts w:ascii="宋体" w:hAnsi="宋体" w:cs="宋体" w:hint="eastAsia"/>
                <w:color w:val="000000"/>
                <w:kern w:val="0"/>
                <w:sz w:val="18"/>
                <w:szCs w:val="18"/>
              </w:rPr>
              <w:br/>
              <w:t>11、 LINE OUT 输出电平：1000mV 工业标准压线接线端子</w:t>
            </w:r>
            <w:r w:rsidRPr="00DF6403">
              <w:rPr>
                <w:rFonts w:ascii="宋体" w:hAnsi="宋体" w:cs="宋体" w:hint="eastAsia"/>
                <w:color w:val="000000"/>
                <w:kern w:val="0"/>
                <w:sz w:val="18"/>
                <w:szCs w:val="18"/>
              </w:rPr>
              <w:br/>
              <w:t>12、 LINE OUT 输出阻抗：470Ω</w:t>
            </w:r>
            <w:r w:rsidRPr="00DF6403">
              <w:rPr>
                <w:rFonts w:ascii="宋体" w:hAnsi="宋体" w:cs="宋体" w:hint="eastAsia"/>
                <w:color w:val="000000"/>
                <w:kern w:val="0"/>
                <w:sz w:val="18"/>
                <w:szCs w:val="18"/>
              </w:rPr>
              <w:br/>
              <w:t>13、 LINE IN输入灵敏度：350mV  工业标准压线接线端子</w:t>
            </w:r>
            <w:r w:rsidRPr="00DF6403">
              <w:rPr>
                <w:rFonts w:ascii="宋体" w:hAnsi="宋体" w:cs="宋体" w:hint="eastAsia"/>
                <w:color w:val="000000"/>
                <w:kern w:val="0"/>
                <w:sz w:val="18"/>
                <w:szCs w:val="18"/>
              </w:rPr>
              <w:br/>
              <w:t>14、 MIC输入灵敏度（非平衡）：10mV</w:t>
            </w:r>
            <w:r w:rsidRPr="00DF6403">
              <w:rPr>
                <w:rFonts w:ascii="宋体" w:hAnsi="宋体" w:cs="宋体" w:hint="eastAsia"/>
                <w:color w:val="000000"/>
                <w:kern w:val="0"/>
                <w:sz w:val="18"/>
                <w:szCs w:val="18"/>
              </w:rPr>
              <w:br/>
              <w:t>15、 短路输入：干接点输入</w:t>
            </w:r>
            <w:r w:rsidRPr="00DF6403">
              <w:rPr>
                <w:rFonts w:ascii="宋体" w:hAnsi="宋体" w:cs="宋体" w:hint="eastAsia"/>
                <w:color w:val="000000"/>
                <w:kern w:val="0"/>
                <w:sz w:val="18"/>
                <w:szCs w:val="18"/>
              </w:rPr>
              <w:br/>
              <w:t>16、 短路输出：最大1A/30VDC干接点</w:t>
            </w:r>
            <w:r w:rsidRPr="00DF6403">
              <w:rPr>
                <w:rFonts w:ascii="宋体" w:hAnsi="宋体" w:cs="宋体" w:hint="eastAsia"/>
                <w:color w:val="000000"/>
                <w:kern w:val="0"/>
                <w:sz w:val="18"/>
                <w:szCs w:val="18"/>
              </w:rPr>
              <w:br/>
              <w:t>17、 工作温度，湿度：5℃～40℃，20%～80%相对湿度，无结露</w:t>
            </w:r>
            <w:r w:rsidRPr="00DF6403">
              <w:rPr>
                <w:rFonts w:ascii="宋体" w:hAnsi="宋体" w:cs="宋体" w:hint="eastAsia"/>
                <w:color w:val="000000"/>
                <w:kern w:val="0"/>
                <w:sz w:val="18"/>
                <w:szCs w:val="18"/>
              </w:rPr>
              <w:br/>
              <w:t>18、 工作电源：AC 190V-240V 50Hz-60Hz（电源适配器）；DC24V/2A。功耗≤6W</w:t>
            </w:r>
            <w:r w:rsidRPr="00DF6403">
              <w:rPr>
                <w:rFonts w:ascii="宋体" w:hAnsi="宋体" w:cs="宋体" w:hint="eastAsia"/>
                <w:color w:val="000000"/>
                <w:kern w:val="0"/>
                <w:sz w:val="18"/>
                <w:szCs w:val="18"/>
              </w:rPr>
              <w:br/>
              <w:t>19、 尺寸，重量：200 * 158* 163 mm，1.2Kg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8</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IP网络有源音箱</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产品说明</w:t>
            </w:r>
            <w:r w:rsidRPr="00DF6403">
              <w:rPr>
                <w:rFonts w:ascii="宋体" w:hAnsi="宋体" w:cs="宋体" w:hint="eastAsia"/>
                <w:color w:val="000000"/>
                <w:kern w:val="0"/>
                <w:sz w:val="18"/>
                <w:szCs w:val="18"/>
              </w:rPr>
              <w:br/>
              <w:t>1.采用嵌入式平台，DSP高性能音频处理技术，稳定可靠，无惧病毒侵扰</w:t>
            </w:r>
            <w:r w:rsidRPr="00DF6403">
              <w:rPr>
                <w:rFonts w:ascii="宋体" w:hAnsi="宋体" w:cs="宋体" w:hint="eastAsia"/>
                <w:color w:val="000000"/>
                <w:kern w:val="0"/>
                <w:sz w:val="18"/>
                <w:szCs w:val="18"/>
              </w:rPr>
              <w:br/>
              <w:t>2.标准RJ45网络接口，兼容各类网络结构，数字化产品，扩容方便。</w:t>
            </w:r>
            <w:r w:rsidRPr="00DF6403">
              <w:rPr>
                <w:rFonts w:ascii="宋体" w:hAnsi="宋体" w:cs="宋体" w:hint="eastAsia"/>
                <w:color w:val="000000"/>
                <w:kern w:val="0"/>
                <w:sz w:val="18"/>
                <w:szCs w:val="18"/>
              </w:rPr>
              <w:br/>
              <w:t>3.一体化壁挂式音箱，整机结构坚固。</w:t>
            </w:r>
            <w:r w:rsidRPr="00DF6403">
              <w:rPr>
                <w:rFonts w:ascii="宋体" w:hAnsi="宋体" w:cs="宋体" w:hint="eastAsia"/>
                <w:color w:val="000000"/>
                <w:kern w:val="0"/>
                <w:sz w:val="18"/>
                <w:szCs w:val="18"/>
              </w:rPr>
              <w:br/>
              <w:t>4.内置2x20W双通道数字功率放大器，带一个主音箱和一个副音箱。</w:t>
            </w:r>
            <w:r w:rsidRPr="00DF6403">
              <w:rPr>
                <w:rFonts w:ascii="宋体" w:hAnsi="宋体" w:cs="宋体" w:hint="eastAsia"/>
                <w:color w:val="000000"/>
                <w:kern w:val="0"/>
                <w:sz w:val="18"/>
                <w:szCs w:val="18"/>
              </w:rPr>
              <w:br/>
              <w:t>5.支持广播系统对终端进行远程固件升级，无需到</w:t>
            </w:r>
            <w:proofErr w:type="gramStart"/>
            <w:r w:rsidRPr="00DF6403">
              <w:rPr>
                <w:rFonts w:ascii="宋体" w:hAnsi="宋体" w:cs="宋体" w:hint="eastAsia"/>
                <w:color w:val="000000"/>
                <w:kern w:val="0"/>
                <w:sz w:val="18"/>
                <w:szCs w:val="18"/>
              </w:rPr>
              <w:t>终端本地</w:t>
            </w:r>
            <w:proofErr w:type="gramEnd"/>
            <w:r w:rsidRPr="00DF6403">
              <w:rPr>
                <w:rFonts w:ascii="宋体" w:hAnsi="宋体" w:cs="宋体" w:hint="eastAsia"/>
                <w:color w:val="000000"/>
                <w:kern w:val="0"/>
                <w:sz w:val="18"/>
                <w:szCs w:val="18"/>
              </w:rPr>
              <w:t>升级，减轻维护人员工作强度。</w:t>
            </w:r>
            <w:r w:rsidRPr="00DF6403">
              <w:rPr>
                <w:rFonts w:ascii="宋体" w:hAnsi="宋体" w:cs="宋体" w:hint="eastAsia"/>
                <w:color w:val="000000"/>
                <w:kern w:val="0"/>
                <w:sz w:val="18"/>
                <w:szCs w:val="18"/>
              </w:rPr>
              <w:br/>
              <w:t>★中国质量认证中心中国国家强制性3C产品认证证书（证书编号在网站必需可以查询到)                                                                                                                                               基本参数</w:t>
            </w:r>
            <w:r w:rsidRPr="00DF6403">
              <w:rPr>
                <w:rFonts w:ascii="宋体" w:hAnsi="宋体" w:cs="宋体" w:hint="eastAsia"/>
                <w:color w:val="000000"/>
                <w:kern w:val="0"/>
                <w:sz w:val="18"/>
                <w:szCs w:val="18"/>
              </w:rPr>
              <w:br/>
              <w:t>1.协议：TCP/IP、UDP、IGMP(组播)</w:t>
            </w:r>
            <w:r w:rsidRPr="00DF6403">
              <w:rPr>
                <w:rFonts w:ascii="宋体" w:hAnsi="宋体" w:cs="宋体" w:hint="eastAsia"/>
                <w:color w:val="000000"/>
                <w:kern w:val="0"/>
                <w:sz w:val="18"/>
                <w:szCs w:val="18"/>
              </w:rPr>
              <w:br/>
              <w:t>2.音频：MP3，16位CD音质</w:t>
            </w:r>
            <w:r w:rsidRPr="00DF6403">
              <w:rPr>
                <w:rFonts w:ascii="宋体" w:hAnsi="宋体" w:cs="宋体" w:hint="eastAsia"/>
                <w:color w:val="000000"/>
                <w:kern w:val="0"/>
                <w:sz w:val="18"/>
                <w:szCs w:val="18"/>
              </w:rPr>
              <w:br/>
              <w:t>★3.采样率：8K～48KHz</w:t>
            </w:r>
            <w:r w:rsidRPr="00DF6403">
              <w:rPr>
                <w:rFonts w:ascii="宋体" w:hAnsi="宋体" w:cs="宋体" w:hint="eastAsia"/>
                <w:color w:val="000000"/>
                <w:kern w:val="0"/>
                <w:sz w:val="18"/>
                <w:szCs w:val="18"/>
              </w:rPr>
              <w:br/>
              <w:t>★4.比特率：8K～512Kbps</w:t>
            </w:r>
            <w:r w:rsidRPr="00DF6403">
              <w:rPr>
                <w:rFonts w:ascii="宋体" w:hAnsi="宋体" w:cs="宋体" w:hint="eastAsia"/>
                <w:color w:val="000000"/>
                <w:kern w:val="0"/>
                <w:sz w:val="18"/>
                <w:szCs w:val="18"/>
              </w:rPr>
              <w:br/>
              <w:t>5.传输速率：100Mbps</w:t>
            </w:r>
            <w:r w:rsidRPr="00DF6403">
              <w:rPr>
                <w:rFonts w:ascii="宋体" w:hAnsi="宋体" w:cs="宋体" w:hint="eastAsia"/>
                <w:color w:val="000000"/>
                <w:kern w:val="0"/>
                <w:sz w:val="18"/>
                <w:szCs w:val="18"/>
              </w:rPr>
              <w:br/>
              <w:t>6.接口：1个网口</w:t>
            </w:r>
            <w:r w:rsidRPr="00DF6403">
              <w:rPr>
                <w:rFonts w:ascii="宋体" w:hAnsi="宋体" w:cs="宋体" w:hint="eastAsia"/>
                <w:color w:val="000000"/>
                <w:kern w:val="0"/>
                <w:sz w:val="18"/>
                <w:szCs w:val="18"/>
              </w:rPr>
              <w:br/>
              <w:t>★7.频率响应，信噪比：150Hz～16KHz(+1/-3dB)，信噪比&gt;65dB</w:t>
            </w:r>
            <w:r w:rsidRPr="00DF6403">
              <w:rPr>
                <w:rFonts w:ascii="宋体" w:hAnsi="宋体" w:cs="宋体" w:hint="eastAsia"/>
                <w:color w:val="000000"/>
                <w:kern w:val="0"/>
                <w:sz w:val="18"/>
                <w:szCs w:val="18"/>
              </w:rPr>
              <w:br/>
              <w:t>★8.输出功率：2*20W</w:t>
            </w:r>
            <w:r w:rsidRPr="00DF6403">
              <w:rPr>
                <w:rFonts w:ascii="宋体" w:hAnsi="宋体" w:cs="宋体" w:hint="eastAsia"/>
                <w:color w:val="000000"/>
                <w:kern w:val="0"/>
                <w:sz w:val="18"/>
                <w:szCs w:val="18"/>
              </w:rPr>
              <w:br/>
              <w:t>9.THD：≤1%</w:t>
            </w:r>
            <w:r w:rsidRPr="00DF6403">
              <w:rPr>
                <w:rFonts w:ascii="宋体" w:hAnsi="宋体" w:cs="宋体" w:hint="eastAsia"/>
                <w:color w:val="000000"/>
                <w:kern w:val="0"/>
                <w:sz w:val="18"/>
                <w:szCs w:val="18"/>
              </w:rPr>
              <w:br/>
              <w:t>10.工作环境：5～40℃；20%～80%相对湿度，无结露</w:t>
            </w:r>
            <w:r w:rsidRPr="00DF6403">
              <w:rPr>
                <w:rFonts w:ascii="宋体" w:hAnsi="宋体" w:cs="宋体" w:hint="eastAsia"/>
                <w:color w:val="000000"/>
                <w:kern w:val="0"/>
                <w:sz w:val="18"/>
                <w:szCs w:val="18"/>
              </w:rPr>
              <w:br/>
              <w:t>11.工作电源：AC 190-240V 50Hz-60Hz；功耗≤50W</w:t>
            </w:r>
            <w:r w:rsidRPr="00DF6403">
              <w:rPr>
                <w:rFonts w:ascii="宋体" w:hAnsi="宋体" w:cs="宋体" w:hint="eastAsia"/>
                <w:color w:val="000000"/>
                <w:kern w:val="0"/>
                <w:sz w:val="18"/>
                <w:szCs w:val="18"/>
              </w:rPr>
              <w:br/>
              <w:t>12.尺寸：137x125x250mm</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9</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IP</w:t>
            </w:r>
            <w:proofErr w:type="gramStart"/>
            <w:r w:rsidRPr="00DF6403">
              <w:rPr>
                <w:rFonts w:ascii="宋体" w:hAnsi="宋体" w:cs="宋体" w:hint="eastAsia"/>
                <w:color w:val="000000"/>
                <w:kern w:val="0"/>
                <w:sz w:val="18"/>
                <w:szCs w:val="18"/>
              </w:rPr>
              <w:t>网络消防</w:t>
            </w:r>
            <w:proofErr w:type="gramEnd"/>
            <w:r w:rsidRPr="00DF6403">
              <w:rPr>
                <w:rFonts w:ascii="宋体" w:hAnsi="宋体" w:cs="宋体" w:hint="eastAsia"/>
                <w:color w:val="000000"/>
                <w:kern w:val="0"/>
                <w:sz w:val="18"/>
                <w:szCs w:val="18"/>
              </w:rPr>
              <w:t>报警矩阵接口</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 采用嵌入式平台，DSP高性能音频处理技术，稳定可靠，无惧病毒侵扰</w:t>
            </w:r>
            <w:r w:rsidRPr="00DF6403">
              <w:rPr>
                <w:rFonts w:ascii="宋体" w:hAnsi="宋体" w:cs="宋体" w:hint="eastAsia"/>
                <w:color w:val="000000"/>
                <w:kern w:val="0"/>
                <w:sz w:val="18"/>
                <w:szCs w:val="18"/>
              </w:rPr>
              <w:br/>
              <w:t>2. 标准RJ45网络接口，兼容各类网络结构，数字化产品，扩容方便。</w:t>
            </w:r>
            <w:r w:rsidRPr="00DF6403">
              <w:rPr>
                <w:rFonts w:ascii="宋体" w:hAnsi="宋体" w:cs="宋体" w:hint="eastAsia"/>
                <w:color w:val="000000"/>
                <w:kern w:val="0"/>
                <w:sz w:val="18"/>
                <w:szCs w:val="18"/>
              </w:rPr>
              <w:br/>
              <w:t>3. 高速的工业级单片机芯片，启动时间＜1s。</w:t>
            </w:r>
            <w:r w:rsidRPr="00DF6403">
              <w:rPr>
                <w:rFonts w:ascii="宋体" w:hAnsi="宋体" w:cs="宋体" w:hint="eastAsia"/>
                <w:color w:val="000000"/>
                <w:kern w:val="0"/>
                <w:sz w:val="18"/>
                <w:szCs w:val="18"/>
              </w:rPr>
              <w:br/>
              <w:t>★4. 16路消防短路信号输入，可无限扩展输入接口，方便更大的系统使用。</w:t>
            </w:r>
            <w:r w:rsidRPr="00DF6403">
              <w:rPr>
                <w:rFonts w:ascii="宋体" w:hAnsi="宋体" w:cs="宋体" w:hint="eastAsia"/>
                <w:color w:val="000000"/>
                <w:kern w:val="0"/>
                <w:sz w:val="18"/>
                <w:szCs w:val="18"/>
              </w:rPr>
              <w:br/>
              <w:t>5. 支持广播系统对终端进行远程固件升级，无需到</w:t>
            </w:r>
            <w:proofErr w:type="gramStart"/>
            <w:r w:rsidRPr="00DF6403">
              <w:rPr>
                <w:rFonts w:ascii="宋体" w:hAnsi="宋体" w:cs="宋体" w:hint="eastAsia"/>
                <w:color w:val="000000"/>
                <w:kern w:val="0"/>
                <w:sz w:val="18"/>
                <w:szCs w:val="18"/>
              </w:rPr>
              <w:t>终端本地</w:t>
            </w:r>
            <w:proofErr w:type="gramEnd"/>
            <w:r w:rsidRPr="00DF6403">
              <w:rPr>
                <w:rFonts w:ascii="宋体" w:hAnsi="宋体" w:cs="宋体" w:hint="eastAsia"/>
                <w:color w:val="000000"/>
                <w:kern w:val="0"/>
                <w:sz w:val="18"/>
                <w:szCs w:val="18"/>
              </w:rPr>
              <w:t>升级，减轻维护人员工作强度。</w:t>
            </w:r>
            <w:r w:rsidRPr="00DF6403">
              <w:rPr>
                <w:rFonts w:ascii="宋体" w:hAnsi="宋体" w:cs="宋体" w:hint="eastAsia"/>
                <w:color w:val="000000"/>
                <w:kern w:val="0"/>
                <w:sz w:val="18"/>
                <w:szCs w:val="18"/>
              </w:rPr>
              <w:br/>
              <w:t>6. 面板具有一键取消任务按键。</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br/>
              <w:t>基本参数</w:t>
            </w:r>
            <w:r w:rsidRPr="00DF6403">
              <w:rPr>
                <w:rFonts w:ascii="宋体" w:hAnsi="宋体" w:cs="宋体" w:hint="eastAsia"/>
                <w:color w:val="000000"/>
                <w:kern w:val="0"/>
                <w:sz w:val="18"/>
                <w:szCs w:val="18"/>
              </w:rPr>
              <w:br/>
              <w:t>1、 传输速率：100Mbps</w:t>
            </w:r>
            <w:r w:rsidRPr="00DF6403">
              <w:rPr>
                <w:rFonts w:ascii="宋体" w:hAnsi="宋体" w:cs="宋体" w:hint="eastAsia"/>
                <w:color w:val="000000"/>
                <w:kern w:val="0"/>
                <w:sz w:val="18"/>
                <w:szCs w:val="18"/>
              </w:rPr>
              <w:br/>
              <w:t>2、 支持协议：TCP/IP、UDP、IGMP（组播）</w:t>
            </w:r>
            <w:r w:rsidRPr="00DF6403">
              <w:rPr>
                <w:rFonts w:ascii="宋体" w:hAnsi="宋体" w:cs="宋体" w:hint="eastAsia"/>
                <w:color w:val="000000"/>
                <w:kern w:val="0"/>
                <w:sz w:val="18"/>
                <w:szCs w:val="18"/>
              </w:rPr>
              <w:br/>
              <w:t>3、 短路接口：工业标准压线接线端子</w:t>
            </w:r>
            <w:r w:rsidRPr="00DF6403">
              <w:rPr>
                <w:rFonts w:ascii="宋体" w:hAnsi="宋体" w:cs="宋体" w:hint="eastAsia"/>
                <w:color w:val="000000"/>
                <w:kern w:val="0"/>
                <w:sz w:val="18"/>
                <w:szCs w:val="18"/>
              </w:rPr>
              <w:br/>
              <w:t>★4、 接口：1个RJ45网口</w:t>
            </w:r>
            <w:r w:rsidRPr="00DF6403">
              <w:rPr>
                <w:rFonts w:ascii="宋体" w:hAnsi="宋体" w:cs="宋体" w:hint="eastAsia"/>
                <w:color w:val="000000"/>
                <w:kern w:val="0"/>
                <w:sz w:val="18"/>
                <w:szCs w:val="18"/>
              </w:rPr>
              <w:br/>
              <w:t>5、 工作电源：AC 190V-240V 50Hz-60Hz；≤20W</w:t>
            </w:r>
            <w:r w:rsidRPr="00DF6403">
              <w:rPr>
                <w:rFonts w:ascii="宋体" w:hAnsi="宋体" w:cs="宋体" w:hint="eastAsia"/>
                <w:color w:val="000000"/>
                <w:kern w:val="0"/>
                <w:sz w:val="18"/>
                <w:szCs w:val="18"/>
              </w:rPr>
              <w:br/>
              <w:t>6、 尺寸，重量：484 x 209 x 44mm；3Kg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10</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机柜</w:t>
            </w:r>
          </w:p>
        </w:tc>
        <w:tc>
          <w:tcPr>
            <w:tcW w:w="7087" w:type="dxa"/>
            <w:tcBorders>
              <w:top w:val="single" w:sz="4" w:space="0" w:color="000000"/>
              <w:left w:val="single" w:sz="4" w:space="0" w:color="000000"/>
              <w:bottom w:val="single" w:sz="4" w:space="0" w:color="000000"/>
              <w:right w:val="single" w:sz="4" w:space="0" w:color="000000"/>
            </w:tcBorders>
          </w:tcPr>
          <w:p w:rsidR="00847ACD" w:rsidRPr="00DF6403" w:rsidRDefault="00847ACD" w:rsidP="00023AB9">
            <w:pPr>
              <w:widowControl/>
              <w:spacing w:line="0" w:lineRule="atLeas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978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二 分控设备（运动场）</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IP网络音频终端</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 采用嵌入式平台，DSP高性能音频处理技术，稳定可靠，无惧病毒侵扰</w:t>
            </w:r>
            <w:r w:rsidRPr="00DF6403">
              <w:rPr>
                <w:rFonts w:ascii="宋体" w:hAnsi="宋体" w:cs="宋体" w:hint="eastAsia"/>
                <w:color w:val="000000"/>
                <w:kern w:val="0"/>
                <w:sz w:val="18"/>
                <w:szCs w:val="18"/>
              </w:rPr>
              <w:br/>
              <w:t>2. 标准RJ45网络接口，兼容各类网络结构，数字化产品，扩容方便。</w:t>
            </w:r>
            <w:r w:rsidRPr="00DF6403">
              <w:rPr>
                <w:rFonts w:ascii="宋体" w:hAnsi="宋体" w:cs="宋体" w:hint="eastAsia"/>
                <w:color w:val="000000"/>
                <w:kern w:val="0"/>
                <w:sz w:val="18"/>
                <w:szCs w:val="18"/>
              </w:rPr>
              <w:br/>
              <w:t>3. 2U机架式设计。</w:t>
            </w:r>
            <w:r w:rsidRPr="00DF6403">
              <w:rPr>
                <w:rFonts w:ascii="宋体" w:hAnsi="宋体" w:cs="宋体" w:hint="eastAsia"/>
                <w:color w:val="000000"/>
                <w:kern w:val="0"/>
                <w:sz w:val="18"/>
                <w:szCs w:val="18"/>
              </w:rPr>
              <w:br/>
              <w:t>4. 采用3.4英寸LCD显示屏，可以清晰设备及工作状态信息</w:t>
            </w:r>
            <w:r w:rsidRPr="00DF6403">
              <w:rPr>
                <w:rFonts w:ascii="宋体" w:hAnsi="宋体" w:cs="宋体" w:hint="eastAsia"/>
                <w:color w:val="000000"/>
                <w:kern w:val="0"/>
                <w:sz w:val="18"/>
                <w:szCs w:val="18"/>
              </w:rPr>
              <w:br/>
              <w:t>5. 配备红外遥控器，点播服务器节目库任意内容，可控制播放/暂停，操作灵活简单。</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6. 支持2路三线制</w:t>
            </w:r>
            <w:proofErr w:type="gramStart"/>
            <w:r w:rsidRPr="00DF6403">
              <w:rPr>
                <w:rFonts w:ascii="宋体" w:hAnsi="宋体" w:cs="宋体" w:hint="eastAsia"/>
                <w:color w:val="000000"/>
                <w:kern w:val="0"/>
                <w:sz w:val="18"/>
                <w:szCs w:val="18"/>
              </w:rPr>
              <w:t>音控强切输出</w:t>
            </w:r>
            <w:proofErr w:type="gramEnd"/>
            <w:r w:rsidRPr="00DF6403">
              <w:rPr>
                <w:rFonts w:ascii="宋体" w:hAnsi="宋体" w:cs="宋体" w:hint="eastAsia"/>
                <w:color w:val="000000"/>
                <w:kern w:val="0"/>
                <w:sz w:val="18"/>
                <w:szCs w:val="18"/>
              </w:rPr>
              <w:t>接口，支持4制</w:t>
            </w:r>
            <w:proofErr w:type="gramStart"/>
            <w:r w:rsidRPr="00DF6403">
              <w:rPr>
                <w:rFonts w:ascii="宋体" w:hAnsi="宋体" w:cs="宋体" w:hint="eastAsia"/>
                <w:color w:val="000000"/>
                <w:kern w:val="0"/>
                <w:sz w:val="18"/>
                <w:szCs w:val="18"/>
              </w:rPr>
              <w:t>音控强切功能</w:t>
            </w:r>
            <w:proofErr w:type="gramEnd"/>
            <w:r w:rsidRPr="00DF6403">
              <w:rPr>
                <w:rFonts w:ascii="宋体" w:hAnsi="宋体" w:cs="宋体" w:hint="eastAsia"/>
                <w:color w:val="000000"/>
                <w:kern w:val="0"/>
                <w:sz w:val="18"/>
                <w:szCs w:val="18"/>
              </w:rPr>
              <w:t>。（4线制音控需外接电源）。</w:t>
            </w:r>
            <w:r w:rsidRPr="00DF6403">
              <w:rPr>
                <w:rFonts w:ascii="宋体" w:hAnsi="宋体" w:cs="宋体" w:hint="eastAsia"/>
                <w:color w:val="000000"/>
                <w:kern w:val="0"/>
                <w:sz w:val="18"/>
                <w:szCs w:val="18"/>
              </w:rPr>
              <w:br/>
              <w:t>7. 内置3级优先设置： EMC为最高优先。网络报警信号优先MIC,AUX和网络背景音乐信号。MIC优先AUX和网络背景音乐信号。AUX和网络背景音乐为同级，无任何优先。</w:t>
            </w:r>
            <w:r w:rsidRPr="00DF6403">
              <w:rPr>
                <w:rFonts w:ascii="宋体" w:hAnsi="宋体" w:cs="宋体" w:hint="eastAsia"/>
                <w:color w:val="000000"/>
                <w:kern w:val="0"/>
                <w:sz w:val="18"/>
                <w:szCs w:val="18"/>
              </w:rPr>
              <w:br/>
              <w:t>8. 支持缄默强度预置减少功能，支持背景伴奏预置功能。</w:t>
            </w:r>
            <w:r w:rsidRPr="00DF6403">
              <w:rPr>
                <w:rFonts w:ascii="宋体" w:hAnsi="宋体" w:cs="宋体" w:hint="eastAsia"/>
                <w:color w:val="000000"/>
                <w:kern w:val="0"/>
                <w:sz w:val="18"/>
                <w:szCs w:val="18"/>
              </w:rPr>
              <w:br/>
              <w:t>9. 支持状态灯显示，包括电平指示灯、保护指示灯、待机指示灯等。</w:t>
            </w:r>
            <w:r w:rsidRPr="00DF6403">
              <w:rPr>
                <w:rFonts w:ascii="宋体" w:hAnsi="宋体" w:cs="宋体" w:hint="eastAsia"/>
                <w:color w:val="000000"/>
                <w:kern w:val="0"/>
                <w:sz w:val="18"/>
                <w:szCs w:val="18"/>
              </w:rPr>
              <w:br/>
              <w:t>10. 支持授权操作管理功能，由服务器统一配置管理用户及密码。</w:t>
            </w:r>
            <w:r w:rsidRPr="00DF6403">
              <w:rPr>
                <w:rFonts w:ascii="宋体" w:hAnsi="宋体" w:cs="宋体" w:hint="eastAsia"/>
                <w:color w:val="000000"/>
                <w:kern w:val="0"/>
                <w:sz w:val="18"/>
                <w:szCs w:val="18"/>
              </w:rPr>
              <w:br/>
              <w:t>11. 支持广播系统对终端进行远程固件升级，无需到</w:t>
            </w:r>
            <w:proofErr w:type="gramStart"/>
            <w:r w:rsidRPr="00DF6403">
              <w:rPr>
                <w:rFonts w:ascii="宋体" w:hAnsi="宋体" w:cs="宋体" w:hint="eastAsia"/>
                <w:color w:val="000000"/>
                <w:kern w:val="0"/>
                <w:sz w:val="18"/>
                <w:szCs w:val="18"/>
              </w:rPr>
              <w:t>终端本地</w:t>
            </w:r>
            <w:proofErr w:type="gramEnd"/>
            <w:r w:rsidRPr="00DF6403">
              <w:rPr>
                <w:rFonts w:ascii="宋体" w:hAnsi="宋体" w:cs="宋体" w:hint="eastAsia"/>
                <w:color w:val="000000"/>
                <w:kern w:val="0"/>
                <w:sz w:val="18"/>
                <w:szCs w:val="18"/>
              </w:rPr>
              <w:t>升级，减轻维护人员工作强度。</w:t>
            </w:r>
            <w:r w:rsidRPr="00DF6403">
              <w:rPr>
                <w:rFonts w:ascii="宋体" w:hAnsi="宋体" w:cs="宋体" w:hint="eastAsia"/>
                <w:color w:val="000000"/>
                <w:kern w:val="0"/>
                <w:sz w:val="18"/>
                <w:szCs w:val="18"/>
              </w:rPr>
              <w:br/>
              <w:t>12. 内置智能电源管理，无音乐或呼叫时，自动切断输出座电源，有信号时自动打开输出座电源。</w:t>
            </w:r>
            <w:r w:rsidRPr="00DF6403">
              <w:rPr>
                <w:rFonts w:ascii="宋体" w:hAnsi="宋体" w:cs="宋体" w:hint="eastAsia"/>
                <w:color w:val="000000"/>
                <w:kern w:val="0"/>
                <w:sz w:val="18"/>
                <w:szCs w:val="18"/>
              </w:rPr>
              <w:br/>
              <w:t xml:space="preserve">★中国质量认证中心中国国家强制性3C产品认证证书（证书编号在网站必需可以查询到)                                                                                                                                              </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br/>
              <w:t>基本参数</w:t>
            </w:r>
            <w:r w:rsidRPr="00DF6403">
              <w:rPr>
                <w:rFonts w:ascii="宋体" w:hAnsi="宋体" w:cs="宋体" w:hint="eastAsia"/>
                <w:color w:val="000000"/>
                <w:kern w:val="0"/>
                <w:sz w:val="18"/>
                <w:szCs w:val="18"/>
              </w:rPr>
              <w:br/>
              <w:t>1、 支持协议：TCP/IP，UDP，IGMP(组播)</w:t>
            </w:r>
            <w:r w:rsidRPr="00DF6403">
              <w:rPr>
                <w:rFonts w:ascii="宋体" w:hAnsi="宋体" w:cs="宋体" w:hint="eastAsia"/>
                <w:color w:val="000000"/>
                <w:kern w:val="0"/>
                <w:sz w:val="18"/>
                <w:szCs w:val="18"/>
              </w:rPr>
              <w:br/>
              <w:t>2、 传输速率：100Mbps</w:t>
            </w:r>
            <w:r w:rsidRPr="00DF6403">
              <w:rPr>
                <w:rFonts w:ascii="宋体" w:hAnsi="宋体" w:cs="宋体" w:hint="eastAsia"/>
                <w:color w:val="000000"/>
                <w:kern w:val="0"/>
                <w:sz w:val="18"/>
                <w:szCs w:val="18"/>
              </w:rPr>
              <w:br/>
              <w:t>3、 音频格式：MP3</w:t>
            </w:r>
            <w:r w:rsidRPr="00DF6403">
              <w:rPr>
                <w:rFonts w:ascii="宋体" w:hAnsi="宋体" w:cs="宋体" w:hint="eastAsia"/>
                <w:color w:val="000000"/>
                <w:kern w:val="0"/>
                <w:sz w:val="18"/>
                <w:szCs w:val="18"/>
              </w:rPr>
              <w:br/>
              <w:t>4、 音频模式：16位CD音质</w:t>
            </w:r>
            <w:r w:rsidRPr="00DF6403">
              <w:rPr>
                <w:rFonts w:ascii="宋体" w:hAnsi="宋体" w:cs="宋体" w:hint="eastAsia"/>
                <w:color w:val="000000"/>
                <w:kern w:val="0"/>
                <w:sz w:val="18"/>
                <w:szCs w:val="18"/>
              </w:rPr>
              <w:br/>
              <w:t>5、 采样率：8KHz～48KHz</w:t>
            </w:r>
            <w:r w:rsidRPr="00DF6403">
              <w:rPr>
                <w:rFonts w:ascii="宋体" w:hAnsi="宋体" w:cs="宋体" w:hint="eastAsia"/>
                <w:color w:val="000000"/>
                <w:kern w:val="0"/>
                <w:sz w:val="18"/>
                <w:szCs w:val="18"/>
              </w:rPr>
              <w:br/>
              <w:t>★6、 接口：1个RJ45网口，1路线路（AUX）和1路话筒（MIC）输入接口，1路EMC输入接口，2路音频信号辅助输出接口。</w:t>
            </w:r>
            <w:r w:rsidRPr="00DF6403">
              <w:rPr>
                <w:rFonts w:ascii="宋体" w:hAnsi="宋体" w:cs="宋体" w:hint="eastAsia"/>
                <w:color w:val="000000"/>
                <w:kern w:val="0"/>
                <w:sz w:val="18"/>
                <w:szCs w:val="18"/>
              </w:rPr>
              <w:br/>
              <w:t>7、 EMC输入灵敏度：775mV  (非平衡）</w:t>
            </w:r>
            <w:r w:rsidRPr="00DF6403">
              <w:rPr>
                <w:rFonts w:ascii="宋体" w:hAnsi="宋体" w:cs="宋体" w:hint="eastAsia"/>
                <w:color w:val="000000"/>
                <w:kern w:val="0"/>
                <w:sz w:val="18"/>
                <w:szCs w:val="18"/>
              </w:rPr>
              <w:br/>
              <w:t>8、 AUX输入灵敏度：350mV  (非平衡）</w:t>
            </w:r>
            <w:r w:rsidRPr="00DF6403">
              <w:rPr>
                <w:rFonts w:ascii="宋体" w:hAnsi="宋体" w:cs="宋体" w:hint="eastAsia"/>
                <w:color w:val="000000"/>
                <w:kern w:val="0"/>
                <w:sz w:val="18"/>
                <w:szCs w:val="18"/>
              </w:rPr>
              <w:br/>
              <w:t>9、 MIC输入灵敏度：5mV   (非平衡）</w:t>
            </w:r>
            <w:r w:rsidRPr="00DF6403">
              <w:rPr>
                <w:rFonts w:ascii="宋体" w:hAnsi="宋体" w:cs="宋体" w:hint="eastAsia"/>
                <w:color w:val="000000"/>
                <w:kern w:val="0"/>
                <w:sz w:val="18"/>
                <w:szCs w:val="18"/>
              </w:rPr>
              <w:br/>
              <w:t>10、 AUX输出幅度：1000mV   2路莲花座输出接口</w:t>
            </w:r>
            <w:r w:rsidRPr="00DF6403">
              <w:rPr>
                <w:rFonts w:ascii="宋体" w:hAnsi="宋体" w:cs="宋体" w:hint="eastAsia"/>
                <w:color w:val="000000"/>
                <w:kern w:val="0"/>
                <w:sz w:val="18"/>
                <w:szCs w:val="18"/>
              </w:rPr>
              <w:br/>
              <w:t>11、 AUX输出阻抗：470Ω</w:t>
            </w:r>
            <w:r w:rsidRPr="00DF6403">
              <w:rPr>
                <w:rFonts w:ascii="宋体" w:hAnsi="宋体" w:cs="宋体" w:hint="eastAsia"/>
                <w:color w:val="000000"/>
                <w:kern w:val="0"/>
                <w:sz w:val="18"/>
                <w:szCs w:val="18"/>
              </w:rPr>
              <w:br/>
              <w:t>12、 高音提升、衰减：±10dB</w:t>
            </w:r>
            <w:r w:rsidRPr="00DF6403">
              <w:rPr>
                <w:rFonts w:ascii="宋体" w:hAnsi="宋体" w:cs="宋体" w:hint="eastAsia"/>
                <w:color w:val="000000"/>
                <w:kern w:val="0"/>
                <w:sz w:val="18"/>
                <w:szCs w:val="18"/>
              </w:rPr>
              <w:br/>
              <w:t>13、 低音提升、衰减：±10dB</w:t>
            </w:r>
            <w:r w:rsidRPr="00DF6403">
              <w:rPr>
                <w:rFonts w:ascii="宋体" w:hAnsi="宋体" w:cs="宋体" w:hint="eastAsia"/>
                <w:color w:val="000000"/>
                <w:kern w:val="0"/>
                <w:sz w:val="18"/>
                <w:szCs w:val="18"/>
              </w:rPr>
              <w:br/>
              <w:t>14、 信噪比，频率响应：＞65dB，80Hz～16KHz</w:t>
            </w:r>
            <w:r w:rsidRPr="00DF6403">
              <w:rPr>
                <w:rFonts w:ascii="宋体" w:hAnsi="宋体" w:cs="宋体" w:hint="eastAsia"/>
                <w:color w:val="000000"/>
                <w:kern w:val="0"/>
                <w:sz w:val="18"/>
                <w:szCs w:val="18"/>
              </w:rPr>
              <w:br/>
              <w:t>15、 谐波失真：≤0.3%</w:t>
            </w:r>
            <w:r w:rsidRPr="00DF6403">
              <w:rPr>
                <w:rFonts w:ascii="宋体" w:hAnsi="宋体" w:cs="宋体" w:hint="eastAsia"/>
                <w:color w:val="000000"/>
                <w:kern w:val="0"/>
                <w:sz w:val="18"/>
                <w:szCs w:val="18"/>
              </w:rPr>
              <w:br/>
              <w:t>16、 工作温度，湿度：5℃～40℃，20%～80%相对湿度，无结露</w:t>
            </w:r>
            <w:r w:rsidRPr="00DF6403">
              <w:rPr>
                <w:rFonts w:ascii="宋体" w:hAnsi="宋体" w:cs="宋体" w:hint="eastAsia"/>
                <w:color w:val="000000"/>
                <w:kern w:val="0"/>
                <w:sz w:val="18"/>
                <w:szCs w:val="18"/>
              </w:rPr>
              <w:br/>
              <w:t>17、 工作电源：AC 220V 50Hz</w:t>
            </w:r>
            <w:r w:rsidRPr="00DF6403">
              <w:rPr>
                <w:rFonts w:ascii="宋体" w:hAnsi="宋体" w:cs="宋体" w:hint="eastAsia"/>
                <w:color w:val="000000"/>
                <w:kern w:val="0"/>
                <w:sz w:val="18"/>
                <w:szCs w:val="18"/>
              </w:rPr>
              <w:br/>
              <w:t>18、 尺寸、重量：484 x 303 x 88mm，5.2Kg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调音台</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1．2组辅助输出，1路辅助输入</w:t>
            </w:r>
            <w:r w:rsidRPr="00DF6403">
              <w:rPr>
                <w:rFonts w:ascii="宋体" w:hAnsi="宋体" w:cs="宋体" w:hint="eastAsia"/>
                <w:color w:val="000000"/>
                <w:kern w:val="0"/>
                <w:sz w:val="18"/>
                <w:szCs w:val="18"/>
              </w:rPr>
              <w:br/>
              <w:t>2．输入通道三段均衡，输出</w:t>
            </w:r>
            <w:proofErr w:type="gramStart"/>
            <w:r w:rsidRPr="00DF6403">
              <w:rPr>
                <w:rFonts w:ascii="宋体" w:hAnsi="宋体" w:cs="宋体" w:hint="eastAsia"/>
                <w:color w:val="000000"/>
                <w:kern w:val="0"/>
                <w:sz w:val="18"/>
                <w:szCs w:val="18"/>
              </w:rPr>
              <w:t>通道双</w:t>
            </w:r>
            <w:proofErr w:type="gramEnd"/>
            <w:r w:rsidRPr="00DF6403">
              <w:rPr>
                <w:rFonts w:ascii="宋体" w:hAnsi="宋体" w:cs="宋体" w:hint="eastAsia"/>
                <w:color w:val="000000"/>
                <w:kern w:val="0"/>
                <w:sz w:val="18"/>
                <w:szCs w:val="18"/>
              </w:rPr>
              <w:t>七段均衡；</w:t>
            </w:r>
            <w:r w:rsidRPr="00DF6403">
              <w:rPr>
                <w:rFonts w:ascii="宋体" w:hAnsi="宋体" w:cs="宋体" w:hint="eastAsia"/>
                <w:color w:val="000000"/>
                <w:kern w:val="0"/>
                <w:sz w:val="18"/>
                <w:szCs w:val="18"/>
              </w:rPr>
              <w:br/>
              <w:t>3．两路主输出,一路监控输出,一路效果发送；</w:t>
            </w:r>
            <w:r w:rsidRPr="00DF6403">
              <w:rPr>
                <w:rFonts w:ascii="宋体" w:hAnsi="宋体" w:cs="宋体" w:hint="eastAsia"/>
                <w:color w:val="000000"/>
                <w:kern w:val="0"/>
                <w:sz w:val="18"/>
                <w:szCs w:val="18"/>
              </w:rPr>
              <w:br/>
              <w:t>4．优质话筒放大，48V幻想供电</w:t>
            </w:r>
            <w:r w:rsidRPr="00DF6403">
              <w:rPr>
                <w:rFonts w:ascii="宋体" w:hAnsi="宋体" w:cs="宋体" w:hint="eastAsia"/>
                <w:color w:val="000000"/>
                <w:kern w:val="0"/>
                <w:sz w:val="18"/>
                <w:szCs w:val="18"/>
              </w:rPr>
              <w:br/>
              <w:t>5．有2种DSP效果模块可供选择，一种为可调时间的21种效果模式，一种为全参数可调的和</w:t>
            </w:r>
            <w:proofErr w:type="gramStart"/>
            <w:r w:rsidRPr="00DF6403">
              <w:rPr>
                <w:rFonts w:ascii="宋体" w:hAnsi="宋体" w:cs="宋体" w:hint="eastAsia"/>
                <w:color w:val="000000"/>
                <w:kern w:val="0"/>
                <w:sz w:val="18"/>
                <w:szCs w:val="18"/>
              </w:rPr>
              <w:t>可</w:t>
            </w:r>
            <w:proofErr w:type="gramEnd"/>
            <w:r w:rsidRPr="00DF6403">
              <w:rPr>
                <w:rFonts w:ascii="宋体" w:hAnsi="宋体" w:cs="宋体" w:hint="eastAsia"/>
                <w:color w:val="000000"/>
                <w:kern w:val="0"/>
                <w:sz w:val="18"/>
                <w:szCs w:val="18"/>
              </w:rPr>
              <w:t>提供参数固化的效果模式；</w:t>
            </w:r>
            <w:r w:rsidRPr="00DF6403">
              <w:rPr>
                <w:rFonts w:ascii="宋体" w:hAnsi="宋体" w:cs="宋体" w:hint="eastAsia"/>
                <w:color w:val="000000"/>
                <w:kern w:val="0"/>
                <w:sz w:val="18"/>
                <w:szCs w:val="18"/>
              </w:rPr>
              <w:br/>
              <w:t>6．低噪音设计的外置电源适配器；</w:t>
            </w:r>
            <w:r w:rsidRPr="00DF6403">
              <w:rPr>
                <w:rFonts w:ascii="宋体" w:hAnsi="宋体" w:cs="宋体" w:hint="eastAsia"/>
                <w:color w:val="000000"/>
                <w:kern w:val="0"/>
                <w:sz w:val="18"/>
                <w:szCs w:val="18"/>
              </w:rPr>
              <w:br/>
              <w:t>7．配LED DJ灯。</w:t>
            </w:r>
            <w:r w:rsidRPr="00DF6403">
              <w:rPr>
                <w:rFonts w:ascii="宋体" w:hAnsi="宋体" w:cs="宋体" w:hint="eastAsia"/>
                <w:color w:val="000000"/>
                <w:kern w:val="0"/>
                <w:sz w:val="18"/>
                <w:szCs w:val="18"/>
              </w:rPr>
              <w:br/>
              <w:t>基本参数</w:t>
            </w:r>
            <w:r w:rsidRPr="00DF6403">
              <w:rPr>
                <w:rFonts w:ascii="宋体" w:hAnsi="宋体" w:cs="宋体" w:hint="eastAsia"/>
                <w:color w:val="000000"/>
                <w:kern w:val="0"/>
                <w:sz w:val="18"/>
                <w:szCs w:val="18"/>
              </w:rPr>
              <w:br/>
              <w:t>1．单声道输入通道为6路</w:t>
            </w:r>
            <w:r w:rsidRPr="00DF6403">
              <w:rPr>
                <w:rFonts w:ascii="宋体" w:hAnsi="宋体" w:cs="宋体" w:hint="eastAsia"/>
                <w:color w:val="000000"/>
                <w:kern w:val="0"/>
                <w:sz w:val="18"/>
                <w:szCs w:val="18"/>
              </w:rPr>
              <w:br/>
              <w:t>2．单声道话筒接口</w:t>
            </w:r>
            <w:proofErr w:type="gramStart"/>
            <w:r w:rsidRPr="00DF6403">
              <w:rPr>
                <w:rFonts w:ascii="宋体" w:hAnsi="宋体" w:cs="宋体" w:hint="eastAsia"/>
                <w:color w:val="000000"/>
                <w:kern w:val="0"/>
                <w:sz w:val="18"/>
                <w:szCs w:val="18"/>
              </w:rPr>
              <w:t>幻像</w:t>
            </w:r>
            <w:proofErr w:type="gramEnd"/>
            <w:r w:rsidRPr="00DF6403">
              <w:rPr>
                <w:rFonts w:ascii="宋体" w:hAnsi="宋体" w:cs="宋体" w:hint="eastAsia"/>
                <w:color w:val="000000"/>
                <w:kern w:val="0"/>
                <w:sz w:val="18"/>
                <w:szCs w:val="18"/>
              </w:rPr>
              <w:t>电源为+48V</w:t>
            </w:r>
            <w:r w:rsidRPr="00DF6403">
              <w:rPr>
                <w:rFonts w:ascii="宋体" w:hAnsi="宋体" w:cs="宋体" w:hint="eastAsia"/>
                <w:color w:val="000000"/>
                <w:kern w:val="0"/>
                <w:sz w:val="18"/>
                <w:szCs w:val="18"/>
              </w:rPr>
              <w:br/>
              <w:t>3．输出通道为2路主输出  2路REC输出  1路效果输出  1路monitor输出  1路立体声耳机输出</w:t>
            </w:r>
            <w:r w:rsidRPr="00DF6403">
              <w:rPr>
                <w:rFonts w:ascii="宋体" w:hAnsi="宋体" w:cs="宋体" w:hint="eastAsia"/>
                <w:color w:val="000000"/>
                <w:kern w:val="0"/>
                <w:sz w:val="18"/>
                <w:szCs w:val="18"/>
              </w:rPr>
              <w:br/>
              <w:t>4．频率响应为20~20KHz±1dB</w:t>
            </w:r>
            <w:r w:rsidRPr="00DF6403">
              <w:rPr>
                <w:rFonts w:ascii="宋体" w:hAnsi="宋体" w:cs="宋体" w:hint="eastAsia"/>
                <w:color w:val="000000"/>
                <w:kern w:val="0"/>
                <w:sz w:val="18"/>
                <w:szCs w:val="18"/>
              </w:rPr>
              <w:br/>
              <w:t>5．单声通道话筒到主输出最大增益为50dB±3dB</w:t>
            </w:r>
            <w:r w:rsidRPr="00DF6403">
              <w:rPr>
                <w:rFonts w:ascii="宋体" w:hAnsi="宋体" w:cs="宋体" w:hint="eastAsia"/>
                <w:color w:val="000000"/>
                <w:kern w:val="0"/>
                <w:sz w:val="18"/>
                <w:szCs w:val="18"/>
              </w:rPr>
              <w:br/>
              <w:t>6．单声通道线路到主输出最大增益为30dB±3dB</w:t>
            </w:r>
            <w:r w:rsidRPr="00DF6403">
              <w:rPr>
                <w:rFonts w:ascii="宋体" w:hAnsi="宋体" w:cs="宋体" w:hint="eastAsia"/>
                <w:color w:val="000000"/>
                <w:kern w:val="0"/>
                <w:sz w:val="18"/>
                <w:szCs w:val="18"/>
              </w:rPr>
              <w:br/>
              <w:t>7．立体声声通道线路到主输出最大增益为30dB、3dB(可选)</w:t>
            </w:r>
            <w:r w:rsidRPr="00DF6403">
              <w:rPr>
                <w:rFonts w:ascii="宋体" w:hAnsi="宋体" w:cs="宋体" w:hint="eastAsia"/>
                <w:color w:val="000000"/>
                <w:kern w:val="0"/>
                <w:sz w:val="18"/>
                <w:szCs w:val="18"/>
              </w:rPr>
              <w:br/>
              <w:t>8．通道串音为≥80dB @ 1KHz</w:t>
            </w:r>
            <w:r w:rsidRPr="00DF6403">
              <w:rPr>
                <w:rFonts w:ascii="宋体" w:hAnsi="宋体" w:cs="宋体" w:hint="eastAsia"/>
                <w:color w:val="000000"/>
                <w:kern w:val="0"/>
                <w:sz w:val="18"/>
                <w:szCs w:val="18"/>
              </w:rPr>
              <w:br/>
              <w:t>9．信噪比(计权)为78dB @ 1KHz 0dB</w:t>
            </w:r>
            <w:r w:rsidRPr="00DF6403">
              <w:rPr>
                <w:rFonts w:ascii="宋体" w:hAnsi="宋体" w:cs="宋体" w:hint="eastAsia"/>
                <w:color w:val="000000"/>
                <w:kern w:val="0"/>
                <w:sz w:val="18"/>
                <w:szCs w:val="18"/>
              </w:rPr>
              <w:br/>
              <w:t>10．主输出通道最大平衡输出为22dB±1.5dB</w:t>
            </w:r>
            <w:r w:rsidRPr="00DF6403">
              <w:rPr>
                <w:rFonts w:ascii="宋体" w:hAnsi="宋体" w:cs="宋体" w:hint="eastAsia"/>
                <w:color w:val="000000"/>
                <w:kern w:val="0"/>
                <w:sz w:val="18"/>
                <w:szCs w:val="18"/>
              </w:rPr>
              <w:br/>
              <w:t>11．主输出/编组最大非平衡输出为16dB±1.5dB,无编组</w:t>
            </w:r>
            <w:r w:rsidRPr="00DF6403">
              <w:rPr>
                <w:rFonts w:ascii="宋体" w:hAnsi="宋体" w:cs="宋体" w:hint="eastAsia"/>
                <w:color w:val="000000"/>
                <w:kern w:val="0"/>
                <w:sz w:val="18"/>
                <w:szCs w:val="18"/>
              </w:rPr>
              <w:br/>
              <w:t>12．REC最大非平衡输出为19dB±1.5dB</w:t>
            </w:r>
            <w:r w:rsidRPr="00DF6403">
              <w:rPr>
                <w:rFonts w:ascii="宋体" w:hAnsi="宋体" w:cs="宋体" w:hint="eastAsia"/>
                <w:color w:val="000000"/>
                <w:kern w:val="0"/>
                <w:sz w:val="18"/>
                <w:szCs w:val="18"/>
              </w:rPr>
              <w:br/>
              <w:t>13．Monitor最大非平衡输出为19dB±1.5dB</w:t>
            </w:r>
            <w:r w:rsidRPr="00DF6403">
              <w:rPr>
                <w:rFonts w:ascii="宋体" w:hAnsi="宋体" w:cs="宋体" w:hint="eastAsia"/>
                <w:color w:val="000000"/>
                <w:kern w:val="0"/>
                <w:sz w:val="18"/>
                <w:szCs w:val="18"/>
              </w:rPr>
              <w:br/>
              <w:t>14．效果最大非平衡输出为16dB±1.5dB</w:t>
            </w:r>
            <w:r w:rsidRPr="00DF6403">
              <w:rPr>
                <w:rFonts w:ascii="宋体" w:hAnsi="宋体" w:cs="宋体" w:hint="eastAsia"/>
                <w:color w:val="000000"/>
                <w:kern w:val="0"/>
                <w:sz w:val="18"/>
                <w:szCs w:val="18"/>
              </w:rPr>
              <w:br/>
              <w:t>15．耳机输出为12dB±1.5dB @ 1KHz 32Ω</w:t>
            </w:r>
            <w:r w:rsidRPr="00DF6403">
              <w:rPr>
                <w:rFonts w:ascii="宋体" w:hAnsi="宋体" w:cs="宋体" w:hint="eastAsia"/>
                <w:color w:val="000000"/>
                <w:kern w:val="0"/>
                <w:sz w:val="18"/>
                <w:szCs w:val="18"/>
              </w:rPr>
              <w:br/>
              <w:t>16．通道间增益差为≤2dB</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17．失真度为≤0.02% @ 0dB 1KHz</w:t>
            </w:r>
            <w:r w:rsidRPr="00DF6403">
              <w:rPr>
                <w:rFonts w:ascii="宋体" w:hAnsi="宋体" w:cs="宋体" w:hint="eastAsia"/>
                <w:color w:val="000000"/>
                <w:kern w:val="0"/>
                <w:sz w:val="18"/>
                <w:szCs w:val="18"/>
              </w:rPr>
              <w:br/>
              <w:t>18．单声道通道均衡为</w:t>
            </w:r>
            <w:r w:rsidRPr="00DF6403">
              <w:rPr>
                <w:rFonts w:ascii="宋体" w:hAnsi="宋体" w:cs="宋体" w:hint="eastAsia"/>
                <w:color w:val="000000"/>
                <w:kern w:val="0"/>
                <w:sz w:val="18"/>
                <w:szCs w:val="18"/>
              </w:rPr>
              <w:br/>
              <w:t>1)高频、中频、低频的频点范围为12KHz、1.8KHz 、80Hz</w:t>
            </w:r>
            <w:r w:rsidRPr="00DF6403">
              <w:rPr>
                <w:rFonts w:ascii="宋体" w:hAnsi="宋体" w:cs="宋体" w:hint="eastAsia"/>
                <w:color w:val="000000"/>
                <w:kern w:val="0"/>
                <w:sz w:val="18"/>
                <w:szCs w:val="18"/>
              </w:rPr>
              <w:br/>
              <w:t>2)中心频点频偏与增益为频偏小于8%，最大增益为±15dB</w:t>
            </w:r>
            <w:r w:rsidRPr="00DF6403">
              <w:rPr>
                <w:rFonts w:ascii="宋体" w:hAnsi="宋体" w:cs="宋体" w:hint="eastAsia"/>
                <w:color w:val="000000"/>
                <w:kern w:val="0"/>
                <w:sz w:val="18"/>
                <w:szCs w:val="18"/>
              </w:rPr>
              <w:br/>
              <w:t>19．立体声通道均衡为</w:t>
            </w:r>
            <w:r w:rsidRPr="00DF6403">
              <w:rPr>
                <w:rFonts w:ascii="宋体" w:hAnsi="宋体" w:cs="宋体" w:hint="eastAsia"/>
                <w:color w:val="000000"/>
                <w:kern w:val="0"/>
                <w:sz w:val="18"/>
                <w:szCs w:val="18"/>
              </w:rPr>
              <w:br/>
              <w:t>1)高频、中频、低频的频点范围为12KHz、1.8KHz 、80Hz</w:t>
            </w:r>
            <w:r w:rsidRPr="00DF6403">
              <w:rPr>
                <w:rFonts w:ascii="宋体" w:hAnsi="宋体" w:cs="宋体" w:hint="eastAsia"/>
                <w:color w:val="000000"/>
                <w:kern w:val="0"/>
                <w:sz w:val="18"/>
                <w:szCs w:val="18"/>
              </w:rPr>
              <w:br/>
              <w:t>2)中心频点频偏与增益为频偏小于8%，最大增益为±15dB</w:t>
            </w:r>
            <w:r w:rsidRPr="00DF6403">
              <w:rPr>
                <w:rFonts w:ascii="宋体" w:hAnsi="宋体" w:cs="宋体" w:hint="eastAsia"/>
                <w:color w:val="000000"/>
                <w:kern w:val="0"/>
                <w:sz w:val="18"/>
                <w:szCs w:val="18"/>
              </w:rPr>
              <w:br/>
              <w:t>20．主输出7段图示均衡为</w:t>
            </w:r>
            <w:r w:rsidRPr="00DF6403">
              <w:rPr>
                <w:rFonts w:ascii="宋体" w:hAnsi="宋体" w:cs="宋体" w:hint="eastAsia"/>
                <w:color w:val="000000"/>
                <w:kern w:val="0"/>
                <w:sz w:val="18"/>
                <w:szCs w:val="18"/>
              </w:rPr>
              <w:br/>
              <w:t>1)中心频点为63Hz,160Hz,400Hz,1KHz,2.5KHz,6.3KHz,16KHz</w:t>
            </w:r>
            <w:r w:rsidRPr="00DF6403">
              <w:rPr>
                <w:rFonts w:ascii="宋体" w:hAnsi="宋体" w:cs="宋体" w:hint="eastAsia"/>
                <w:color w:val="000000"/>
                <w:kern w:val="0"/>
                <w:sz w:val="18"/>
                <w:szCs w:val="18"/>
              </w:rPr>
              <w:br/>
              <w:t>21．频偏与增益为±12dB误差2dB，频偏≤8%</w:t>
            </w:r>
            <w:r w:rsidRPr="00DF6403">
              <w:rPr>
                <w:rFonts w:ascii="宋体" w:hAnsi="宋体" w:cs="宋体" w:hint="eastAsia"/>
                <w:color w:val="000000"/>
                <w:kern w:val="0"/>
                <w:sz w:val="18"/>
                <w:szCs w:val="18"/>
              </w:rPr>
              <w:br/>
              <w:t>22．21种DSP效果为HALL、ROOM、PLATE、AMBIENT、GATED、REVERS、VOICE、DEL&amp;REV、</w:t>
            </w:r>
            <w:r w:rsidRPr="00DF6403">
              <w:rPr>
                <w:rFonts w:ascii="宋体" w:hAnsi="宋体" w:cs="宋体" w:hint="eastAsia"/>
                <w:color w:val="000000"/>
                <w:kern w:val="0"/>
                <w:sz w:val="18"/>
                <w:szCs w:val="18"/>
              </w:rPr>
              <w:br/>
              <w:t>23．效果器为ECHO 40、ECHO 50、DELAY、CHORUS、CHO&amp;DEL、CHO&amp;REV、FLANGER、FLA&amp;DEL、FLA&amp;REV、TREMOLO、 TRE&amp;REV、WAH WAH、WAH&amp;REV</w:t>
            </w:r>
            <w:r w:rsidRPr="00DF6403">
              <w:rPr>
                <w:rFonts w:ascii="宋体" w:hAnsi="宋体" w:cs="宋体" w:hint="eastAsia"/>
                <w:color w:val="000000"/>
                <w:kern w:val="0"/>
                <w:sz w:val="18"/>
                <w:szCs w:val="18"/>
              </w:rPr>
              <w:br/>
              <w:t>24．通道削波指示灯为比削波电平提前3dB指示</w:t>
            </w:r>
            <w:r w:rsidRPr="00DF6403">
              <w:rPr>
                <w:rFonts w:ascii="宋体" w:hAnsi="宋体" w:cs="宋体" w:hint="eastAsia"/>
                <w:color w:val="000000"/>
                <w:kern w:val="0"/>
                <w:sz w:val="18"/>
                <w:szCs w:val="18"/>
              </w:rPr>
              <w:br/>
              <w:t>25．主输出12段电平指示灯为9dB 6dB 3dB 0dB -3dB -6dB -12dB -15dB -18dB -21dB -24dB -27dB</w:t>
            </w:r>
            <w:r w:rsidRPr="00DF6403">
              <w:rPr>
                <w:rFonts w:ascii="宋体" w:hAnsi="宋体" w:cs="宋体" w:hint="eastAsia"/>
                <w:color w:val="000000"/>
                <w:kern w:val="0"/>
                <w:sz w:val="18"/>
                <w:szCs w:val="18"/>
              </w:rPr>
              <w:br/>
              <w:t>26．电源供应及功耗为220V/50Hz,  &lt;70W</w:t>
            </w:r>
            <w:r w:rsidRPr="00DF6403">
              <w:rPr>
                <w:rFonts w:ascii="宋体" w:hAnsi="宋体" w:cs="宋体" w:hint="eastAsia"/>
                <w:color w:val="000000"/>
                <w:kern w:val="0"/>
                <w:sz w:val="18"/>
                <w:szCs w:val="18"/>
              </w:rPr>
              <w:br/>
              <w:t>27．功放输出功率为无</w:t>
            </w:r>
            <w:r w:rsidRPr="00DF6403">
              <w:rPr>
                <w:rFonts w:ascii="宋体" w:hAnsi="宋体" w:cs="宋体" w:hint="eastAsia"/>
                <w:color w:val="000000"/>
                <w:kern w:val="0"/>
                <w:sz w:val="18"/>
                <w:szCs w:val="18"/>
              </w:rPr>
              <w:br/>
              <w:t>28．外置电源尺寸为129x90x77mm</w:t>
            </w:r>
            <w:r w:rsidRPr="00DF6403">
              <w:rPr>
                <w:rFonts w:ascii="宋体" w:hAnsi="宋体" w:cs="宋体" w:hint="eastAsia"/>
                <w:color w:val="000000"/>
                <w:kern w:val="0"/>
                <w:sz w:val="18"/>
                <w:szCs w:val="18"/>
              </w:rPr>
              <w:br/>
              <w:t>29．产品尺寸为327.5 x 389.7 x 80.3mm</w:t>
            </w:r>
            <w:r w:rsidRPr="00DF6403">
              <w:rPr>
                <w:rFonts w:ascii="宋体" w:hAnsi="宋体" w:cs="宋体" w:hint="eastAsia"/>
                <w:color w:val="000000"/>
                <w:kern w:val="0"/>
                <w:sz w:val="18"/>
                <w:szCs w:val="18"/>
              </w:rPr>
              <w:br/>
              <w:t>30．净重为4.9Kg</w:t>
            </w:r>
            <w:r w:rsidRPr="00DF6403">
              <w:rPr>
                <w:rFonts w:ascii="宋体" w:hAnsi="宋体" w:cs="宋体" w:hint="eastAsia"/>
                <w:color w:val="000000"/>
                <w:kern w:val="0"/>
                <w:sz w:val="18"/>
                <w:szCs w:val="18"/>
              </w:rPr>
              <w:br/>
              <w:t>31．运输尺寸为495x485x180mm/0.0432m3</w:t>
            </w:r>
            <w:r w:rsidRPr="00DF6403">
              <w:rPr>
                <w:rFonts w:ascii="宋体" w:hAnsi="宋体" w:cs="宋体" w:hint="eastAsia"/>
                <w:color w:val="000000"/>
                <w:kern w:val="0"/>
                <w:sz w:val="18"/>
                <w:szCs w:val="18"/>
              </w:rPr>
              <w:br/>
              <w:t>32．毛重 为9.35Kg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CD播放器</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1．吸入式机芯，防尘效果更好，使用寿命更长；</w:t>
            </w:r>
            <w:r w:rsidRPr="00DF6403">
              <w:rPr>
                <w:rFonts w:ascii="宋体" w:hAnsi="宋体" w:cs="宋体" w:hint="eastAsia"/>
                <w:color w:val="000000"/>
                <w:kern w:val="0"/>
                <w:sz w:val="18"/>
                <w:szCs w:val="18"/>
              </w:rPr>
              <w:br/>
              <w:t>2．内置MP3播放器，可读USB和SD卡；可播放为CD/VCD/MP3/DVD碟片；</w:t>
            </w:r>
            <w:r w:rsidRPr="00DF6403">
              <w:rPr>
                <w:rFonts w:ascii="宋体" w:hAnsi="宋体" w:cs="宋体" w:hint="eastAsia"/>
                <w:color w:val="000000"/>
                <w:kern w:val="0"/>
                <w:sz w:val="18"/>
                <w:szCs w:val="18"/>
              </w:rPr>
              <w:br/>
              <w:t>3．可通过面板按键或红外遥控器控制操作。</w:t>
            </w:r>
            <w:r w:rsidRPr="00DF6403">
              <w:rPr>
                <w:rFonts w:ascii="宋体" w:hAnsi="宋体" w:cs="宋体" w:hint="eastAsia"/>
                <w:color w:val="000000"/>
                <w:kern w:val="0"/>
                <w:sz w:val="18"/>
                <w:szCs w:val="18"/>
              </w:rPr>
              <w:br/>
              <w:t>4．高亮度动态VFD荧光显示，清晰醒目；</w:t>
            </w:r>
            <w:r w:rsidRPr="00DF6403">
              <w:rPr>
                <w:rFonts w:ascii="宋体" w:hAnsi="宋体" w:cs="宋体" w:hint="eastAsia"/>
                <w:color w:val="000000"/>
                <w:kern w:val="0"/>
                <w:sz w:val="18"/>
                <w:szCs w:val="18"/>
              </w:rPr>
              <w:br/>
              <w:t>5．采用进口数码机芯，系统+ESS解码方案，超强纠错功能；</w:t>
            </w:r>
            <w:r w:rsidRPr="00DF6403">
              <w:rPr>
                <w:rFonts w:ascii="宋体" w:hAnsi="宋体" w:cs="宋体" w:hint="eastAsia"/>
                <w:color w:val="000000"/>
                <w:kern w:val="0"/>
                <w:sz w:val="18"/>
                <w:szCs w:val="18"/>
              </w:rPr>
              <w:br/>
              <w:t>6．标准机箱尺寸设计，1U高度铝合金面板；</w:t>
            </w:r>
            <w:r w:rsidRPr="00DF6403">
              <w:rPr>
                <w:rFonts w:ascii="宋体" w:hAnsi="宋体" w:cs="宋体" w:hint="eastAsia"/>
                <w:color w:val="000000"/>
                <w:kern w:val="0"/>
                <w:sz w:val="18"/>
                <w:szCs w:val="18"/>
              </w:rPr>
              <w:br/>
              <w:t>7．微电脑控制，轻触式按键操作；自动播放控制，全数码伺服；</w:t>
            </w:r>
            <w:r w:rsidRPr="00DF6403">
              <w:rPr>
                <w:rFonts w:ascii="宋体" w:hAnsi="宋体" w:cs="宋体" w:hint="eastAsia"/>
                <w:color w:val="000000"/>
                <w:kern w:val="0"/>
                <w:sz w:val="18"/>
                <w:szCs w:val="18"/>
              </w:rPr>
              <w:br/>
              <w:t>8．1路音频信号左右声道（L/R）输出；</w:t>
            </w:r>
            <w:r w:rsidRPr="00DF6403">
              <w:rPr>
                <w:rFonts w:ascii="宋体" w:hAnsi="宋体" w:cs="宋体" w:hint="eastAsia"/>
                <w:color w:val="000000"/>
                <w:kern w:val="0"/>
                <w:sz w:val="18"/>
                <w:szCs w:val="18"/>
              </w:rPr>
              <w:br/>
              <w:t>9．内置宽频高保真监听扬声器，音质丰满、清晰；并设有监听音量调节旋钮，音量可调；</w:t>
            </w:r>
            <w:r w:rsidRPr="00DF6403">
              <w:rPr>
                <w:rFonts w:ascii="宋体" w:hAnsi="宋体" w:cs="宋体" w:hint="eastAsia"/>
                <w:color w:val="000000"/>
                <w:kern w:val="0"/>
                <w:sz w:val="18"/>
                <w:szCs w:val="18"/>
              </w:rPr>
              <w:br/>
              <w:t>★中国质量认证中心中国国家强制性3C产品认证证书（证书编号在网站必需可以查询到)                                                                                                                                               基本参数</w:t>
            </w:r>
            <w:r w:rsidRPr="00DF6403">
              <w:rPr>
                <w:rFonts w:ascii="宋体" w:hAnsi="宋体" w:cs="宋体" w:hint="eastAsia"/>
                <w:color w:val="000000"/>
                <w:kern w:val="0"/>
                <w:sz w:val="18"/>
                <w:szCs w:val="18"/>
              </w:rPr>
              <w:br/>
              <w:t>1．电源供电为～220V/50Hz</w:t>
            </w:r>
            <w:r w:rsidRPr="00DF6403">
              <w:rPr>
                <w:rFonts w:ascii="宋体" w:hAnsi="宋体" w:cs="宋体" w:hint="eastAsia"/>
                <w:color w:val="000000"/>
                <w:kern w:val="0"/>
                <w:sz w:val="18"/>
                <w:szCs w:val="18"/>
              </w:rPr>
              <w:br/>
              <w:t>2．电源功耗为30W</w:t>
            </w:r>
            <w:r w:rsidRPr="00DF6403">
              <w:rPr>
                <w:rFonts w:ascii="宋体" w:hAnsi="宋体" w:cs="宋体" w:hint="eastAsia"/>
                <w:color w:val="000000"/>
                <w:kern w:val="0"/>
                <w:sz w:val="18"/>
                <w:szCs w:val="18"/>
              </w:rPr>
              <w:br/>
              <w:t>3.尺寸为484×290×44mm</w:t>
            </w:r>
            <w:r w:rsidRPr="00DF6403">
              <w:rPr>
                <w:rFonts w:ascii="宋体" w:hAnsi="宋体" w:cs="宋体" w:hint="eastAsia"/>
                <w:color w:val="000000"/>
                <w:kern w:val="0"/>
                <w:sz w:val="18"/>
                <w:szCs w:val="18"/>
              </w:rPr>
              <w:br/>
              <w:t>4.重量为3.24Kg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广播话筒</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设备参数：</w:t>
            </w:r>
            <w:r w:rsidRPr="00DF6403">
              <w:rPr>
                <w:rFonts w:ascii="宋体" w:hAnsi="宋体" w:cs="宋体" w:hint="eastAsia"/>
                <w:color w:val="000000"/>
                <w:kern w:val="0"/>
                <w:sz w:val="18"/>
                <w:szCs w:val="18"/>
              </w:rPr>
              <w:br/>
              <w:t>★1、 频响范围：40hz-16Khz</w:t>
            </w:r>
            <w:r w:rsidRPr="00DF6403">
              <w:rPr>
                <w:rFonts w:ascii="宋体" w:hAnsi="宋体" w:cs="宋体" w:hint="eastAsia"/>
                <w:color w:val="000000"/>
                <w:kern w:val="0"/>
                <w:sz w:val="18"/>
                <w:szCs w:val="18"/>
              </w:rPr>
              <w:br/>
              <w:t>★2、 灵敏度：-45dB±2dB</w:t>
            </w:r>
            <w:r w:rsidRPr="00DF6403">
              <w:rPr>
                <w:rFonts w:ascii="宋体" w:hAnsi="宋体" w:cs="宋体" w:hint="eastAsia"/>
                <w:color w:val="000000"/>
                <w:kern w:val="0"/>
                <w:sz w:val="18"/>
                <w:szCs w:val="18"/>
              </w:rPr>
              <w:br/>
              <w:t>3、 指标：电容式换能，心型指向性，抗手机、电磁、高频干扰</w:t>
            </w:r>
            <w:r w:rsidRPr="00DF6403">
              <w:rPr>
                <w:rFonts w:ascii="宋体" w:hAnsi="宋体" w:cs="宋体" w:hint="eastAsia"/>
                <w:color w:val="000000"/>
                <w:kern w:val="0"/>
                <w:sz w:val="18"/>
                <w:szCs w:val="18"/>
              </w:rPr>
              <w:br/>
              <w:t>★4、 阻抗：200欧姆</w:t>
            </w:r>
            <w:r w:rsidRPr="00DF6403">
              <w:rPr>
                <w:rFonts w:ascii="宋体" w:hAnsi="宋体" w:cs="宋体" w:hint="eastAsia"/>
                <w:color w:val="000000"/>
                <w:kern w:val="0"/>
                <w:sz w:val="18"/>
                <w:szCs w:val="18"/>
              </w:rPr>
              <w:br/>
              <w:t>5、 其他：具有开启钟声提示；</w:t>
            </w:r>
            <w:proofErr w:type="gramStart"/>
            <w:r w:rsidRPr="00DF6403">
              <w:rPr>
                <w:rFonts w:ascii="宋体" w:hAnsi="宋体" w:cs="宋体" w:hint="eastAsia"/>
                <w:color w:val="000000"/>
                <w:kern w:val="0"/>
                <w:sz w:val="18"/>
                <w:szCs w:val="18"/>
              </w:rPr>
              <w:t>灯环提示</w:t>
            </w:r>
            <w:proofErr w:type="gramEnd"/>
            <w:r w:rsidRPr="00DF6403">
              <w:rPr>
                <w:rFonts w:ascii="宋体" w:hAnsi="宋体" w:cs="宋体" w:hint="eastAsia"/>
                <w:color w:val="000000"/>
                <w:kern w:val="0"/>
                <w:sz w:val="18"/>
                <w:szCs w:val="18"/>
              </w:rPr>
              <w:br/>
              <w:t xml:space="preserve">6、 </w:t>
            </w:r>
            <w:proofErr w:type="gramStart"/>
            <w:r w:rsidRPr="00DF6403">
              <w:rPr>
                <w:rFonts w:ascii="宋体" w:hAnsi="宋体" w:cs="宋体" w:hint="eastAsia"/>
                <w:color w:val="000000"/>
                <w:kern w:val="0"/>
                <w:sz w:val="18"/>
                <w:szCs w:val="18"/>
              </w:rPr>
              <w:t>咪</w:t>
            </w:r>
            <w:proofErr w:type="gramEnd"/>
            <w:r w:rsidRPr="00DF6403">
              <w:rPr>
                <w:rFonts w:ascii="宋体" w:hAnsi="宋体" w:cs="宋体" w:hint="eastAsia"/>
                <w:color w:val="000000"/>
                <w:kern w:val="0"/>
                <w:sz w:val="18"/>
                <w:szCs w:val="18"/>
              </w:rPr>
              <w:t>杆长度：390mm</w:t>
            </w:r>
            <w:r w:rsidRPr="00DF6403">
              <w:rPr>
                <w:rFonts w:ascii="宋体" w:hAnsi="宋体" w:cs="宋体" w:hint="eastAsia"/>
                <w:color w:val="000000"/>
                <w:kern w:val="0"/>
                <w:sz w:val="18"/>
                <w:szCs w:val="18"/>
              </w:rPr>
              <w:br/>
              <w:t>7、 尺寸：底座183*112*43mm（W*D*H），</w:t>
            </w:r>
            <w:r w:rsidRPr="00DF6403">
              <w:rPr>
                <w:rFonts w:ascii="宋体" w:hAnsi="宋体" w:cs="宋体" w:hint="eastAsia"/>
                <w:color w:val="000000"/>
                <w:kern w:val="0"/>
                <w:sz w:val="18"/>
                <w:szCs w:val="18"/>
              </w:rPr>
              <w:br/>
              <w:t>8、 重量：1.4Kg</w:t>
            </w:r>
            <w:r w:rsidRPr="00DF6403">
              <w:rPr>
                <w:rFonts w:ascii="宋体" w:hAnsi="宋体" w:cs="宋体" w:hint="eastAsia"/>
                <w:color w:val="000000"/>
                <w:kern w:val="0"/>
                <w:sz w:val="18"/>
                <w:szCs w:val="18"/>
              </w:rPr>
              <w:br/>
              <w:t>9、 工作电源：~AC 220V/50Hz适配器  DC9V</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UHF段液晶显示可调频真分集无线</w:t>
            </w:r>
            <w:proofErr w:type="gramStart"/>
            <w:r w:rsidRPr="00DF6403">
              <w:rPr>
                <w:rFonts w:ascii="宋体" w:hAnsi="宋体" w:cs="宋体" w:hint="eastAsia"/>
                <w:color w:val="000000"/>
                <w:kern w:val="0"/>
                <w:sz w:val="18"/>
                <w:szCs w:val="18"/>
              </w:rPr>
              <w:t>咪</w:t>
            </w:r>
            <w:proofErr w:type="gramEnd"/>
            <w:r w:rsidRPr="00DF6403">
              <w:rPr>
                <w:rFonts w:ascii="宋体" w:hAnsi="宋体" w:cs="宋体" w:hint="eastAsia"/>
                <w:color w:val="000000"/>
                <w:kern w:val="0"/>
                <w:sz w:val="18"/>
                <w:szCs w:val="18"/>
              </w:rPr>
              <w:t>(双手持）</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提供各200个可调频率，共500个信道选择，真正分集式接收,有效避免</w:t>
            </w:r>
            <w:proofErr w:type="gramStart"/>
            <w:r w:rsidRPr="00DF6403">
              <w:rPr>
                <w:rFonts w:ascii="宋体" w:hAnsi="宋体" w:cs="宋体" w:hint="eastAsia"/>
                <w:color w:val="000000"/>
                <w:kern w:val="0"/>
                <w:sz w:val="18"/>
                <w:szCs w:val="18"/>
              </w:rPr>
              <w:t>断频现象</w:t>
            </w:r>
            <w:proofErr w:type="gramEnd"/>
            <w:r w:rsidRPr="00DF6403">
              <w:rPr>
                <w:rFonts w:ascii="宋体" w:hAnsi="宋体" w:cs="宋体" w:hint="eastAsia"/>
                <w:color w:val="000000"/>
                <w:kern w:val="0"/>
                <w:sz w:val="18"/>
                <w:szCs w:val="18"/>
              </w:rPr>
              <w:t>和延长接收距离。适用于KTV卡包、酒廊、夜总会、教室、会议室等室内场所。</w:t>
            </w:r>
            <w:r w:rsidRPr="00DF6403">
              <w:rPr>
                <w:rFonts w:ascii="宋体" w:hAnsi="宋体" w:cs="宋体" w:hint="eastAsia"/>
                <w:color w:val="000000"/>
                <w:kern w:val="0"/>
                <w:sz w:val="18"/>
                <w:szCs w:val="18"/>
              </w:rPr>
              <w:br/>
              <w:t>产品说明</w:t>
            </w:r>
            <w:r w:rsidRPr="00DF6403">
              <w:rPr>
                <w:rFonts w:ascii="宋体" w:hAnsi="宋体" w:cs="宋体" w:hint="eastAsia"/>
                <w:color w:val="000000"/>
                <w:kern w:val="0"/>
                <w:sz w:val="18"/>
                <w:szCs w:val="18"/>
              </w:rPr>
              <w:br/>
              <w:t>1. 采用UHF超高</w:t>
            </w:r>
            <w:proofErr w:type="gramStart"/>
            <w:r w:rsidRPr="00DF6403">
              <w:rPr>
                <w:rFonts w:ascii="宋体" w:hAnsi="宋体" w:cs="宋体" w:hint="eastAsia"/>
                <w:color w:val="000000"/>
                <w:kern w:val="0"/>
                <w:sz w:val="18"/>
                <w:szCs w:val="18"/>
              </w:rPr>
              <w:t>频段双真</w:t>
            </w:r>
            <w:proofErr w:type="gramEnd"/>
            <w:r w:rsidRPr="00DF6403">
              <w:rPr>
                <w:rFonts w:ascii="宋体" w:hAnsi="宋体" w:cs="宋体" w:hint="eastAsia"/>
                <w:color w:val="000000"/>
                <w:kern w:val="0"/>
                <w:sz w:val="18"/>
                <w:szCs w:val="18"/>
              </w:rPr>
              <w:t>分集接收，并采用DPLL数字锁相环多信道频率合成技术。</w:t>
            </w:r>
            <w:r w:rsidRPr="00DF6403">
              <w:rPr>
                <w:rFonts w:ascii="宋体" w:hAnsi="宋体" w:cs="宋体" w:hint="eastAsia"/>
                <w:color w:val="000000"/>
                <w:kern w:val="0"/>
                <w:sz w:val="18"/>
                <w:szCs w:val="18"/>
              </w:rPr>
              <w:br/>
              <w:t>2. 具有SCAN 自动扫频功能，可自动找一个环境最干净的频点。</w:t>
            </w:r>
            <w:r w:rsidRPr="00DF6403">
              <w:rPr>
                <w:rFonts w:ascii="宋体" w:hAnsi="宋体" w:cs="宋体" w:hint="eastAsia"/>
                <w:color w:val="000000"/>
                <w:kern w:val="0"/>
                <w:sz w:val="18"/>
                <w:szCs w:val="18"/>
              </w:rPr>
              <w:br/>
              <w:t>3. 话筒的中频丰富，可</w:t>
            </w:r>
            <w:proofErr w:type="gramStart"/>
            <w:r w:rsidRPr="00DF6403">
              <w:rPr>
                <w:rFonts w:ascii="宋体" w:hAnsi="宋体" w:cs="宋体" w:hint="eastAsia"/>
                <w:color w:val="000000"/>
                <w:kern w:val="0"/>
                <w:sz w:val="18"/>
                <w:szCs w:val="18"/>
              </w:rPr>
              <w:t>调人声效果达厚</w:t>
            </w:r>
            <w:proofErr w:type="gramEnd"/>
            <w:r w:rsidRPr="00DF6403">
              <w:rPr>
                <w:rFonts w:ascii="宋体" w:hAnsi="宋体" w:cs="宋体" w:hint="eastAsia"/>
                <w:color w:val="000000"/>
                <w:kern w:val="0"/>
                <w:sz w:val="18"/>
                <w:szCs w:val="18"/>
              </w:rPr>
              <w:t>感和磁性。</w:t>
            </w:r>
            <w:r w:rsidRPr="00DF6403">
              <w:rPr>
                <w:rFonts w:ascii="宋体" w:hAnsi="宋体" w:cs="宋体" w:hint="eastAsia"/>
                <w:color w:val="000000"/>
                <w:kern w:val="0"/>
                <w:sz w:val="18"/>
                <w:szCs w:val="18"/>
              </w:rPr>
              <w:br/>
              <w:t>4. V/A显示屏在任何角度观察字体清晰同时显示信道号与工作频率。</w:t>
            </w:r>
            <w:r w:rsidRPr="00DF6403">
              <w:rPr>
                <w:rFonts w:ascii="宋体" w:hAnsi="宋体" w:cs="宋体" w:hint="eastAsia"/>
                <w:color w:val="000000"/>
                <w:kern w:val="0"/>
                <w:sz w:val="18"/>
                <w:szCs w:val="18"/>
              </w:rPr>
              <w:br/>
              <w:t>5. 具有平衡和非平衡输出音频端口。</w:t>
            </w:r>
            <w:r w:rsidRPr="00DF6403">
              <w:rPr>
                <w:rFonts w:ascii="宋体" w:hAnsi="宋体" w:cs="宋体" w:hint="eastAsia"/>
                <w:color w:val="000000"/>
                <w:kern w:val="0"/>
                <w:sz w:val="18"/>
                <w:szCs w:val="18"/>
              </w:rPr>
              <w:br/>
              <w:t>6. 带8级射频电平显示，8级音频电平显示，频道菜单显示，静音显示。</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7. 具有抗干扰技术，能抑制的噪音干扰或者同频干扰。</w:t>
            </w:r>
            <w:r w:rsidRPr="00DF6403">
              <w:rPr>
                <w:rFonts w:ascii="宋体" w:hAnsi="宋体" w:cs="宋体" w:hint="eastAsia"/>
                <w:color w:val="000000"/>
                <w:kern w:val="0"/>
                <w:sz w:val="18"/>
                <w:szCs w:val="18"/>
              </w:rPr>
              <w:br/>
              <w:t xml:space="preserve">8. </w:t>
            </w:r>
            <w:proofErr w:type="gramStart"/>
            <w:r w:rsidRPr="00DF6403">
              <w:rPr>
                <w:rFonts w:ascii="宋体" w:hAnsi="宋体" w:cs="宋体" w:hint="eastAsia"/>
                <w:color w:val="000000"/>
                <w:kern w:val="0"/>
                <w:sz w:val="18"/>
                <w:szCs w:val="18"/>
              </w:rPr>
              <w:t>红外对频功能</w:t>
            </w:r>
            <w:proofErr w:type="gramEnd"/>
            <w:r w:rsidRPr="00DF6403">
              <w:rPr>
                <w:rFonts w:ascii="宋体" w:hAnsi="宋体" w:cs="宋体" w:hint="eastAsia"/>
                <w:color w:val="000000"/>
                <w:kern w:val="0"/>
                <w:sz w:val="18"/>
                <w:szCs w:val="18"/>
              </w:rPr>
              <w:t>，能方便、快捷的使发射机与接收机频率同步。</w:t>
            </w:r>
            <w:r w:rsidRPr="00DF6403">
              <w:rPr>
                <w:rFonts w:ascii="宋体" w:hAnsi="宋体" w:cs="宋体" w:hint="eastAsia"/>
                <w:color w:val="000000"/>
                <w:kern w:val="0"/>
                <w:sz w:val="18"/>
                <w:szCs w:val="18"/>
              </w:rPr>
              <w:br/>
              <w:t>设备参数</w:t>
            </w:r>
            <w:r w:rsidRPr="00DF6403">
              <w:rPr>
                <w:rFonts w:ascii="宋体" w:hAnsi="宋体" w:cs="宋体" w:hint="eastAsia"/>
                <w:color w:val="000000"/>
                <w:kern w:val="0"/>
                <w:sz w:val="18"/>
                <w:szCs w:val="18"/>
              </w:rPr>
              <w:br/>
              <w:t>接收机指标</w:t>
            </w:r>
            <w:r w:rsidRPr="00DF6403">
              <w:rPr>
                <w:rFonts w:ascii="宋体" w:hAnsi="宋体" w:cs="宋体" w:hint="eastAsia"/>
                <w:color w:val="000000"/>
                <w:kern w:val="0"/>
                <w:sz w:val="18"/>
                <w:szCs w:val="18"/>
              </w:rPr>
              <w:br/>
              <w:t>1．接收机方式为二次变频超外差</w:t>
            </w:r>
            <w:r w:rsidRPr="00DF6403">
              <w:rPr>
                <w:rFonts w:ascii="宋体" w:hAnsi="宋体" w:cs="宋体" w:hint="eastAsia"/>
                <w:color w:val="000000"/>
                <w:kern w:val="0"/>
                <w:sz w:val="18"/>
                <w:szCs w:val="18"/>
              </w:rPr>
              <w:br/>
              <w:t>2．中频频率为110MHz，10.7MHz</w:t>
            </w:r>
            <w:r w:rsidRPr="00DF6403">
              <w:rPr>
                <w:rFonts w:ascii="宋体" w:hAnsi="宋体" w:cs="宋体" w:hint="eastAsia"/>
                <w:color w:val="000000"/>
                <w:kern w:val="0"/>
                <w:sz w:val="18"/>
                <w:szCs w:val="18"/>
              </w:rPr>
              <w:br/>
              <w:t>3．无线接口为BNC/50Ω</w:t>
            </w:r>
            <w:r w:rsidRPr="00DF6403">
              <w:rPr>
                <w:rFonts w:ascii="宋体" w:hAnsi="宋体" w:cs="宋体" w:hint="eastAsia"/>
                <w:color w:val="000000"/>
                <w:kern w:val="0"/>
                <w:sz w:val="18"/>
                <w:szCs w:val="18"/>
              </w:rPr>
              <w:br/>
              <w:t>4．灵敏度为12dB μV（80dBS/N)</w:t>
            </w:r>
            <w:r w:rsidRPr="00DF6403">
              <w:rPr>
                <w:rFonts w:ascii="宋体" w:hAnsi="宋体" w:cs="宋体" w:hint="eastAsia"/>
                <w:color w:val="000000"/>
                <w:kern w:val="0"/>
                <w:sz w:val="18"/>
                <w:szCs w:val="18"/>
              </w:rPr>
              <w:br/>
              <w:t>5．灵敏度调节范围为12-32dB μV</w:t>
            </w:r>
            <w:r w:rsidRPr="00DF6403">
              <w:rPr>
                <w:rFonts w:ascii="宋体" w:hAnsi="宋体" w:cs="宋体" w:hint="eastAsia"/>
                <w:color w:val="000000"/>
                <w:kern w:val="0"/>
                <w:sz w:val="18"/>
                <w:szCs w:val="18"/>
              </w:rPr>
              <w:br/>
              <w:t>6．离散抑制为≥75dB</w:t>
            </w:r>
            <w:r w:rsidRPr="00DF6403">
              <w:rPr>
                <w:rFonts w:ascii="宋体" w:hAnsi="宋体" w:cs="宋体" w:hint="eastAsia"/>
                <w:color w:val="000000"/>
                <w:kern w:val="0"/>
                <w:sz w:val="18"/>
                <w:szCs w:val="18"/>
              </w:rPr>
              <w:br/>
              <w:t>7．最大输出电平为+10dBV</w:t>
            </w:r>
            <w:r w:rsidRPr="00DF6403">
              <w:rPr>
                <w:rFonts w:ascii="宋体" w:hAnsi="宋体" w:cs="宋体" w:hint="eastAsia"/>
                <w:color w:val="000000"/>
                <w:kern w:val="0"/>
                <w:sz w:val="18"/>
                <w:szCs w:val="18"/>
              </w:rPr>
              <w:br/>
              <w:t>8．供电方式为DC12V-1A输入</w:t>
            </w:r>
            <w:r w:rsidRPr="00DF6403">
              <w:rPr>
                <w:rFonts w:ascii="宋体" w:hAnsi="宋体" w:cs="宋体" w:hint="eastAsia"/>
                <w:color w:val="000000"/>
                <w:kern w:val="0"/>
                <w:sz w:val="18"/>
                <w:szCs w:val="18"/>
              </w:rPr>
              <w:br/>
              <w:t>9．重量为1.95 Kg ，不含天线</w:t>
            </w:r>
            <w:r w:rsidRPr="00DF6403">
              <w:rPr>
                <w:rFonts w:ascii="宋体" w:hAnsi="宋体" w:cs="宋体" w:hint="eastAsia"/>
                <w:color w:val="000000"/>
                <w:kern w:val="0"/>
                <w:sz w:val="18"/>
                <w:szCs w:val="18"/>
              </w:rPr>
              <w:br/>
              <w:t>10．尺寸为宽422mm×深180mm×高44.5mm</w:t>
            </w:r>
            <w:r w:rsidRPr="00DF6403">
              <w:rPr>
                <w:rFonts w:ascii="宋体" w:hAnsi="宋体" w:cs="宋体" w:hint="eastAsia"/>
                <w:color w:val="000000"/>
                <w:kern w:val="0"/>
                <w:sz w:val="18"/>
                <w:szCs w:val="18"/>
              </w:rPr>
              <w:br/>
              <w:t>发射机指标</w:t>
            </w:r>
            <w:r w:rsidRPr="00DF6403">
              <w:rPr>
                <w:rFonts w:ascii="宋体" w:hAnsi="宋体" w:cs="宋体" w:hint="eastAsia"/>
                <w:color w:val="000000"/>
                <w:kern w:val="0"/>
                <w:sz w:val="18"/>
                <w:szCs w:val="18"/>
              </w:rPr>
              <w:br/>
              <w:t>1.音头为动圈式麦克风（双手持话筒）</w:t>
            </w:r>
            <w:r w:rsidRPr="00DF6403">
              <w:rPr>
                <w:rFonts w:ascii="宋体" w:hAnsi="宋体" w:cs="宋体" w:hint="eastAsia"/>
                <w:color w:val="000000"/>
                <w:kern w:val="0"/>
                <w:sz w:val="18"/>
                <w:szCs w:val="18"/>
              </w:rPr>
              <w:br/>
              <w:t>2.天线为手持麦克风内置螺旋天线，佩挂发射机采用1/4波长鞭状天线</w:t>
            </w:r>
            <w:r w:rsidRPr="00DF6403">
              <w:rPr>
                <w:rFonts w:ascii="宋体" w:hAnsi="宋体" w:cs="宋体" w:hint="eastAsia"/>
                <w:color w:val="000000"/>
                <w:kern w:val="0"/>
                <w:sz w:val="18"/>
                <w:szCs w:val="18"/>
              </w:rPr>
              <w:br/>
              <w:t>3.输出功率为高功率30mW；低功率3mW</w:t>
            </w:r>
            <w:r w:rsidRPr="00DF6403">
              <w:rPr>
                <w:rFonts w:ascii="宋体" w:hAnsi="宋体" w:cs="宋体" w:hint="eastAsia"/>
                <w:color w:val="000000"/>
                <w:kern w:val="0"/>
                <w:sz w:val="18"/>
                <w:szCs w:val="18"/>
              </w:rPr>
              <w:br/>
              <w:t>4.离散抑制为-60dB</w:t>
            </w:r>
            <w:r w:rsidRPr="00DF6403">
              <w:rPr>
                <w:rFonts w:ascii="宋体" w:hAnsi="宋体" w:cs="宋体" w:hint="eastAsia"/>
                <w:color w:val="000000"/>
                <w:kern w:val="0"/>
                <w:sz w:val="18"/>
                <w:szCs w:val="18"/>
              </w:rPr>
              <w:br/>
              <w:t>5.供电为2节5号1.5V碱性电池</w:t>
            </w:r>
            <w:r w:rsidRPr="00DF6403">
              <w:rPr>
                <w:rFonts w:ascii="宋体" w:hAnsi="宋体" w:cs="宋体" w:hint="eastAsia"/>
                <w:color w:val="000000"/>
                <w:kern w:val="0"/>
                <w:sz w:val="18"/>
                <w:szCs w:val="18"/>
              </w:rPr>
              <w:br/>
              <w:t>6.电池寿命为30mW时大约10个小时，3mW时大约15个小时</w:t>
            </w:r>
            <w:r w:rsidRPr="00DF6403">
              <w:rPr>
                <w:rFonts w:ascii="宋体" w:hAnsi="宋体" w:cs="宋体" w:hint="eastAsia"/>
                <w:color w:val="000000"/>
                <w:kern w:val="0"/>
                <w:sz w:val="18"/>
                <w:szCs w:val="18"/>
              </w:rPr>
              <w:br/>
              <w:t>7.产品说明采用真分集接收方式、有效避免</w:t>
            </w:r>
            <w:proofErr w:type="gramStart"/>
            <w:r w:rsidRPr="00DF6403">
              <w:rPr>
                <w:rFonts w:ascii="宋体" w:hAnsi="宋体" w:cs="宋体" w:hint="eastAsia"/>
                <w:color w:val="000000"/>
                <w:kern w:val="0"/>
                <w:sz w:val="18"/>
                <w:szCs w:val="18"/>
              </w:rPr>
              <w:t>断频现象</w:t>
            </w:r>
            <w:proofErr w:type="gramEnd"/>
            <w:r w:rsidRPr="00DF6403">
              <w:rPr>
                <w:rFonts w:ascii="宋体" w:hAnsi="宋体" w:cs="宋体" w:hint="eastAsia"/>
                <w:color w:val="000000"/>
                <w:kern w:val="0"/>
                <w:sz w:val="18"/>
                <w:szCs w:val="18"/>
              </w:rPr>
              <w:t>和延长接收距离</w:t>
            </w:r>
            <w:r w:rsidRPr="00DF6403">
              <w:rPr>
                <w:rFonts w:ascii="宋体" w:hAnsi="宋体" w:cs="宋体" w:hint="eastAsia"/>
                <w:color w:val="000000"/>
                <w:kern w:val="0"/>
                <w:sz w:val="18"/>
                <w:szCs w:val="18"/>
              </w:rPr>
              <w:br/>
              <w:t>8.音质特点为中频丰富唱歌轻松，声音具有磁性感和混</w:t>
            </w:r>
            <w:proofErr w:type="gramStart"/>
            <w:r w:rsidRPr="00DF6403">
              <w:rPr>
                <w:rFonts w:ascii="宋体" w:hAnsi="宋体" w:cs="宋体" w:hint="eastAsia"/>
                <w:color w:val="000000"/>
                <w:kern w:val="0"/>
                <w:sz w:val="18"/>
                <w:szCs w:val="18"/>
              </w:rPr>
              <w:t>厚感属人声话筒音持的</w:t>
            </w:r>
            <w:proofErr w:type="gramEnd"/>
            <w:r w:rsidRPr="00DF6403">
              <w:rPr>
                <w:rFonts w:ascii="宋体" w:hAnsi="宋体" w:cs="宋体" w:hint="eastAsia"/>
                <w:color w:val="000000"/>
                <w:kern w:val="0"/>
                <w:sz w:val="18"/>
                <w:szCs w:val="18"/>
              </w:rPr>
              <w:t>精华</w:t>
            </w:r>
            <w:r w:rsidRPr="00DF6403">
              <w:rPr>
                <w:rFonts w:ascii="宋体" w:hAnsi="宋体" w:cs="宋体" w:hint="eastAsia"/>
                <w:color w:val="000000"/>
                <w:kern w:val="0"/>
                <w:sz w:val="18"/>
                <w:szCs w:val="18"/>
              </w:rPr>
              <w:br/>
              <w:t>9.重量为0.34Kg（手持），不含电池重量</w:t>
            </w:r>
            <w:r w:rsidRPr="00DF6403">
              <w:rPr>
                <w:rFonts w:ascii="宋体" w:hAnsi="宋体" w:cs="宋体" w:hint="eastAsia"/>
                <w:color w:val="000000"/>
                <w:kern w:val="0"/>
                <w:sz w:val="18"/>
                <w:szCs w:val="18"/>
              </w:rPr>
              <w:br/>
              <w:t>10.尺寸为长268mm×直径35mm（手持）</w:t>
            </w:r>
            <w:r w:rsidRPr="00DF6403">
              <w:rPr>
                <w:rFonts w:ascii="宋体" w:hAnsi="宋体" w:cs="宋体" w:hint="eastAsia"/>
                <w:color w:val="000000"/>
                <w:kern w:val="0"/>
                <w:sz w:val="18"/>
                <w:szCs w:val="18"/>
              </w:rPr>
              <w:br/>
              <w:t>系统指标</w:t>
            </w:r>
            <w:r w:rsidRPr="00DF6403">
              <w:rPr>
                <w:rFonts w:ascii="宋体" w:hAnsi="宋体" w:cs="宋体" w:hint="eastAsia"/>
                <w:color w:val="000000"/>
                <w:kern w:val="0"/>
                <w:sz w:val="18"/>
                <w:szCs w:val="18"/>
              </w:rPr>
              <w:br/>
              <w:t>1.频率指标为640-690M 740-790M 807-830MHz 共三段 共500个频率</w:t>
            </w:r>
            <w:r w:rsidRPr="00DF6403">
              <w:rPr>
                <w:rFonts w:ascii="宋体" w:hAnsi="宋体" w:cs="宋体" w:hint="eastAsia"/>
                <w:color w:val="000000"/>
                <w:kern w:val="0"/>
                <w:sz w:val="18"/>
                <w:szCs w:val="18"/>
              </w:rPr>
              <w:br/>
              <w:t>2.调制方式为宽带FM</w:t>
            </w:r>
            <w:r w:rsidRPr="00DF6403">
              <w:rPr>
                <w:rFonts w:ascii="宋体" w:hAnsi="宋体" w:cs="宋体" w:hint="eastAsia"/>
                <w:color w:val="000000"/>
                <w:kern w:val="0"/>
                <w:sz w:val="18"/>
                <w:szCs w:val="18"/>
              </w:rPr>
              <w:br/>
              <w:t>3.频道数目为500个</w:t>
            </w:r>
            <w:r w:rsidRPr="00DF6403">
              <w:rPr>
                <w:rFonts w:ascii="宋体" w:hAnsi="宋体" w:cs="宋体" w:hint="eastAsia"/>
                <w:color w:val="000000"/>
                <w:kern w:val="0"/>
                <w:sz w:val="18"/>
                <w:szCs w:val="18"/>
              </w:rPr>
              <w:br/>
              <w:t>4.频道间隔为250KHz</w:t>
            </w:r>
            <w:r w:rsidRPr="00DF6403">
              <w:rPr>
                <w:rFonts w:ascii="宋体" w:hAnsi="宋体" w:cs="宋体" w:hint="eastAsia"/>
                <w:color w:val="000000"/>
                <w:kern w:val="0"/>
                <w:sz w:val="18"/>
                <w:szCs w:val="18"/>
              </w:rPr>
              <w:br/>
              <w:t>5.频率稳定度为±0.005%</w:t>
            </w:r>
            <w:proofErr w:type="gramStart"/>
            <w:r w:rsidRPr="00DF6403">
              <w:rPr>
                <w:rFonts w:ascii="宋体" w:hAnsi="宋体" w:cs="宋体" w:hint="eastAsia"/>
                <w:color w:val="000000"/>
                <w:kern w:val="0"/>
                <w:sz w:val="18"/>
                <w:szCs w:val="18"/>
              </w:rPr>
              <w:t>以内</w:t>
            </w:r>
            <w:proofErr w:type="gramEnd"/>
            <w:r w:rsidRPr="00DF6403">
              <w:rPr>
                <w:rFonts w:ascii="宋体" w:hAnsi="宋体" w:cs="宋体" w:hint="eastAsia"/>
                <w:color w:val="000000"/>
                <w:kern w:val="0"/>
                <w:sz w:val="18"/>
                <w:szCs w:val="18"/>
              </w:rPr>
              <w:br/>
              <w:t>6.动态范围为100dB</w:t>
            </w:r>
            <w:r w:rsidRPr="00DF6403">
              <w:rPr>
                <w:rFonts w:ascii="宋体" w:hAnsi="宋体" w:cs="宋体" w:hint="eastAsia"/>
                <w:color w:val="000000"/>
                <w:kern w:val="0"/>
                <w:sz w:val="18"/>
                <w:szCs w:val="18"/>
              </w:rPr>
              <w:br/>
              <w:t>7.最大频偏为±45KHz</w:t>
            </w:r>
            <w:r w:rsidRPr="00DF6403">
              <w:rPr>
                <w:rFonts w:ascii="宋体" w:hAnsi="宋体" w:cs="宋体" w:hint="eastAsia"/>
                <w:color w:val="000000"/>
                <w:kern w:val="0"/>
                <w:sz w:val="18"/>
                <w:szCs w:val="18"/>
              </w:rPr>
              <w:br/>
              <w:t>8.频率响应为80Hz-18KHz（±3dB）（整个系统的频率取决于话筒单元）</w:t>
            </w:r>
            <w:r w:rsidRPr="00DF6403">
              <w:rPr>
                <w:rFonts w:ascii="宋体" w:hAnsi="宋体" w:cs="宋体" w:hint="eastAsia"/>
                <w:color w:val="000000"/>
                <w:kern w:val="0"/>
                <w:sz w:val="18"/>
                <w:szCs w:val="18"/>
              </w:rPr>
              <w:br/>
              <w:t>9.综合信噪比为105dB</w:t>
            </w:r>
            <w:r w:rsidRPr="00DF6403">
              <w:rPr>
                <w:rFonts w:ascii="宋体" w:hAnsi="宋体" w:cs="宋体" w:hint="eastAsia"/>
                <w:color w:val="000000"/>
                <w:kern w:val="0"/>
                <w:sz w:val="18"/>
                <w:szCs w:val="18"/>
              </w:rPr>
              <w:br/>
              <w:t>10.综合失真为≤0.5%</w:t>
            </w:r>
            <w:r w:rsidRPr="00DF6403">
              <w:rPr>
                <w:rFonts w:ascii="宋体" w:hAnsi="宋体" w:cs="宋体" w:hint="eastAsia"/>
                <w:color w:val="000000"/>
                <w:kern w:val="0"/>
                <w:sz w:val="18"/>
                <w:szCs w:val="18"/>
              </w:rPr>
              <w:br/>
              <w:t>11.工作距离为约100m（工作距离取决于很多因素，包括RF信号的吸收、反射和干扰等）直线无障碍</w:t>
            </w:r>
            <w:r w:rsidRPr="00DF6403">
              <w:rPr>
                <w:rFonts w:ascii="宋体" w:hAnsi="宋体" w:cs="宋体" w:hint="eastAsia"/>
                <w:color w:val="000000"/>
                <w:kern w:val="0"/>
                <w:sz w:val="18"/>
                <w:szCs w:val="18"/>
              </w:rPr>
              <w:br/>
              <w:t>12.工作温度为-10℃~+60℃</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对数指向性天线</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 天线适配GSM,CDMA,WCDMA,WLAN,LTE类型。</w:t>
            </w:r>
            <w:r w:rsidRPr="00DF6403">
              <w:rPr>
                <w:rFonts w:ascii="宋体" w:hAnsi="宋体" w:cs="宋体" w:hint="eastAsia"/>
                <w:color w:val="000000"/>
                <w:kern w:val="0"/>
                <w:sz w:val="18"/>
                <w:szCs w:val="18"/>
              </w:rPr>
              <w:br/>
              <w:t>2、 具有频带宽（680~960MHz），驻波低，中等增益的特点。</w:t>
            </w:r>
            <w:r w:rsidRPr="00DF6403">
              <w:rPr>
                <w:rFonts w:ascii="宋体" w:hAnsi="宋体" w:cs="宋体" w:hint="eastAsia"/>
                <w:color w:val="000000"/>
                <w:kern w:val="0"/>
                <w:sz w:val="18"/>
                <w:szCs w:val="18"/>
              </w:rPr>
              <w:br/>
              <w:t>3、 垂直的模化形式，可更远距离传输</w:t>
            </w:r>
            <w:r w:rsidRPr="00DF6403">
              <w:rPr>
                <w:rFonts w:ascii="宋体" w:hAnsi="宋体" w:cs="宋体" w:hint="eastAsia"/>
                <w:color w:val="000000"/>
                <w:kern w:val="0"/>
                <w:sz w:val="18"/>
                <w:szCs w:val="18"/>
              </w:rPr>
              <w:br/>
              <w:t>设备参数</w:t>
            </w:r>
            <w:r w:rsidRPr="00DF6403">
              <w:rPr>
                <w:rFonts w:ascii="宋体" w:hAnsi="宋体" w:cs="宋体" w:hint="eastAsia"/>
                <w:color w:val="000000"/>
                <w:kern w:val="0"/>
                <w:sz w:val="18"/>
                <w:szCs w:val="18"/>
              </w:rPr>
              <w:br/>
              <w:t>1、 水平面波源宽度为60°</w:t>
            </w:r>
            <w:r w:rsidRPr="00DF6403">
              <w:rPr>
                <w:rFonts w:ascii="宋体" w:hAnsi="宋体" w:cs="宋体" w:hint="eastAsia"/>
                <w:color w:val="000000"/>
                <w:kern w:val="0"/>
                <w:sz w:val="18"/>
                <w:szCs w:val="18"/>
              </w:rPr>
              <w:br/>
              <w:t>2、 垂直面波源宽度为50°</w:t>
            </w:r>
            <w:r w:rsidRPr="00DF6403">
              <w:rPr>
                <w:rFonts w:ascii="宋体" w:hAnsi="宋体" w:cs="宋体" w:hint="eastAsia"/>
                <w:color w:val="000000"/>
                <w:kern w:val="0"/>
                <w:sz w:val="18"/>
                <w:szCs w:val="18"/>
              </w:rPr>
              <w:br/>
              <w:t>3、 频带范围为680~960MHz</w:t>
            </w:r>
            <w:r w:rsidRPr="00DF6403">
              <w:rPr>
                <w:rFonts w:ascii="宋体" w:hAnsi="宋体" w:cs="宋体" w:hint="eastAsia"/>
                <w:color w:val="000000"/>
                <w:kern w:val="0"/>
                <w:sz w:val="18"/>
                <w:szCs w:val="18"/>
              </w:rPr>
              <w:br/>
              <w:t>4、 增益为11dB</w:t>
            </w:r>
            <w:r w:rsidRPr="00DF6403">
              <w:rPr>
                <w:rFonts w:ascii="宋体" w:hAnsi="宋体" w:cs="宋体" w:hint="eastAsia"/>
                <w:color w:val="000000"/>
                <w:kern w:val="0"/>
                <w:sz w:val="18"/>
                <w:szCs w:val="18"/>
              </w:rPr>
              <w:br/>
              <w:t>5、 输入阻抗为50Ω</w:t>
            </w:r>
            <w:r w:rsidRPr="00DF6403">
              <w:rPr>
                <w:rFonts w:ascii="宋体" w:hAnsi="宋体" w:cs="宋体" w:hint="eastAsia"/>
                <w:color w:val="000000"/>
                <w:kern w:val="0"/>
                <w:sz w:val="18"/>
                <w:szCs w:val="18"/>
              </w:rPr>
              <w:br/>
              <w:t>6、 功率为50W（max）</w:t>
            </w:r>
            <w:r w:rsidRPr="00DF6403">
              <w:rPr>
                <w:rFonts w:ascii="宋体" w:hAnsi="宋体" w:cs="宋体" w:hint="eastAsia"/>
                <w:color w:val="000000"/>
                <w:kern w:val="0"/>
                <w:sz w:val="18"/>
                <w:szCs w:val="18"/>
              </w:rPr>
              <w:br/>
              <w:t>7、 接头型号为N座</w:t>
            </w:r>
            <w:r w:rsidRPr="00DF6403">
              <w:rPr>
                <w:rFonts w:ascii="宋体" w:hAnsi="宋体" w:cs="宋体" w:hint="eastAsia"/>
                <w:color w:val="000000"/>
                <w:kern w:val="0"/>
                <w:sz w:val="18"/>
                <w:szCs w:val="18"/>
              </w:rPr>
              <w:br/>
              <w:t xml:space="preserve">8、 尺寸(LxWxH)mm为442 * 205 * 60 </w:t>
            </w:r>
            <w:r w:rsidRPr="00DF6403">
              <w:rPr>
                <w:rFonts w:ascii="宋体" w:hAnsi="宋体" w:cs="宋体" w:hint="eastAsia"/>
                <w:color w:val="000000"/>
                <w:kern w:val="0"/>
                <w:sz w:val="18"/>
                <w:szCs w:val="18"/>
              </w:rPr>
              <w:br/>
              <w:t>9、 重量为1.0Kg</w:t>
            </w:r>
            <w:r w:rsidRPr="00DF6403">
              <w:rPr>
                <w:rFonts w:ascii="宋体" w:hAnsi="宋体" w:cs="宋体" w:hint="eastAsia"/>
                <w:color w:val="000000"/>
                <w:kern w:val="0"/>
                <w:sz w:val="18"/>
                <w:szCs w:val="18"/>
              </w:rPr>
              <w:br/>
              <w:t>10、 前后比为＞18</w:t>
            </w:r>
            <w:r w:rsidRPr="00DF6403">
              <w:rPr>
                <w:rFonts w:ascii="宋体" w:hAnsi="宋体" w:cs="宋体" w:hint="eastAsia"/>
                <w:color w:val="000000"/>
                <w:kern w:val="0"/>
                <w:sz w:val="18"/>
                <w:szCs w:val="18"/>
              </w:rPr>
              <w:br/>
              <w:t>11、 驻波比为＜1.5</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对</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7</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机柜</w:t>
            </w:r>
          </w:p>
        </w:tc>
        <w:tc>
          <w:tcPr>
            <w:tcW w:w="7087" w:type="dxa"/>
            <w:tcBorders>
              <w:top w:val="single" w:sz="4" w:space="0" w:color="000000"/>
              <w:left w:val="single" w:sz="4" w:space="0" w:color="000000"/>
              <w:bottom w:val="single" w:sz="4" w:space="0" w:color="000000"/>
              <w:right w:val="single" w:sz="4" w:space="0" w:color="000000"/>
            </w:tcBorders>
          </w:tcPr>
          <w:p w:rsidR="00847ACD" w:rsidRPr="00DF6403" w:rsidRDefault="00847ACD" w:rsidP="00023AB9">
            <w:pPr>
              <w:widowControl/>
              <w:spacing w:line="0" w:lineRule="atLeast"/>
              <w:jc w:val="left"/>
              <w:textAlignment w:val="top"/>
              <w:rPr>
                <w:rFonts w:ascii="宋体" w:hAnsi="宋体" w:cs="宋体"/>
                <w:color w:val="000000"/>
                <w:sz w:val="18"/>
                <w:szCs w:val="18"/>
              </w:rPr>
            </w:pPr>
            <w:r w:rsidRPr="00DF6403">
              <w:rPr>
                <w:rFonts w:ascii="宋体" w:hAnsi="宋体" w:cs="宋体" w:hint="eastAsia"/>
                <w:color w:val="000000"/>
                <w:kern w:val="0"/>
                <w:sz w:val="18"/>
                <w:szCs w:val="18"/>
              </w:rPr>
              <w:t>19寸标准机柜,1200*600*600mm(高*宽*深）。</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b/>
                <w:color w:val="000000"/>
                <w:kern w:val="0"/>
                <w:sz w:val="18"/>
                <w:szCs w:val="18"/>
              </w:rPr>
            </w:pPr>
            <w:r w:rsidRPr="00DF6403">
              <w:rPr>
                <w:rFonts w:ascii="宋体" w:hAnsi="宋体" w:cs="宋体" w:hint="eastAsia"/>
                <w:b/>
                <w:color w:val="000000"/>
                <w:kern w:val="0"/>
                <w:sz w:val="18"/>
                <w:szCs w:val="18"/>
              </w:rPr>
              <w:t>三  周边设备</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IP网络功</w:t>
            </w:r>
            <w:r w:rsidRPr="00DF6403">
              <w:rPr>
                <w:rFonts w:ascii="宋体" w:hAnsi="宋体" w:cs="宋体" w:hint="eastAsia"/>
                <w:color w:val="000000"/>
                <w:kern w:val="0"/>
                <w:sz w:val="18"/>
                <w:szCs w:val="18"/>
              </w:rPr>
              <w:lastRenderedPageBreak/>
              <w:t>放</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br/>
            </w:r>
            <w:r w:rsidRPr="00DF6403">
              <w:rPr>
                <w:rFonts w:ascii="宋体" w:hAnsi="宋体" w:cs="宋体" w:hint="eastAsia"/>
                <w:color w:val="000000"/>
                <w:kern w:val="0"/>
                <w:sz w:val="18"/>
                <w:szCs w:val="18"/>
              </w:rPr>
              <w:lastRenderedPageBreak/>
              <w:t>1. 采用嵌入式平台，DSP高性能音频处理技术，稳定可靠，无惧病毒侵扰</w:t>
            </w:r>
            <w:r w:rsidRPr="00DF6403">
              <w:rPr>
                <w:rFonts w:ascii="宋体" w:hAnsi="宋体" w:cs="宋体" w:hint="eastAsia"/>
                <w:color w:val="000000"/>
                <w:kern w:val="0"/>
                <w:sz w:val="18"/>
                <w:szCs w:val="18"/>
              </w:rPr>
              <w:br/>
              <w:t>2. 标准RJ45网络接口，兼容各类网络结构，数字化产品，扩容方便。</w:t>
            </w:r>
            <w:r w:rsidRPr="00DF6403">
              <w:rPr>
                <w:rFonts w:ascii="宋体" w:hAnsi="宋体" w:cs="宋体" w:hint="eastAsia"/>
                <w:color w:val="000000"/>
                <w:kern w:val="0"/>
                <w:sz w:val="18"/>
                <w:szCs w:val="18"/>
              </w:rPr>
              <w:br/>
              <w:t>3. 机架式设计，高速的工业级单片机芯片，启动时间＜1s。</w:t>
            </w:r>
            <w:r w:rsidRPr="00DF6403">
              <w:rPr>
                <w:rFonts w:ascii="宋体" w:hAnsi="宋体" w:cs="宋体" w:hint="eastAsia"/>
                <w:color w:val="000000"/>
                <w:kern w:val="0"/>
                <w:sz w:val="18"/>
                <w:szCs w:val="18"/>
              </w:rPr>
              <w:br/>
              <w:t>4. 采用3.4英寸LCD显示屏，可以清晰设备及工作状态信息</w:t>
            </w:r>
            <w:r w:rsidRPr="00DF6403">
              <w:rPr>
                <w:rFonts w:ascii="宋体" w:hAnsi="宋体" w:cs="宋体" w:hint="eastAsia"/>
                <w:color w:val="000000"/>
                <w:kern w:val="0"/>
                <w:sz w:val="18"/>
                <w:szCs w:val="18"/>
              </w:rPr>
              <w:br/>
              <w:t>5. 配备红外遥控器，点播服务器节目库任意内容，可控制播放/暂停，操作灵活简单。</w:t>
            </w:r>
            <w:r w:rsidRPr="00DF6403">
              <w:rPr>
                <w:rFonts w:ascii="宋体" w:hAnsi="宋体" w:cs="宋体" w:hint="eastAsia"/>
                <w:color w:val="000000"/>
                <w:kern w:val="0"/>
                <w:sz w:val="18"/>
                <w:szCs w:val="18"/>
              </w:rPr>
              <w:br/>
              <w:t>6. 支持1路三线制</w:t>
            </w:r>
            <w:proofErr w:type="gramStart"/>
            <w:r w:rsidRPr="00DF6403">
              <w:rPr>
                <w:rFonts w:ascii="宋体" w:hAnsi="宋体" w:cs="宋体" w:hint="eastAsia"/>
                <w:color w:val="000000"/>
                <w:kern w:val="0"/>
                <w:sz w:val="18"/>
                <w:szCs w:val="18"/>
              </w:rPr>
              <w:t>音控强切输出</w:t>
            </w:r>
            <w:proofErr w:type="gramEnd"/>
            <w:r w:rsidRPr="00DF6403">
              <w:rPr>
                <w:rFonts w:ascii="宋体" w:hAnsi="宋体" w:cs="宋体" w:hint="eastAsia"/>
                <w:color w:val="000000"/>
                <w:kern w:val="0"/>
                <w:sz w:val="18"/>
                <w:szCs w:val="18"/>
              </w:rPr>
              <w:t>接口，支持4制</w:t>
            </w:r>
            <w:proofErr w:type="gramStart"/>
            <w:r w:rsidRPr="00DF6403">
              <w:rPr>
                <w:rFonts w:ascii="宋体" w:hAnsi="宋体" w:cs="宋体" w:hint="eastAsia"/>
                <w:color w:val="000000"/>
                <w:kern w:val="0"/>
                <w:sz w:val="18"/>
                <w:szCs w:val="18"/>
              </w:rPr>
              <w:t>音控强切功能</w:t>
            </w:r>
            <w:proofErr w:type="gramEnd"/>
            <w:r w:rsidRPr="00DF6403">
              <w:rPr>
                <w:rFonts w:ascii="宋体" w:hAnsi="宋体" w:cs="宋体" w:hint="eastAsia"/>
                <w:color w:val="000000"/>
                <w:kern w:val="0"/>
                <w:sz w:val="18"/>
                <w:szCs w:val="18"/>
              </w:rPr>
              <w:t>。（4线制音控需外接电源）。</w:t>
            </w:r>
            <w:r w:rsidRPr="00DF6403">
              <w:rPr>
                <w:rFonts w:ascii="宋体" w:hAnsi="宋体" w:cs="宋体" w:hint="eastAsia"/>
                <w:color w:val="000000"/>
                <w:kern w:val="0"/>
                <w:sz w:val="18"/>
                <w:szCs w:val="18"/>
              </w:rPr>
              <w:br/>
              <w:t>7. 内置3级优先设置： EMC为最高优先。网络报警信号优先MIC,AUX和网络背景音乐信号。MIC优先AUX和网络背景音乐信号。AUX和网络背景音乐为同级，无任何优先。</w:t>
            </w:r>
            <w:r w:rsidRPr="00DF6403">
              <w:rPr>
                <w:rFonts w:ascii="宋体" w:hAnsi="宋体" w:cs="宋体" w:hint="eastAsia"/>
                <w:color w:val="000000"/>
                <w:kern w:val="0"/>
                <w:sz w:val="18"/>
                <w:szCs w:val="18"/>
              </w:rPr>
              <w:br/>
              <w:t>8. 内置智能电源管理，无音乐或呼叫时，自动切断功放电源，有信号时自动打开功放电源，支持IP软件编程</w:t>
            </w:r>
            <w:proofErr w:type="gramStart"/>
            <w:r w:rsidRPr="00DF6403">
              <w:rPr>
                <w:rFonts w:ascii="宋体" w:hAnsi="宋体" w:cs="宋体" w:hint="eastAsia"/>
                <w:color w:val="000000"/>
                <w:kern w:val="0"/>
                <w:sz w:val="18"/>
                <w:szCs w:val="18"/>
              </w:rPr>
              <w:t>预打开</w:t>
            </w:r>
            <w:proofErr w:type="gramEnd"/>
            <w:r w:rsidRPr="00DF6403">
              <w:rPr>
                <w:rFonts w:ascii="宋体" w:hAnsi="宋体" w:cs="宋体" w:hint="eastAsia"/>
                <w:color w:val="000000"/>
                <w:kern w:val="0"/>
                <w:sz w:val="18"/>
                <w:szCs w:val="18"/>
              </w:rPr>
              <w:t>功放电源功能。</w:t>
            </w:r>
            <w:r w:rsidRPr="00DF6403">
              <w:rPr>
                <w:rFonts w:ascii="宋体" w:hAnsi="宋体" w:cs="宋体" w:hint="eastAsia"/>
                <w:color w:val="000000"/>
                <w:kern w:val="0"/>
                <w:sz w:val="18"/>
                <w:szCs w:val="18"/>
              </w:rPr>
              <w:br/>
              <w:t>9. 支持缄默强度预置减少功能，支持背景伴奏预置功能；支持状态灯显示，包括电平指示灯、保护指示灯、待机指示灯等。</w:t>
            </w:r>
            <w:r w:rsidRPr="00DF6403">
              <w:rPr>
                <w:rFonts w:ascii="宋体" w:hAnsi="宋体" w:cs="宋体" w:hint="eastAsia"/>
                <w:color w:val="000000"/>
                <w:kern w:val="0"/>
                <w:sz w:val="18"/>
                <w:szCs w:val="18"/>
              </w:rPr>
              <w:br/>
              <w:t>10. 支持广播系统对终端进行远程固件升级，无需到</w:t>
            </w:r>
            <w:proofErr w:type="gramStart"/>
            <w:r w:rsidRPr="00DF6403">
              <w:rPr>
                <w:rFonts w:ascii="宋体" w:hAnsi="宋体" w:cs="宋体" w:hint="eastAsia"/>
                <w:color w:val="000000"/>
                <w:kern w:val="0"/>
                <w:sz w:val="18"/>
                <w:szCs w:val="18"/>
              </w:rPr>
              <w:t>终端本地</w:t>
            </w:r>
            <w:proofErr w:type="gramEnd"/>
            <w:r w:rsidRPr="00DF6403">
              <w:rPr>
                <w:rFonts w:ascii="宋体" w:hAnsi="宋体" w:cs="宋体" w:hint="eastAsia"/>
                <w:color w:val="000000"/>
                <w:kern w:val="0"/>
                <w:sz w:val="18"/>
                <w:szCs w:val="18"/>
              </w:rPr>
              <w:t>升级，减轻维护人员工作强度。</w:t>
            </w:r>
            <w:r w:rsidRPr="00DF6403">
              <w:rPr>
                <w:rFonts w:ascii="宋体" w:hAnsi="宋体" w:cs="宋体" w:hint="eastAsia"/>
                <w:color w:val="000000"/>
                <w:kern w:val="0"/>
                <w:sz w:val="18"/>
                <w:szCs w:val="18"/>
              </w:rPr>
              <w:br/>
              <w:t xml:space="preserve">★中国质量认证中心中国国家强制性3C产品认证证书（证书编号在网站必需可以查询到)                                                                                                                                              </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br/>
              <w:t>基本参数</w:t>
            </w:r>
            <w:r w:rsidRPr="00DF6403">
              <w:rPr>
                <w:rFonts w:ascii="宋体" w:hAnsi="宋体" w:cs="宋体" w:hint="eastAsia"/>
                <w:color w:val="000000"/>
                <w:kern w:val="0"/>
                <w:sz w:val="18"/>
                <w:szCs w:val="18"/>
              </w:rPr>
              <w:br/>
              <w:t>1、 传输速率：100Mbps</w:t>
            </w:r>
            <w:r w:rsidRPr="00DF6403">
              <w:rPr>
                <w:rFonts w:ascii="宋体" w:hAnsi="宋体" w:cs="宋体" w:hint="eastAsia"/>
                <w:color w:val="000000"/>
                <w:kern w:val="0"/>
                <w:sz w:val="18"/>
                <w:szCs w:val="18"/>
              </w:rPr>
              <w:br/>
              <w:t>2、 支持协议：TCP/IP，UDP，IGMP(组播)</w:t>
            </w:r>
            <w:r w:rsidRPr="00DF6403">
              <w:rPr>
                <w:rFonts w:ascii="宋体" w:hAnsi="宋体" w:cs="宋体" w:hint="eastAsia"/>
                <w:color w:val="000000"/>
                <w:kern w:val="0"/>
                <w:sz w:val="18"/>
                <w:szCs w:val="18"/>
              </w:rPr>
              <w:br/>
              <w:t>3、 音频：MP3，16位CD音质</w:t>
            </w:r>
            <w:r w:rsidRPr="00DF6403">
              <w:rPr>
                <w:rFonts w:ascii="宋体" w:hAnsi="宋体" w:cs="宋体" w:hint="eastAsia"/>
                <w:color w:val="000000"/>
                <w:kern w:val="0"/>
                <w:sz w:val="18"/>
                <w:szCs w:val="18"/>
              </w:rPr>
              <w:br/>
              <w:t>4、 采样率：8KHz～48KHz</w:t>
            </w:r>
            <w:r w:rsidRPr="00DF6403">
              <w:rPr>
                <w:rFonts w:ascii="宋体" w:hAnsi="宋体" w:cs="宋体" w:hint="eastAsia"/>
                <w:color w:val="000000"/>
                <w:kern w:val="0"/>
                <w:sz w:val="18"/>
                <w:szCs w:val="18"/>
              </w:rPr>
              <w:br/>
              <w:t>★5、 接口：1个网口接口，1路线路（AUX），1路话筒（MIC）输入接口，1路EMC输入接口，2路音频信号辅助输出接口</w:t>
            </w:r>
            <w:r w:rsidRPr="00DF6403">
              <w:rPr>
                <w:rFonts w:ascii="宋体" w:hAnsi="宋体" w:cs="宋体" w:hint="eastAsia"/>
                <w:color w:val="000000"/>
                <w:kern w:val="0"/>
                <w:sz w:val="18"/>
                <w:szCs w:val="18"/>
              </w:rPr>
              <w:br/>
              <w:t>6、 EMC输入灵敏度：775mV  (非平衡）</w:t>
            </w:r>
            <w:r w:rsidRPr="00DF6403">
              <w:rPr>
                <w:rFonts w:ascii="宋体" w:hAnsi="宋体" w:cs="宋体" w:hint="eastAsia"/>
                <w:color w:val="000000"/>
                <w:kern w:val="0"/>
                <w:sz w:val="18"/>
                <w:szCs w:val="18"/>
              </w:rPr>
              <w:br/>
              <w:t>7、 AUX输入灵敏度：350mV  (非平衡）</w:t>
            </w:r>
            <w:r w:rsidRPr="00DF6403">
              <w:rPr>
                <w:rFonts w:ascii="宋体" w:hAnsi="宋体" w:cs="宋体" w:hint="eastAsia"/>
                <w:color w:val="000000"/>
                <w:kern w:val="0"/>
                <w:sz w:val="18"/>
                <w:szCs w:val="18"/>
              </w:rPr>
              <w:br/>
              <w:t>8、 MIC输入灵敏度：5mV   (非平衡）</w:t>
            </w:r>
            <w:r w:rsidRPr="00DF6403">
              <w:rPr>
                <w:rFonts w:ascii="宋体" w:hAnsi="宋体" w:cs="宋体" w:hint="eastAsia"/>
                <w:color w:val="000000"/>
                <w:kern w:val="0"/>
                <w:sz w:val="18"/>
                <w:szCs w:val="18"/>
              </w:rPr>
              <w:br/>
              <w:t>9、 AUX输出幅度：1000mV  2路莲花座输出接口</w:t>
            </w:r>
            <w:r w:rsidRPr="00DF6403">
              <w:rPr>
                <w:rFonts w:ascii="宋体" w:hAnsi="宋体" w:cs="宋体" w:hint="eastAsia"/>
                <w:color w:val="000000"/>
                <w:kern w:val="0"/>
                <w:sz w:val="18"/>
                <w:szCs w:val="18"/>
              </w:rPr>
              <w:br/>
              <w:t>10、 AUX输出阻抗：470Ω</w:t>
            </w:r>
            <w:r w:rsidRPr="00DF6403">
              <w:rPr>
                <w:rFonts w:ascii="宋体" w:hAnsi="宋体" w:cs="宋体" w:hint="eastAsia"/>
                <w:color w:val="000000"/>
                <w:kern w:val="0"/>
                <w:sz w:val="18"/>
                <w:szCs w:val="18"/>
              </w:rPr>
              <w:br/>
              <w:t>11、 高音提升、衰减：±10dB</w:t>
            </w:r>
            <w:r w:rsidRPr="00DF6403">
              <w:rPr>
                <w:rFonts w:ascii="宋体" w:hAnsi="宋体" w:cs="宋体" w:hint="eastAsia"/>
                <w:color w:val="000000"/>
                <w:kern w:val="0"/>
                <w:sz w:val="18"/>
                <w:szCs w:val="18"/>
              </w:rPr>
              <w:br/>
              <w:t>12、 低音提升、衰减：±10dB</w:t>
            </w:r>
            <w:r w:rsidRPr="00DF6403">
              <w:rPr>
                <w:rFonts w:ascii="宋体" w:hAnsi="宋体" w:cs="宋体" w:hint="eastAsia"/>
                <w:color w:val="000000"/>
                <w:kern w:val="0"/>
                <w:sz w:val="18"/>
                <w:szCs w:val="18"/>
              </w:rPr>
              <w:br/>
              <w:t>★13、 功率 ：350W</w:t>
            </w:r>
            <w:r w:rsidRPr="00DF6403">
              <w:rPr>
                <w:rFonts w:ascii="宋体" w:hAnsi="宋体" w:cs="宋体" w:hint="eastAsia"/>
                <w:color w:val="000000"/>
                <w:kern w:val="0"/>
                <w:sz w:val="18"/>
                <w:szCs w:val="18"/>
              </w:rPr>
              <w:br/>
              <w:t>14、 整机功耗：540W;待机功耗：＜10W</w:t>
            </w:r>
            <w:r w:rsidRPr="00DF6403">
              <w:rPr>
                <w:rFonts w:ascii="宋体" w:hAnsi="宋体" w:cs="宋体" w:hint="eastAsia"/>
                <w:color w:val="000000"/>
                <w:kern w:val="0"/>
                <w:sz w:val="18"/>
                <w:szCs w:val="18"/>
              </w:rPr>
              <w:br/>
              <w:t>★15、 信噪比，频率响应：＞65dB， 80Hz～16KHz   +1/-3dB</w:t>
            </w:r>
            <w:r w:rsidRPr="00DF6403">
              <w:rPr>
                <w:rFonts w:ascii="宋体" w:hAnsi="宋体" w:cs="宋体" w:hint="eastAsia"/>
                <w:color w:val="000000"/>
                <w:kern w:val="0"/>
                <w:sz w:val="18"/>
                <w:szCs w:val="18"/>
              </w:rPr>
              <w:br/>
              <w:t>16、 谐波失真：≤1%</w:t>
            </w:r>
            <w:r w:rsidRPr="00DF6403">
              <w:rPr>
                <w:rFonts w:ascii="宋体" w:hAnsi="宋体" w:cs="宋体" w:hint="eastAsia"/>
                <w:color w:val="000000"/>
                <w:kern w:val="0"/>
                <w:sz w:val="18"/>
                <w:szCs w:val="18"/>
              </w:rPr>
              <w:br/>
              <w:t>17、 输出方式：4～16Ω定阻输出、70V/100V定压输出</w:t>
            </w:r>
            <w:r w:rsidRPr="00DF6403">
              <w:rPr>
                <w:rFonts w:ascii="宋体" w:hAnsi="宋体" w:cs="宋体" w:hint="eastAsia"/>
                <w:color w:val="000000"/>
                <w:kern w:val="0"/>
                <w:sz w:val="18"/>
                <w:szCs w:val="18"/>
              </w:rPr>
              <w:br/>
              <w:t>18、 保护电路：直流输出、过载、过温、短路保护电路</w:t>
            </w:r>
            <w:r w:rsidRPr="00DF6403">
              <w:rPr>
                <w:rFonts w:ascii="宋体" w:hAnsi="宋体" w:cs="宋体" w:hint="eastAsia"/>
                <w:color w:val="000000"/>
                <w:kern w:val="0"/>
                <w:sz w:val="18"/>
                <w:szCs w:val="18"/>
              </w:rPr>
              <w:br/>
              <w:t>19、 工作温度，湿度：5℃～40℃，20%～80%相对湿度，无结露</w:t>
            </w:r>
            <w:r w:rsidRPr="00DF6403">
              <w:rPr>
                <w:rFonts w:ascii="宋体" w:hAnsi="宋体" w:cs="宋体" w:hint="eastAsia"/>
                <w:color w:val="000000"/>
                <w:kern w:val="0"/>
                <w:sz w:val="18"/>
                <w:szCs w:val="18"/>
              </w:rPr>
              <w:br/>
              <w:t>20、 工作电源：~220V 50Hz</w:t>
            </w:r>
            <w:r w:rsidRPr="00DF6403">
              <w:rPr>
                <w:rFonts w:ascii="宋体" w:hAnsi="宋体" w:cs="宋体" w:hint="eastAsia"/>
                <w:color w:val="000000"/>
                <w:kern w:val="0"/>
                <w:sz w:val="18"/>
                <w:szCs w:val="18"/>
              </w:rPr>
              <w:br/>
              <w:t>21、 尺寸、重量：484 x 359 x 132mm； 15.5Kg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纯后级功放1000W</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1.采用第三代实时电源跟踪功放技术，智能保护电路提供先进的技术来保护内部线路和连接的负载，稳定可靠。</w:t>
            </w:r>
            <w:r w:rsidRPr="00DF6403">
              <w:rPr>
                <w:rFonts w:ascii="宋体" w:hAnsi="宋体" w:cs="宋体" w:hint="eastAsia"/>
                <w:color w:val="000000"/>
                <w:kern w:val="0"/>
                <w:sz w:val="18"/>
                <w:szCs w:val="18"/>
              </w:rPr>
              <w:br/>
              <w:t>2.高效功率放大电路设计，适用于较大区域范围的广播扩声。</w:t>
            </w:r>
            <w:r w:rsidRPr="00DF6403">
              <w:rPr>
                <w:rFonts w:ascii="宋体" w:hAnsi="宋体" w:cs="宋体" w:hint="eastAsia"/>
                <w:color w:val="000000"/>
                <w:kern w:val="0"/>
                <w:sz w:val="18"/>
                <w:szCs w:val="18"/>
              </w:rPr>
              <w:br/>
              <w:t>3.采用独特的散热结构，内置自动温度控制风扇冷却系统，降低机器温度，保护设备正常运行。</w:t>
            </w:r>
            <w:r w:rsidRPr="00DF6403">
              <w:rPr>
                <w:rFonts w:ascii="宋体" w:hAnsi="宋体" w:cs="宋体" w:hint="eastAsia"/>
                <w:color w:val="000000"/>
                <w:kern w:val="0"/>
                <w:sz w:val="18"/>
                <w:szCs w:val="18"/>
              </w:rPr>
              <w:br/>
              <w:t>4.支持面板调节音量，方便操作。</w:t>
            </w:r>
            <w:r w:rsidRPr="00DF6403">
              <w:rPr>
                <w:rFonts w:ascii="宋体" w:hAnsi="宋体" w:cs="宋体" w:hint="eastAsia"/>
                <w:color w:val="000000"/>
                <w:kern w:val="0"/>
                <w:sz w:val="18"/>
                <w:szCs w:val="18"/>
              </w:rPr>
              <w:br/>
              <w:t>5.1U高度机架式设计，精简机型、超轻重量和长久的系统使用寿命,连接音箱完美还原的音源品质。</w:t>
            </w:r>
            <w:r w:rsidRPr="00DF6403">
              <w:rPr>
                <w:rFonts w:ascii="宋体" w:hAnsi="宋体" w:cs="宋体" w:hint="eastAsia"/>
                <w:color w:val="000000"/>
                <w:kern w:val="0"/>
                <w:sz w:val="18"/>
                <w:szCs w:val="18"/>
              </w:rPr>
              <w:br/>
              <w:t>6.内置智能削顶失真和过</w:t>
            </w:r>
            <w:proofErr w:type="gramStart"/>
            <w:r w:rsidRPr="00DF6403">
              <w:rPr>
                <w:rFonts w:ascii="宋体" w:hAnsi="宋体" w:cs="宋体" w:hint="eastAsia"/>
                <w:color w:val="000000"/>
                <w:kern w:val="0"/>
                <w:sz w:val="18"/>
                <w:szCs w:val="18"/>
              </w:rPr>
              <w:t>流压限系统</w:t>
            </w:r>
            <w:proofErr w:type="gramEnd"/>
            <w:r w:rsidRPr="00DF6403">
              <w:rPr>
                <w:rFonts w:ascii="宋体" w:hAnsi="宋体" w:cs="宋体" w:hint="eastAsia"/>
                <w:color w:val="000000"/>
                <w:kern w:val="0"/>
                <w:sz w:val="18"/>
                <w:szCs w:val="18"/>
              </w:rPr>
              <w:t>，内置高频变压器作为系统隔离，设备具有过温、过压、欠压、过流、短路多重智能检测保护系统。</w:t>
            </w:r>
            <w:r w:rsidRPr="00DF6403">
              <w:rPr>
                <w:rFonts w:ascii="宋体" w:hAnsi="宋体" w:cs="宋体" w:hint="eastAsia"/>
                <w:color w:val="000000"/>
                <w:kern w:val="0"/>
                <w:sz w:val="18"/>
                <w:szCs w:val="18"/>
              </w:rPr>
              <w:br/>
              <w:t>7.支持1通道LINE不平衡TRS/XLR输入，1通道LINE平衡XLR级联输出。</w:t>
            </w:r>
            <w:r w:rsidRPr="00DF6403">
              <w:rPr>
                <w:rFonts w:ascii="宋体" w:hAnsi="宋体" w:cs="宋体" w:hint="eastAsia"/>
                <w:color w:val="000000"/>
                <w:kern w:val="0"/>
                <w:sz w:val="18"/>
                <w:szCs w:val="18"/>
              </w:rPr>
              <w:br/>
              <w:t>8.具有零电压开关（ZVS）和零电流开关（ZCS）软开关电源的功能。</w:t>
            </w:r>
            <w:r w:rsidRPr="00DF6403">
              <w:rPr>
                <w:rFonts w:ascii="宋体" w:hAnsi="宋体" w:cs="宋体" w:hint="eastAsia"/>
                <w:color w:val="000000"/>
                <w:kern w:val="0"/>
                <w:sz w:val="18"/>
                <w:szCs w:val="18"/>
              </w:rPr>
              <w:br/>
              <w:t>9.</w:t>
            </w:r>
            <w:proofErr w:type="gramStart"/>
            <w:r w:rsidRPr="00DF6403">
              <w:rPr>
                <w:rFonts w:ascii="宋体" w:hAnsi="宋体" w:cs="宋体" w:hint="eastAsia"/>
                <w:color w:val="000000"/>
                <w:kern w:val="0"/>
                <w:sz w:val="18"/>
                <w:szCs w:val="18"/>
              </w:rPr>
              <w:t>零交越</w:t>
            </w:r>
            <w:proofErr w:type="gramEnd"/>
            <w:r w:rsidRPr="00DF6403">
              <w:rPr>
                <w:rFonts w:ascii="宋体" w:hAnsi="宋体" w:cs="宋体" w:hint="eastAsia"/>
                <w:color w:val="000000"/>
                <w:kern w:val="0"/>
                <w:sz w:val="18"/>
                <w:szCs w:val="18"/>
              </w:rPr>
              <w:t>失真，保证信号在放大过程中的质量无损。</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br/>
              <w:t>基本参数</w:t>
            </w:r>
            <w:r w:rsidRPr="00DF6403">
              <w:rPr>
                <w:rFonts w:ascii="宋体" w:hAnsi="宋体" w:cs="宋体" w:hint="eastAsia"/>
                <w:color w:val="000000"/>
                <w:kern w:val="0"/>
                <w:sz w:val="18"/>
                <w:szCs w:val="18"/>
              </w:rPr>
              <w:br/>
              <w:t>★1.额定输出功率 1000W</w:t>
            </w:r>
            <w:r w:rsidRPr="00DF6403">
              <w:rPr>
                <w:rFonts w:ascii="宋体" w:hAnsi="宋体" w:cs="宋体" w:hint="eastAsia"/>
                <w:color w:val="000000"/>
                <w:kern w:val="0"/>
                <w:sz w:val="18"/>
                <w:szCs w:val="18"/>
              </w:rPr>
              <w:br/>
              <w:t>2.扬声器输出 70V,100V</w:t>
            </w:r>
            <w:r w:rsidRPr="00DF6403">
              <w:rPr>
                <w:rFonts w:ascii="宋体" w:hAnsi="宋体" w:cs="宋体" w:hint="eastAsia"/>
                <w:color w:val="000000"/>
                <w:kern w:val="0"/>
                <w:sz w:val="18"/>
                <w:szCs w:val="18"/>
              </w:rPr>
              <w:br/>
              <w:t>3.输入灵敏度&amp;输入阻抗 775mV/10KΩ,平衡XLR/TRS接口</w:t>
            </w:r>
            <w:r w:rsidRPr="00DF6403">
              <w:rPr>
                <w:rFonts w:ascii="宋体" w:hAnsi="宋体" w:cs="宋体" w:hint="eastAsia"/>
                <w:color w:val="000000"/>
                <w:kern w:val="0"/>
                <w:sz w:val="18"/>
                <w:szCs w:val="18"/>
              </w:rPr>
              <w:br/>
              <w:t>4.输出灵敏度&amp;输出源阻抗 775mV/470Ω,平衡XLR接口</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★5.频响 80Hz～16KHz(+1dB,-3dB)</w:t>
            </w:r>
            <w:r w:rsidRPr="00DF6403">
              <w:rPr>
                <w:rFonts w:ascii="宋体" w:hAnsi="宋体" w:cs="宋体" w:hint="eastAsia"/>
                <w:color w:val="000000"/>
                <w:kern w:val="0"/>
                <w:sz w:val="18"/>
                <w:szCs w:val="18"/>
              </w:rPr>
              <w:br/>
              <w:t>6.信噪比 &gt;90dB</w:t>
            </w:r>
            <w:r w:rsidRPr="00DF6403">
              <w:rPr>
                <w:rFonts w:ascii="宋体" w:hAnsi="宋体" w:cs="宋体" w:hint="eastAsia"/>
                <w:color w:val="000000"/>
                <w:kern w:val="0"/>
                <w:sz w:val="18"/>
                <w:szCs w:val="18"/>
              </w:rPr>
              <w:br/>
              <w:t>7.总谐波失真 1KHz时0.5%,1/3输出功率</w:t>
            </w:r>
            <w:r w:rsidRPr="00DF6403">
              <w:rPr>
                <w:rFonts w:ascii="宋体" w:hAnsi="宋体" w:cs="宋体" w:hint="eastAsia"/>
                <w:color w:val="000000"/>
                <w:kern w:val="0"/>
                <w:sz w:val="18"/>
                <w:szCs w:val="18"/>
              </w:rPr>
              <w:br/>
              <w:t>8.“地”线悬浮开关 信号“地”线可选接机箱或是悬浮</w:t>
            </w:r>
            <w:r w:rsidRPr="00DF6403">
              <w:rPr>
                <w:rFonts w:ascii="宋体" w:hAnsi="宋体" w:cs="宋体" w:hint="eastAsia"/>
                <w:color w:val="000000"/>
                <w:kern w:val="0"/>
                <w:sz w:val="18"/>
                <w:szCs w:val="18"/>
              </w:rPr>
              <w:br/>
              <w:t>9.散热 由前往后强制风冷，散热器温度45度时启动内置风扇</w:t>
            </w:r>
            <w:r w:rsidRPr="00DF6403">
              <w:rPr>
                <w:rFonts w:ascii="宋体" w:hAnsi="宋体" w:cs="宋体" w:hint="eastAsia"/>
                <w:color w:val="000000"/>
                <w:kern w:val="0"/>
                <w:sz w:val="18"/>
                <w:szCs w:val="18"/>
              </w:rPr>
              <w:br/>
              <w:t>10.工作电源 AC 220V/50Hz</w:t>
            </w:r>
            <w:r w:rsidRPr="00DF6403">
              <w:rPr>
                <w:rFonts w:ascii="宋体" w:hAnsi="宋体" w:cs="宋体" w:hint="eastAsia"/>
                <w:color w:val="000000"/>
                <w:kern w:val="0"/>
                <w:sz w:val="18"/>
                <w:szCs w:val="18"/>
              </w:rPr>
              <w:br/>
              <w:t>11.电源功耗 1350W</w:t>
            </w:r>
            <w:r w:rsidRPr="00DF6403">
              <w:rPr>
                <w:rFonts w:ascii="宋体" w:hAnsi="宋体" w:cs="宋体" w:hint="eastAsia"/>
                <w:color w:val="000000"/>
                <w:kern w:val="0"/>
                <w:sz w:val="18"/>
                <w:szCs w:val="18"/>
              </w:rPr>
              <w:br/>
              <w:t>12.尺寸 484x278x49mm</w:t>
            </w:r>
            <w:r w:rsidRPr="00DF6403">
              <w:rPr>
                <w:rFonts w:ascii="宋体" w:hAnsi="宋体" w:cs="宋体" w:hint="eastAsia"/>
                <w:color w:val="000000"/>
                <w:kern w:val="0"/>
                <w:sz w:val="18"/>
                <w:szCs w:val="18"/>
              </w:rPr>
              <w:br/>
              <w:t>13.净重 4.65Kg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班级IP网络有源音箱</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产品说明</w:t>
            </w:r>
            <w:r w:rsidRPr="00DF6403">
              <w:rPr>
                <w:rFonts w:ascii="宋体" w:hAnsi="宋体" w:cs="宋体" w:hint="eastAsia"/>
                <w:color w:val="000000"/>
                <w:kern w:val="0"/>
                <w:sz w:val="18"/>
                <w:szCs w:val="18"/>
              </w:rPr>
              <w:br/>
              <w:t>1.采用嵌入式平台，DSP高性能音频处理技术，稳定可靠，无惧病毒侵扰</w:t>
            </w:r>
            <w:r w:rsidRPr="00DF6403">
              <w:rPr>
                <w:rFonts w:ascii="宋体" w:hAnsi="宋体" w:cs="宋体" w:hint="eastAsia"/>
                <w:color w:val="000000"/>
                <w:kern w:val="0"/>
                <w:sz w:val="18"/>
                <w:szCs w:val="18"/>
              </w:rPr>
              <w:br/>
              <w:t>2.标准RJ45网络接口，兼容各类网络结构，数字化产品，扩容方便。</w:t>
            </w:r>
            <w:r w:rsidRPr="00DF6403">
              <w:rPr>
                <w:rFonts w:ascii="宋体" w:hAnsi="宋体" w:cs="宋体" w:hint="eastAsia"/>
                <w:color w:val="000000"/>
                <w:kern w:val="0"/>
                <w:sz w:val="18"/>
                <w:szCs w:val="18"/>
              </w:rPr>
              <w:br/>
              <w:t>3.一体化壁挂式音箱，整机结构坚固。</w:t>
            </w:r>
            <w:r w:rsidRPr="00DF6403">
              <w:rPr>
                <w:rFonts w:ascii="宋体" w:hAnsi="宋体" w:cs="宋体" w:hint="eastAsia"/>
                <w:color w:val="000000"/>
                <w:kern w:val="0"/>
                <w:sz w:val="18"/>
                <w:szCs w:val="18"/>
              </w:rPr>
              <w:br/>
              <w:t>4.内置2x20W双通道数字功率放大器，带一个主音箱和一个副音箱。</w:t>
            </w:r>
            <w:r w:rsidRPr="00DF6403">
              <w:rPr>
                <w:rFonts w:ascii="宋体" w:hAnsi="宋体" w:cs="宋体" w:hint="eastAsia"/>
                <w:color w:val="000000"/>
                <w:kern w:val="0"/>
                <w:sz w:val="18"/>
                <w:szCs w:val="18"/>
              </w:rPr>
              <w:br/>
              <w:t>5.支持广播系统对终端进行远程固件升级，无需到</w:t>
            </w:r>
            <w:proofErr w:type="gramStart"/>
            <w:r w:rsidRPr="00DF6403">
              <w:rPr>
                <w:rFonts w:ascii="宋体" w:hAnsi="宋体" w:cs="宋体" w:hint="eastAsia"/>
                <w:color w:val="000000"/>
                <w:kern w:val="0"/>
                <w:sz w:val="18"/>
                <w:szCs w:val="18"/>
              </w:rPr>
              <w:t>终端本地</w:t>
            </w:r>
            <w:proofErr w:type="gramEnd"/>
            <w:r w:rsidRPr="00DF6403">
              <w:rPr>
                <w:rFonts w:ascii="宋体" w:hAnsi="宋体" w:cs="宋体" w:hint="eastAsia"/>
                <w:color w:val="000000"/>
                <w:kern w:val="0"/>
                <w:sz w:val="18"/>
                <w:szCs w:val="18"/>
              </w:rPr>
              <w:t>升级，减轻维护人员工作强度。</w:t>
            </w:r>
            <w:r w:rsidRPr="00DF6403">
              <w:rPr>
                <w:rFonts w:ascii="宋体" w:hAnsi="宋体" w:cs="宋体" w:hint="eastAsia"/>
                <w:color w:val="000000"/>
                <w:kern w:val="0"/>
                <w:sz w:val="18"/>
                <w:szCs w:val="18"/>
              </w:rPr>
              <w:br/>
              <w:t>★中国质量认证中心中国国家强制性3C产品认证证书（证书编号在网站必需可以查询到)                                                                                                                                               基本参数</w:t>
            </w:r>
            <w:r w:rsidRPr="00DF6403">
              <w:rPr>
                <w:rFonts w:ascii="宋体" w:hAnsi="宋体" w:cs="宋体" w:hint="eastAsia"/>
                <w:color w:val="000000"/>
                <w:kern w:val="0"/>
                <w:sz w:val="18"/>
                <w:szCs w:val="18"/>
              </w:rPr>
              <w:br/>
              <w:t>1.协议：TCP/IP、UDP、IGMP(组播)</w:t>
            </w:r>
            <w:r w:rsidRPr="00DF6403">
              <w:rPr>
                <w:rFonts w:ascii="宋体" w:hAnsi="宋体" w:cs="宋体" w:hint="eastAsia"/>
                <w:color w:val="000000"/>
                <w:kern w:val="0"/>
                <w:sz w:val="18"/>
                <w:szCs w:val="18"/>
              </w:rPr>
              <w:br/>
              <w:t>2.音频：MP3，16位CD音质</w:t>
            </w:r>
            <w:r w:rsidRPr="00DF6403">
              <w:rPr>
                <w:rFonts w:ascii="宋体" w:hAnsi="宋体" w:cs="宋体" w:hint="eastAsia"/>
                <w:color w:val="000000"/>
                <w:kern w:val="0"/>
                <w:sz w:val="18"/>
                <w:szCs w:val="18"/>
              </w:rPr>
              <w:br/>
              <w:t>★3.采样率：8K～48KHz</w:t>
            </w:r>
            <w:r w:rsidRPr="00DF6403">
              <w:rPr>
                <w:rFonts w:ascii="宋体" w:hAnsi="宋体" w:cs="宋体" w:hint="eastAsia"/>
                <w:color w:val="000000"/>
                <w:kern w:val="0"/>
                <w:sz w:val="18"/>
                <w:szCs w:val="18"/>
              </w:rPr>
              <w:br/>
              <w:t>★4.比特率：8K～512Kbps</w:t>
            </w:r>
            <w:r w:rsidRPr="00DF6403">
              <w:rPr>
                <w:rFonts w:ascii="宋体" w:hAnsi="宋体" w:cs="宋体" w:hint="eastAsia"/>
                <w:color w:val="000000"/>
                <w:kern w:val="0"/>
                <w:sz w:val="18"/>
                <w:szCs w:val="18"/>
              </w:rPr>
              <w:br/>
              <w:t>5.传输速率：100Mbps</w:t>
            </w:r>
            <w:r w:rsidRPr="00DF6403">
              <w:rPr>
                <w:rFonts w:ascii="宋体" w:hAnsi="宋体" w:cs="宋体" w:hint="eastAsia"/>
                <w:color w:val="000000"/>
                <w:kern w:val="0"/>
                <w:sz w:val="18"/>
                <w:szCs w:val="18"/>
              </w:rPr>
              <w:br/>
              <w:t>6.接口：1个网口</w:t>
            </w:r>
            <w:r w:rsidRPr="00DF6403">
              <w:rPr>
                <w:rFonts w:ascii="宋体" w:hAnsi="宋体" w:cs="宋体" w:hint="eastAsia"/>
                <w:color w:val="000000"/>
                <w:kern w:val="0"/>
                <w:sz w:val="18"/>
                <w:szCs w:val="18"/>
              </w:rPr>
              <w:br/>
              <w:t>★7.频率响应，信噪比：150Hz～16KHz(+1/-3dB)，信噪比&gt;65dB</w:t>
            </w:r>
            <w:r w:rsidRPr="00DF6403">
              <w:rPr>
                <w:rFonts w:ascii="宋体" w:hAnsi="宋体" w:cs="宋体" w:hint="eastAsia"/>
                <w:color w:val="000000"/>
                <w:kern w:val="0"/>
                <w:sz w:val="18"/>
                <w:szCs w:val="18"/>
              </w:rPr>
              <w:br/>
              <w:t>★8.输出功率：2*20W</w:t>
            </w:r>
            <w:r w:rsidRPr="00DF6403">
              <w:rPr>
                <w:rFonts w:ascii="宋体" w:hAnsi="宋体" w:cs="宋体" w:hint="eastAsia"/>
                <w:color w:val="000000"/>
                <w:kern w:val="0"/>
                <w:sz w:val="18"/>
                <w:szCs w:val="18"/>
              </w:rPr>
              <w:br/>
              <w:t>9.THD：≤1%</w:t>
            </w:r>
            <w:r w:rsidRPr="00DF6403">
              <w:rPr>
                <w:rFonts w:ascii="宋体" w:hAnsi="宋体" w:cs="宋体" w:hint="eastAsia"/>
                <w:color w:val="000000"/>
                <w:kern w:val="0"/>
                <w:sz w:val="18"/>
                <w:szCs w:val="18"/>
              </w:rPr>
              <w:br/>
              <w:t>10.工作环境：5～40℃；20%～80%相对湿度，无结露</w:t>
            </w:r>
            <w:r w:rsidRPr="00DF6403">
              <w:rPr>
                <w:rFonts w:ascii="宋体" w:hAnsi="宋体" w:cs="宋体" w:hint="eastAsia"/>
                <w:color w:val="000000"/>
                <w:kern w:val="0"/>
                <w:sz w:val="18"/>
                <w:szCs w:val="18"/>
              </w:rPr>
              <w:br/>
              <w:t>11.工作电源：AC 190-240V 50Hz-60Hz；功耗≤50W</w:t>
            </w:r>
            <w:r w:rsidRPr="00DF6403">
              <w:rPr>
                <w:rFonts w:ascii="宋体" w:hAnsi="宋体" w:cs="宋体" w:hint="eastAsia"/>
                <w:color w:val="000000"/>
                <w:kern w:val="0"/>
                <w:sz w:val="18"/>
                <w:szCs w:val="18"/>
              </w:rPr>
              <w:br/>
              <w:t>12.尺寸：137x125x250mm</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对</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41</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壁挂音箱6W（定压）</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br/>
              <w:t>1.室内壁挂音箱，流线型外观，声音辐射角度大，采用全频设计，使用于学校，酒店，宾馆，超市等。</w:t>
            </w:r>
            <w:r w:rsidRPr="00DF6403">
              <w:rPr>
                <w:rFonts w:ascii="宋体" w:hAnsi="宋体" w:cs="宋体" w:hint="eastAsia"/>
                <w:color w:val="000000"/>
                <w:kern w:val="0"/>
                <w:sz w:val="18"/>
                <w:szCs w:val="18"/>
              </w:rPr>
              <w:br/>
              <w:t>基本参数                                                                                                                                   1.功率 （100V）为 6W</w:t>
            </w:r>
            <w:r w:rsidRPr="00DF6403">
              <w:rPr>
                <w:rFonts w:ascii="宋体" w:hAnsi="宋体" w:cs="宋体" w:hint="eastAsia"/>
                <w:color w:val="000000"/>
                <w:kern w:val="0"/>
                <w:sz w:val="18"/>
                <w:szCs w:val="18"/>
              </w:rPr>
              <w:br/>
              <w:t>2.功率 （70V）为 3W</w:t>
            </w:r>
            <w:r w:rsidRPr="00DF6403">
              <w:rPr>
                <w:rFonts w:ascii="宋体" w:hAnsi="宋体" w:cs="宋体" w:hint="eastAsia"/>
                <w:color w:val="000000"/>
                <w:kern w:val="0"/>
                <w:sz w:val="18"/>
                <w:szCs w:val="18"/>
              </w:rPr>
              <w:br/>
              <w:t>3.最大功率为 10W</w:t>
            </w:r>
            <w:r w:rsidRPr="00DF6403">
              <w:rPr>
                <w:rFonts w:ascii="宋体" w:hAnsi="宋体" w:cs="宋体" w:hint="eastAsia"/>
                <w:color w:val="000000"/>
                <w:kern w:val="0"/>
                <w:sz w:val="18"/>
                <w:szCs w:val="18"/>
              </w:rPr>
              <w:br/>
              <w:t>4.灵敏度为 92dB±3dB</w:t>
            </w:r>
            <w:r w:rsidRPr="00DF6403">
              <w:rPr>
                <w:rFonts w:ascii="宋体" w:hAnsi="宋体" w:cs="宋体" w:hint="eastAsia"/>
                <w:color w:val="000000"/>
                <w:kern w:val="0"/>
                <w:sz w:val="18"/>
                <w:szCs w:val="18"/>
              </w:rPr>
              <w:br/>
              <w:t>5.额定阻抗为 黑-COM   红-1.7KΩ</w:t>
            </w:r>
            <w:r w:rsidRPr="00DF6403">
              <w:rPr>
                <w:rFonts w:ascii="宋体" w:hAnsi="宋体" w:cs="宋体" w:hint="eastAsia"/>
                <w:color w:val="000000"/>
                <w:kern w:val="0"/>
                <w:sz w:val="18"/>
                <w:szCs w:val="18"/>
              </w:rPr>
              <w:br/>
              <w:t>6.频响为 130-16KHz</w:t>
            </w:r>
            <w:r w:rsidRPr="00DF6403">
              <w:rPr>
                <w:rFonts w:ascii="宋体" w:hAnsi="宋体" w:cs="宋体" w:hint="eastAsia"/>
                <w:color w:val="000000"/>
                <w:kern w:val="0"/>
                <w:sz w:val="18"/>
                <w:szCs w:val="18"/>
              </w:rPr>
              <w:br/>
              <w:t xml:space="preserve">7.喇叭单元为  6.5" </w:t>
            </w:r>
            <w:r w:rsidRPr="00DF6403">
              <w:rPr>
                <w:rFonts w:ascii="宋体" w:hAnsi="宋体" w:cs="宋体" w:hint="eastAsia"/>
                <w:color w:val="000000"/>
                <w:kern w:val="0"/>
                <w:sz w:val="18"/>
                <w:szCs w:val="18"/>
              </w:rPr>
              <w:br/>
              <w:t>★8.防护等级为 IP×5 防尘</w:t>
            </w:r>
            <w:r w:rsidRPr="00DF6403">
              <w:rPr>
                <w:rFonts w:ascii="宋体" w:hAnsi="宋体" w:cs="宋体" w:hint="eastAsia"/>
                <w:color w:val="000000"/>
                <w:kern w:val="0"/>
                <w:sz w:val="18"/>
                <w:szCs w:val="18"/>
              </w:rPr>
              <w:br/>
              <w:t>9.尺寸为 200×105×276mm</w:t>
            </w:r>
            <w:r w:rsidRPr="00DF6403">
              <w:rPr>
                <w:rFonts w:ascii="宋体" w:hAnsi="宋体" w:cs="宋体" w:hint="eastAsia"/>
                <w:color w:val="000000"/>
                <w:kern w:val="0"/>
                <w:sz w:val="18"/>
                <w:szCs w:val="18"/>
              </w:rPr>
              <w:br/>
              <w:t>10.重量为 1Kg</w:t>
            </w:r>
            <w:r w:rsidRPr="00DF6403">
              <w:rPr>
                <w:rFonts w:ascii="宋体" w:hAnsi="宋体" w:cs="宋体" w:hint="eastAsia"/>
                <w:color w:val="000000"/>
                <w:kern w:val="0"/>
                <w:sz w:val="18"/>
                <w:szCs w:val="18"/>
              </w:rPr>
              <w:br/>
              <w:t>11.材料为塑料</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44</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操场室外防水音柱60W</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材料为铁质</w:t>
            </w:r>
            <w:r w:rsidRPr="00DF6403">
              <w:rPr>
                <w:rFonts w:ascii="宋体" w:hAnsi="宋体" w:cs="宋体" w:hint="eastAsia"/>
                <w:color w:val="000000"/>
                <w:kern w:val="0"/>
                <w:sz w:val="18"/>
                <w:szCs w:val="18"/>
              </w:rPr>
              <w:br/>
              <w:t>产品说明大功率室外防水音柱，全金属结构，六级防水，适用于大型广场、社区等。</w:t>
            </w:r>
            <w:r w:rsidRPr="00DF6403">
              <w:rPr>
                <w:rFonts w:ascii="宋体" w:hAnsi="宋体" w:cs="宋体" w:hint="eastAsia"/>
                <w:color w:val="000000"/>
                <w:kern w:val="0"/>
                <w:sz w:val="18"/>
                <w:szCs w:val="18"/>
              </w:rPr>
              <w:br/>
              <w:t xml:space="preserve"> 基本参数</w:t>
            </w:r>
            <w:r w:rsidRPr="00DF6403">
              <w:rPr>
                <w:rFonts w:ascii="宋体" w:hAnsi="宋体" w:cs="宋体" w:hint="eastAsia"/>
                <w:color w:val="000000"/>
                <w:kern w:val="0"/>
                <w:sz w:val="18"/>
                <w:szCs w:val="18"/>
              </w:rPr>
              <w:br/>
              <w:t>1．功率 (100V)为60W</w:t>
            </w:r>
            <w:r w:rsidRPr="00DF6403">
              <w:rPr>
                <w:rFonts w:ascii="宋体" w:hAnsi="宋体" w:cs="宋体" w:hint="eastAsia"/>
                <w:color w:val="000000"/>
                <w:kern w:val="0"/>
                <w:sz w:val="18"/>
                <w:szCs w:val="18"/>
              </w:rPr>
              <w:br/>
              <w:t>2．最大功率为120W</w:t>
            </w:r>
            <w:r w:rsidRPr="00DF6403">
              <w:rPr>
                <w:rFonts w:ascii="宋体" w:hAnsi="宋体" w:cs="宋体" w:hint="eastAsia"/>
                <w:color w:val="000000"/>
                <w:kern w:val="0"/>
                <w:sz w:val="18"/>
                <w:szCs w:val="18"/>
              </w:rPr>
              <w:br/>
              <w:t>3．灵敏度为91dB</w:t>
            </w:r>
            <w:r w:rsidRPr="00DF6403">
              <w:rPr>
                <w:rFonts w:ascii="宋体" w:hAnsi="宋体" w:cs="宋体" w:hint="eastAsia"/>
                <w:color w:val="000000"/>
                <w:kern w:val="0"/>
                <w:sz w:val="18"/>
                <w:szCs w:val="18"/>
              </w:rPr>
              <w:br/>
              <w:t>4．额定阻抗为黑为Com白为160Ω</w:t>
            </w:r>
            <w:r w:rsidRPr="00DF6403">
              <w:rPr>
                <w:rFonts w:ascii="宋体" w:hAnsi="宋体" w:cs="宋体" w:hint="eastAsia"/>
                <w:color w:val="000000"/>
                <w:kern w:val="0"/>
                <w:sz w:val="18"/>
                <w:szCs w:val="18"/>
              </w:rPr>
              <w:br/>
              <w:t>5．频响为110-15KHz</w:t>
            </w:r>
            <w:r w:rsidRPr="00DF6403">
              <w:rPr>
                <w:rFonts w:ascii="宋体" w:hAnsi="宋体" w:cs="宋体" w:hint="eastAsia"/>
                <w:color w:val="000000"/>
                <w:kern w:val="0"/>
                <w:sz w:val="18"/>
                <w:szCs w:val="18"/>
              </w:rPr>
              <w:br/>
              <w:t>★6．防护等级为IP×6防水</w:t>
            </w:r>
            <w:r w:rsidRPr="00DF6403">
              <w:rPr>
                <w:rFonts w:ascii="宋体" w:hAnsi="宋体" w:cs="宋体" w:hint="eastAsia"/>
                <w:color w:val="000000"/>
                <w:kern w:val="0"/>
                <w:sz w:val="18"/>
                <w:szCs w:val="18"/>
              </w:rPr>
              <w:br/>
              <w:t>7．尺寸为240×190×615mm</w:t>
            </w:r>
            <w:r w:rsidRPr="00DF6403">
              <w:rPr>
                <w:rFonts w:ascii="宋体" w:hAnsi="宋体" w:cs="宋体" w:hint="eastAsia"/>
                <w:color w:val="000000"/>
                <w:kern w:val="0"/>
                <w:sz w:val="18"/>
                <w:szCs w:val="18"/>
              </w:rPr>
              <w:br/>
              <w:t>8．喇叭单元为6.5"×2+3"×2</w:t>
            </w:r>
            <w:r w:rsidRPr="00DF6403">
              <w:rPr>
                <w:rFonts w:ascii="宋体" w:hAnsi="宋体" w:cs="宋体" w:hint="eastAsia"/>
                <w:color w:val="000000"/>
                <w:kern w:val="0"/>
                <w:sz w:val="18"/>
                <w:szCs w:val="18"/>
              </w:rPr>
              <w:br/>
              <w:t>9．重量为7.8Kg</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18</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立杆</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3米不锈钢定制</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根</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12</w:t>
            </w:r>
          </w:p>
        </w:tc>
      </w:tr>
      <w:tr w:rsidR="00847ACD" w:rsidRPr="00DF6403" w:rsidTr="00023AB9">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5</w:t>
            </w:r>
          </w:p>
        </w:tc>
        <w:tc>
          <w:tcPr>
            <w:tcW w:w="852"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安装调试</w:t>
            </w:r>
            <w:r w:rsidRPr="00DF6403">
              <w:rPr>
                <w:rFonts w:ascii="宋体" w:hAnsi="宋体" w:cs="宋体" w:hint="eastAsia"/>
                <w:color w:val="000000"/>
                <w:kern w:val="0"/>
                <w:sz w:val="18"/>
                <w:szCs w:val="18"/>
              </w:rPr>
              <w:lastRenderedPageBreak/>
              <w:t>费</w:t>
            </w:r>
          </w:p>
        </w:tc>
        <w:tc>
          <w:tcPr>
            <w:tcW w:w="708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项</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1</w:t>
            </w:r>
          </w:p>
        </w:tc>
      </w:tr>
    </w:tbl>
    <w:p w:rsidR="00847ACD" w:rsidRPr="00DF6403" w:rsidRDefault="00847ACD" w:rsidP="00847ACD">
      <w:pPr>
        <w:spacing w:line="360" w:lineRule="exact"/>
        <w:rPr>
          <w:rFonts w:ascii="宋体" w:hAnsi="宋体" w:cs="宋体"/>
          <w:b/>
          <w:bCs/>
          <w:color w:val="000000"/>
          <w:sz w:val="18"/>
          <w:szCs w:val="18"/>
        </w:rPr>
      </w:pPr>
    </w:p>
    <w:p w:rsidR="00847ACD" w:rsidRPr="00570FB5" w:rsidRDefault="00D15411" w:rsidP="00570FB5">
      <w:pPr>
        <w:pStyle w:val="2"/>
        <w:numPr>
          <w:ilvl w:val="1"/>
          <w:numId w:val="0"/>
        </w:numPr>
        <w:spacing w:before="0" w:line="360" w:lineRule="auto"/>
        <w:rPr>
          <w:rFonts w:ascii="宋体" w:eastAsia="宋体" w:hAnsi="宋体"/>
          <w:b/>
          <w:sz w:val="20"/>
        </w:rPr>
      </w:pPr>
      <w:r w:rsidRPr="00570FB5">
        <w:rPr>
          <w:rFonts w:ascii="宋体" w:eastAsia="宋体" w:hAnsi="宋体" w:hint="eastAsia"/>
          <w:b/>
          <w:sz w:val="20"/>
        </w:rPr>
        <w:t>3</w:t>
      </w:r>
      <w:r w:rsidR="00847ACD" w:rsidRPr="00570FB5">
        <w:rPr>
          <w:rFonts w:ascii="宋体" w:eastAsia="宋体" w:hAnsi="宋体" w:hint="eastAsia"/>
          <w:b/>
          <w:sz w:val="20"/>
        </w:rPr>
        <w:t>.</w:t>
      </w:r>
      <w:r w:rsidR="009173F1" w:rsidRPr="00570FB5">
        <w:rPr>
          <w:rFonts w:ascii="宋体" w:eastAsia="宋体" w:hAnsi="宋体" w:hint="eastAsia"/>
          <w:b/>
          <w:sz w:val="20"/>
        </w:rPr>
        <w:t>4</w:t>
      </w:r>
      <w:r w:rsidR="00847ACD" w:rsidRPr="00570FB5">
        <w:rPr>
          <w:rFonts w:ascii="宋体" w:eastAsia="宋体" w:hAnsi="宋体" w:hint="eastAsia"/>
          <w:b/>
          <w:sz w:val="20"/>
        </w:rPr>
        <w:t>全高清校园电视台设备清单</w:t>
      </w:r>
    </w:p>
    <w:tbl>
      <w:tblPr>
        <w:tblW w:w="9356" w:type="dxa"/>
        <w:tblInd w:w="-836" w:type="dxa"/>
        <w:tblLayout w:type="fixed"/>
        <w:tblCellMar>
          <w:top w:w="15" w:type="dxa"/>
          <w:left w:w="15" w:type="dxa"/>
          <w:bottom w:w="15" w:type="dxa"/>
          <w:right w:w="15" w:type="dxa"/>
        </w:tblCellMar>
        <w:tblLook w:val="04A0"/>
      </w:tblPr>
      <w:tblGrid>
        <w:gridCol w:w="425"/>
        <w:gridCol w:w="993"/>
        <w:gridCol w:w="6946"/>
        <w:gridCol w:w="425"/>
        <w:gridCol w:w="567"/>
      </w:tblGrid>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序号</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 xml:space="preserve"> 设备名称</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b/>
                <w:color w:val="000000"/>
                <w:sz w:val="18"/>
                <w:szCs w:val="18"/>
              </w:rPr>
            </w:pPr>
            <w:r w:rsidRPr="00DF6403">
              <w:rPr>
                <w:rFonts w:ascii="宋体" w:hAnsi="宋体" w:cs="宋体" w:hint="eastAsia"/>
                <w:b/>
                <w:color w:val="000000"/>
                <w:kern w:val="0"/>
                <w:sz w:val="18"/>
                <w:szCs w:val="18"/>
              </w:rPr>
              <w:t>参数要求</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单位</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数量</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全高清摄录一体机</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摄录一体机采用三片三个 1/2.8 英寸 Exmor™ CMOS 成像器；传感器类型: 3CMOS；传感器尺寸 : 1/2.8 </w:t>
            </w:r>
            <w:proofErr w:type="gramStart"/>
            <w:r w:rsidRPr="00DF6403">
              <w:rPr>
                <w:rFonts w:ascii="宋体" w:hAnsi="宋体" w:cs="宋体" w:hint="eastAsia"/>
                <w:color w:val="000000"/>
                <w:kern w:val="0"/>
                <w:sz w:val="18"/>
                <w:szCs w:val="18"/>
              </w:rPr>
              <w:t>英寸英寸</w:t>
            </w:r>
            <w:proofErr w:type="gramEnd"/>
            <w:r w:rsidRPr="00DF6403">
              <w:rPr>
                <w:rFonts w:ascii="宋体" w:hAnsi="宋体" w:cs="宋体" w:hint="eastAsia"/>
                <w:color w:val="000000"/>
                <w:kern w:val="0"/>
                <w:sz w:val="18"/>
                <w:szCs w:val="18"/>
              </w:rPr>
              <w:t>；镜头参数: 光学变焦 25倍；镜头特点: 索尼G镜头；1/4-1/128可变；实际焦距f=3.7-92.5mm；等效35mm焦距26-650mm；最大光圈F1.6-F11；滤镜直径82mm；存储介质ExpressCard/34插槽XAVC/MPEG2/AVCHD/DV）</w:t>
            </w:r>
            <w:r w:rsidRPr="00DF6403">
              <w:rPr>
                <w:rFonts w:ascii="宋体" w:hAnsi="宋体" w:cs="宋体" w:hint="eastAsia"/>
                <w:color w:val="000000"/>
                <w:kern w:val="0"/>
                <w:sz w:val="18"/>
                <w:szCs w:val="18"/>
              </w:rPr>
              <w:br/>
              <w:t>SD/SDHC</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广播级遥控云台</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1、控制索尼PMW系列广播级便携摄像机；支持摄像机远程开关机、REC和RET功能；</w:t>
            </w:r>
            <w:r w:rsidRPr="00DF6403">
              <w:rPr>
                <w:rFonts w:ascii="宋体" w:hAnsi="宋体" w:cs="宋体" w:hint="eastAsia"/>
                <w:color w:val="000000"/>
                <w:kern w:val="0"/>
                <w:sz w:val="18"/>
                <w:szCs w:val="18"/>
              </w:rPr>
              <w:br/>
              <w:t>2、支持CPSPO功能；支持智能</w:t>
            </w:r>
            <w:proofErr w:type="gramStart"/>
            <w:r w:rsidRPr="00DF6403">
              <w:rPr>
                <w:rFonts w:ascii="宋体" w:hAnsi="宋体" w:cs="宋体" w:hint="eastAsia"/>
                <w:color w:val="000000"/>
                <w:kern w:val="0"/>
                <w:sz w:val="18"/>
                <w:szCs w:val="18"/>
              </w:rPr>
              <w:t>软启动</w:t>
            </w:r>
            <w:proofErr w:type="gramEnd"/>
            <w:r w:rsidRPr="00DF6403">
              <w:rPr>
                <w:rFonts w:ascii="宋体" w:hAnsi="宋体" w:cs="宋体" w:hint="eastAsia"/>
                <w:color w:val="000000"/>
                <w:kern w:val="0"/>
                <w:sz w:val="18"/>
                <w:szCs w:val="18"/>
              </w:rPr>
              <w:t>和停止功能，确保画面运动平滑稳定, 控制距离不低于1.2km；</w:t>
            </w:r>
            <w:r w:rsidRPr="00DF6403">
              <w:rPr>
                <w:rFonts w:ascii="宋体" w:hAnsi="宋体" w:cs="宋体" w:hint="eastAsia"/>
                <w:color w:val="000000"/>
                <w:kern w:val="0"/>
                <w:sz w:val="18"/>
                <w:szCs w:val="18"/>
              </w:rPr>
              <w:br/>
              <w:t>3、云台、镜头全变速控制，旋转速度：水平：0.2~32°/S，俯仰：0.1~18°/S；旋转范围：水平：310°；俯仰：+45°～-45°（可软件限位）, 不少于110个预置位；</w:t>
            </w:r>
            <w:r w:rsidRPr="00DF6403">
              <w:rPr>
                <w:rFonts w:ascii="宋体" w:hAnsi="宋体" w:cs="宋体" w:hint="eastAsia"/>
                <w:color w:val="000000"/>
                <w:kern w:val="0"/>
                <w:sz w:val="18"/>
                <w:szCs w:val="18"/>
              </w:rPr>
              <w:br/>
              <w:t>4、云台支持KXWELL、VISCA、PELCOP、PELCOD等多种协议，支持协议定制；</w:t>
            </w:r>
            <w:r w:rsidRPr="00DF6403">
              <w:rPr>
                <w:rFonts w:ascii="宋体" w:hAnsi="宋体" w:cs="宋体" w:hint="eastAsia"/>
                <w:color w:val="000000"/>
                <w:kern w:val="0"/>
                <w:sz w:val="18"/>
                <w:szCs w:val="18"/>
              </w:rPr>
              <w:br/>
              <w:t>5、内置稳压电路，对摄像机进行有效保护，出现过压、欠压、过流等摄像机电源将无法打开；</w:t>
            </w:r>
            <w:r w:rsidRPr="00DF6403">
              <w:rPr>
                <w:rFonts w:ascii="宋体" w:hAnsi="宋体" w:cs="宋体" w:hint="eastAsia"/>
                <w:color w:val="000000"/>
                <w:kern w:val="0"/>
                <w:sz w:val="18"/>
                <w:szCs w:val="18"/>
              </w:rPr>
              <w:br/>
              <w:t xml:space="preserve">6、支持3G-SDI信号，可扩展控制3D摄像机,，产品可在线升级； </w:t>
            </w:r>
            <w:r w:rsidRPr="00DF6403">
              <w:rPr>
                <w:rFonts w:ascii="宋体" w:hAnsi="宋体" w:cs="宋体" w:hint="eastAsia"/>
                <w:color w:val="000000"/>
                <w:kern w:val="0"/>
                <w:sz w:val="18"/>
                <w:szCs w:val="18"/>
              </w:rPr>
              <w:br/>
              <w:t>7、配合同品牌权限切换</w:t>
            </w:r>
            <w:proofErr w:type="gramStart"/>
            <w:r w:rsidRPr="00DF6403">
              <w:rPr>
                <w:rFonts w:ascii="宋体" w:hAnsi="宋体" w:cs="宋体" w:hint="eastAsia"/>
                <w:color w:val="000000"/>
                <w:kern w:val="0"/>
                <w:sz w:val="18"/>
                <w:szCs w:val="18"/>
              </w:rPr>
              <w:t>器实现</w:t>
            </w:r>
            <w:proofErr w:type="gramEnd"/>
            <w:r w:rsidRPr="00DF6403">
              <w:rPr>
                <w:rFonts w:ascii="宋体" w:hAnsi="宋体" w:cs="宋体" w:hint="eastAsia"/>
                <w:color w:val="000000"/>
                <w:kern w:val="0"/>
                <w:sz w:val="18"/>
                <w:szCs w:val="18"/>
              </w:rPr>
              <w:t>全手动控制功能和自动跟踪模式转换；</w:t>
            </w:r>
            <w:r w:rsidRPr="00DF6403">
              <w:rPr>
                <w:rFonts w:ascii="宋体" w:hAnsi="宋体" w:cs="宋体" w:hint="eastAsia"/>
                <w:color w:val="000000"/>
                <w:kern w:val="0"/>
                <w:sz w:val="18"/>
                <w:szCs w:val="18"/>
              </w:rPr>
              <w:br/>
              <w:t>8、配合同品牌多功能集线器可实现多种品牌摄像机兼容控制；</w:t>
            </w:r>
            <w:r w:rsidRPr="00DF6403">
              <w:rPr>
                <w:rFonts w:ascii="宋体" w:hAnsi="宋体" w:cs="宋体" w:hint="eastAsia"/>
                <w:color w:val="000000"/>
                <w:kern w:val="0"/>
                <w:sz w:val="18"/>
                <w:szCs w:val="18"/>
              </w:rPr>
              <w:br/>
              <w:t>9、搭配同品牌广播级控制系统可实现控制摄像机水平、俯仰、变焦功能；</w:t>
            </w:r>
            <w:r w:rsidRPr="00DF6403">
              <w:rPr>
                <w:rFonts w:ascii="宋体" w:hAnsi="宋体" w:cs="宋体" w:hint="eastAsia"/>
                <w:color w:val="000000"/>
                <w:kern w:val="0"/>
                <w:sz w:val="18"/>
                <w:szCs w:val="18"/>
              </w:rPr>
              <w:br/>
              <w:t>10、</w:t>
            </w:r>
            <w:proofErr w:type="gramStart"/>
            <w:r w:rsidRPr="00DF6403">
              <w:rPr>
                <w:rFonts w:ascii="宋体" w:hAnsi="宋体" w:cs="宋体" w:hint="eastAsia"/>
                <w:color w:val="000000"/>
                <w:kern w:val="0"/>
                <w:sz w:val="18"/>
                <w:szCs w:val="18"/>
              </w:rPr>
              <w:t>标配</w:t>
            </w:r>
            <w:proofErr w:type="gramEnd"/>
            <w:r w:rsidRPr="00DF6403">
              <w:rPr>
                <w:rFonts w:ascii="宋体" w:hAnsi="宋体" w:cs="宋体" w:hint="eastAsia"/>
                <w:color w:val="000000"/>
                <w:kern w:val="0"/>
                <w:sz w:val="18"/>
                <w:szCs w:val="18"/>
              </w:rPr>
              <w:t>TCP/IP功能，超静音设计，全速运转超低噪声；</w:t>
            </w:r>
            <w:r w:rsidRPr="00DF6403">
              <w:rPr>
                <w:rFonts w:ascii="宋体" w:hAnsi="宋体" w:cs="宋体" w:hint="eastAsia"/>
                <w:color w:val="000000"/>
                <w:kern w:val="0"/>
                <w:sz w:val="18"/>
                <w:szCs w:val="18"/>
              </w:rPr>
              <w:br/>
              <w:t>11、完全兼容所控制的广播级摄像机，不对摄像机造成损坏，不影响摄像机的原厂质保服务；</w:t>
            </w:r>
            <w:r w:rsidRPr="00DF6403">
              <w:rPr>
                <w:rFonts w:ascii="宋体" w:hAnsi="宋体" w:cs="宋体" w:hint="eastAsia"/>
                <w:color w:val="000000"/>
                <w:kern w:val="0"/>
                <w:sz w:val="18"/>
                <w:szCs w:val="18"/>
              </w:rPr>
              <w:br/>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摄像机包</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手持机专用</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三脚架（含脚轮）</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sz w:val="18"/>
                <w:szCs w:val="18"/>
              </w:rPr>
              <w:t></w:t>
            </w:r>
            <w:r w:rsidRPr="00DF6403">
              <w:rPr>
                <w:rFonts w:ascii="宋体" w:hAnsi="宋体" w:cs="宋体"/>
                <w:color w:val="000000"/>
                <w:sz w:val="18"/>
                <w:szCs w:val="18"/>
              </w:rPr>
              <w:t>负载：15kg；重量：5.8kg；材质：碳纤维；最高高度：1650mm；最低高度：580mm；收缩高度：780mm；含云台适配器</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proofErr w:type="gramStart"/>
            <w:r w:rsidRPr="00DF6403">
              <w:rPr>
                <w:rFonts w:ascii="宋体" w:hAnsi="宋体" w:cs="宋体" w:hint="eastAsia"/>
                <w:color w:val="000000"/>
                <w:kern w:val="0"/>
                <w:sz w:val="18"/>
                <w:szCs w:val="18"/>
              </w:rPr>
              <w:t>提词</w:t>
            </w:r>
            <w:proofErr w:type="gramEnd"/>
            <w:r w:rsidRPr="00DF6403">
              <w:rPr>
                <w:rFonts w:ascii="宋体" w:hAnsi="宋体" w:cs="宋体" w:hint="eastAsia"/>
                <w:color w:val="000000"/>
                <w:kern w:val="0"/>
                <w:sz w:val="18"/>
                <w:szCs w:val="18"/>
              </w:rPr>
              <w:t>器</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1、采用托板式设计、肩扛、手持摄像机均可适用。2、 重心调节灵活，无需添加任何配重。3、可新建或打开本地txt文稿， 可对文稿进行编辑，保存等操作，文稿支持多国语言。4、导入txt文稿时，可以使用计算机或通过随机赠送的Ipad读卡器读取存储卡和U盘内容，通过数据线，Wifi，</w:t>
            </w:r>
            <w:proofErr w:type="gramStart"/>
            <w:r w:rsidRPr="00DF6403">
              <w:rPr>
                <w:rFonts w:ascii="宋体" w:hAnsi="宋体" w:cs="宋体" w:hint="eastAsia"/>
                <w:color w:val="000000"/>
                <w:kern w:val="0"/>
                <w:sz w:val="18"/>
                <w:szCs w:val="18"/>
              </w:rPr>
              <w:t>蓝牙等</w:t>
            </w:r>
            <w:proofErr w:type="gramEnd"/>
            <w:r w:rsidRPr="00DF6403">
              <w:rPr>
                <w:rFonts w:ascii="宋体" w:hAnsi="宋体" w:cs="宋体" w:hint="eastAsia"/>
                <w:color w:val="000000"/>
                <w:kern w:val="0"/>
                <w:sz w:val="18"/>
                <w:szCs w:val="18"/>
              </w:rPr>
              <w:t>方式传送至iPad相应目录下载，5、随意设置播放时的字体，字号，字体颜色，背景颜色，播放速度，导读线，正常或镜像播放等。 6、超平滑滚动播放，无抖动，跳动，闪烁现象。</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电池</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SONY BP-U60原装电池；16.4 V DC/14.4 V DC；56 Wh</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专业存储卡</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SBS-64G1B 64G SXS存储卡 读取速度 440MB/s；支持在存储卡和索尼摄录一体机之间进行 EB 流传输，从而实现了持续的双向通信并在确保稳定录制的同时避免了速度降级。；存储介质实用工具带来的增强型介质管理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高速读卡器</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SBAC-US30 SBAC-US20 使用 USB 3.0 接口，从 SxS PRO 固态内存卡高速传输音频/视频材料，这样，即使计算机没有 ExpressCard 插槽也能够进行传输。此装置与 USB 2.0 兼容。总线供电操作（无需使用交流电源适配器）</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91452B"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主持人播音话筒</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微型台式电容话筒；清晰度高、不易引起声反馈。话筒设计不影响画面，且不会阻碍讲话者与观众的视线。适用于新闻广播，高品质会谈；频率范围：20 - 20000 Hz；灵 敏 度：-34dB（@1kHz）；指 向 性：</w:t>
            </w:r>
            <w:proofErr w:type="gramStart"/>
            <w:r w:rsidRPr="00DF6403">
              <w:rPr>
                <w:rFonts w:ascii="宋体" w:hAnsi="宋体" w:cs="宋体" w:hint="eastAsia"/>
                <w:color w:val="000000"/>
                <w:kern w:val="0"/>
                <w:sz w:val="18"/>
                <w:szCs w:val="18"/>
              </w:rPr>
              <w:t>超心型</w:t>
            </w:r>
            <w:proofErr w:type="gramEnd"/>
            <w:r w:rsidRPr="00DF6403">
              <w:rPr>
                <w:rFonts w:ascii="宋体" w:hAnsi="宋体" w:cs="宋体" w:hint="eastAsia"/>
                <w:color w:val="000000"/>
                <w:kern w:val="0"/>
                <w:sz w:val="18"/>
                <w:szCs w:val="18"/>
              </w:rPr>
              <w:t>；最大声压级：128dB(@THD&amp;le;0.5%,1KHz)；输出阻抗：100&amp;Omega;；幻象供电：12V - 48V（4mA）；等效噪声级：23dBA</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0091452B">
              <w:rPr>
                <w:rFonts w:ascii="宋体" w:hAnsi="宋体" w:cs="宋体" w:hint="eastAsia"/>
                <w:color w:val="000000"/>
                <w:kern w:val="0"/>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采访话筒</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color w:val="000000"/>
                <w:sz w:val="18"/>
                <w:szCs w:val="18"/>
              </w:rPr>
              <w:t>UWP-D12 无线麦克风套件具有完整的 UWP-D 音频系统，可提供数字音频处理级音质以及稳定的模拟 FM 调制。套件包括 UTX-M03 手持式麦克风发射器和 URX-P03 便携式接收器。可提供宽频率范围并覆盖多个通道，还提供多种模式供用户选择。大显示屏和小尺寸接收器可连接在任何尺寸的摄录一体机或 DSLR 摄像机上，自动通道设置功能和耳机输出；</w:t>
            </w:r>
            <w:r w:rsidRPr="000F6747">
              <w:rPr>
                <w:rFonts w:ascii="宋体" w:hAnsi="宋体" w:cs="宋体"/>
                <w:color w:val="000000"/>
                <w:sz w:val="18"/>
                <w:szCs w:val="18"/>
              </w:rPr>
              <w:t>含</w:t>
            </w:r>
            <w:r w:rsidRPr="00DF6403">
              <w:rPr>
                <w:rFonts w:ascii="宋体" w:hAnsi="宋体" w:cs="宋体"/>
                <w:b/>
                <w:color w:val="000000"/>
                <w:sz w:val="18"/>
                <w:szCs w:val="18"/>
              </w:rPr>
              <w:t>SMAD-P3热靴适配器</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0091452B">
              <w:rPr>
                <w:rFonts w:ascii="宋体" w:hAnsi="宋体" w:cs="宋体" w:hint="eastAsia"/>
                <w:color w:val="000000"/>
                <w:kern w:val="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调音台</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12信道自动话筒 / 线路输入, NOMA电路实现自动增益调整</w:t>
            </w:r>
            <w:r w:rsidRPr="00DF6403">
              <w:rPr>
                <w:rFonts w:ascii="宋体" w:hAnsi="宋体" w:cs="宋体" w:hint="eastAsia"/>
                <w:color w:val="000000"/>
                <w:kern w:val="0"/>
                <w:sz w:val="18"/>
                <w:szCs w:val="18"/>
              </w:rPr>
              <w:br/>
              <w:t>频率响应：20 - 20kHz (+/-3)</w:t>
            </w:r>
            <w:r w:rsidRPr="00DF6403">
              <w:rPr>
                <w:rFonts w:ascii="宋体" w:hAnsi="宋体" w:cs="宋体" w:hint="eastAsia"/>
                <w:color w:val="000000"/>
                <w:kern w:val="0"/>
                <w:sz w:val="18"/>
                <w:szCs w:val="18"/>
              </w:rPr>
              <w:br/>
              <w:t>最大输入电平：-50dBu (增益设置于MAX), -15dBu (增益设置于MIN)；  最大输出电平：+22 dBm</w:t>
            </w:r>
            <w:r w:rsidRPr="00DF6403">
              <w:rPr>
                <w:rFonts w:ascii="宋体" w:hAnsi="宋体" w:cs="宋体" w:hint="eastAsia"/>
                <w:color w:val="000000"/>
                <w:kern w:val="0"/>
                <w:sz w:val="18"/>
                <w:szCs w:val="18"/>
              </w:rPr>
              <w:br/>
              <w:t>固有噪音：-130 dBu； 总谐波失真：&gt; 0.3%</w:t>
            </w:r>
            <w:r w:rsidRPr="00DF6403">
              <w:rPr>
                <w:rFonts w:ascii="宋体" w:hAnsi="宋体" w:cs="宋体" w:hint="eastAsia"/>
                <w:color w:val="000000"/>
                <w:kern w:val="0"/>
                <w:sz w:val="18"/>
                <w:szCs w:val="18"/>
              </w:rPr>
              <w:br/>
            </w:r>
            <w:r w:rsidRPr="00DF6403">
              <w:rPr>
                <w:rFonts w:ascii="宋体" w:hAnsi="宋体" w:cs="宋体" w:hint="eastAsia"/>
                <w:color w:val="000000"/>
                <w:kern w:val="0"/>
                <w:sz w:val="18"/>
                <w:szCs w:val="18"/>
              </w:rPr>
              <w:lastRenderedPageBreak/>
              <w:t xml:space="preserve">最大增益：69dB；幻象供电：直流 48V  </w:t>
            </w:r>
            <w:r w:rsidRPr="00DF6403">
              <w:rPr>
                <w:rFonts w:ascii="宋体" w:hAnsi="宋体" w:cs="宋体" w:hint="eastAsia"/>
                <w:color w:val="000000"/>
                <w:kern w:val="0"/>
                <w:sz w:val="18"/>
                <w:szCs w:val="18"/>
              </w:rPr>
              <w:br/>
              <w:t>供电：100V - 240V 交流</w:t>
            </w:r>
            <w:r w:rsidRPr="00DF6403">
              <w:rPr>
                <w:rFonts w:ascii="宋体" w:hAnsi="宋体" w:cs="宋体" w:hint="eastAsia"/>
                <w:color w:val="000000"/>
                <w:kern w:val="0"/>
                <w:sz w:val="18"/>
                <w:szCs w:val="18"/>
              </w:rPr>
              <w:br/>
              <w:t>12个通道,4个辅助通道,6个XLR话筒接口可提供幻相供电,全部均为高品质的Neutrik接口,还带有12段的电平表,内置SPX DSP效果器</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1</w:t>
            </w:r>
            <w:r w:rsidR="0091452B">
              <w:rPr>
                <w:rFonts w:ascii="宋体" w:hAnsi="宋体" w:cs="宋体" w:hint="eastAsia"/>
                <w:color w:val="000000"/>
                <w:kern w:val="0"/>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演播桌</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国产定制2000MM*1800MM*830MM*1500MM；台面索尼灰，钢架深灰色，浅绿色金属条；符合人体工学设计；复合光学要求；台面亚光设计；钢木结构</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0091452B">
              <w:rPr>
                <w:rFonts w:ascii="宋体" w:hAnsi="宋体" w:cs="宋体" w:hint="eastAsia"/>
                <w:color w:val="000000"/>
                <w:kern w:val="0"/>
                <w:sz w:val="18"/>
                <w:szCs w:val="18"/>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proofErr w:type="gramStart"/>
            <w:r w:rsidRPr="00DF6403">
              <w:rPr>
                <w:rFonts w:ascii="宋体" w:hAnsi="宋体" w:cs="宋体" w:hint="eastAsia"/>
                <w:color w:val="000000"/>
                <w:kern w:val="0"/>
                <w:sz w:val="18"/>
                <w:szCs w:val="18"/>
              </w:rPr>
              <w:t>提词</w:t>
            </w:r>
            <w:proofErr w:type="gramEnd"/>
            <w:r w:rsidRPr="00DF6403">
              <w:rPr>
                <w:rFonts w:ascii="宋体" w:hAnsi="宋体" w:cs="宋体" w:hint="eastAsia"/>
                <w:color w:val="000000"/>
                <w:kern w:val="0"/>
                <w:sz w:val="18"/>
                <w:szCs w:val="18"/>
              </w:rPr>
              <w:t>器</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可与专业级液压云台三脚架、摄像机一体化，三脚架带脚轮，移动方便。全金属材质表面做喷塑处理，坚固结实、耐磕碰、防静电。整体模块化设计，安装简单，拆卸方便。</w:t>
            </w:r>
            <w:r w:rsidRPr="00DF6403">
              <w:rPr>
                <w:rFonts w:ascii="宋体" w:hAnsi="宋体" w:cs="宋体" w:hint="eastAsia"/>
                <w:color w:val="000000"/>
                <w:kern w:val="0"/>
                <w:sz w:val="18"/>
                <w:szCs w:val="18"/>
              </w:rPr>
              <w:br/>
              <w:t>专业</w:t>
            </w:r>
            <w:proofErr w:type="gramStart"/>
            <w:r w:rsidRPr="00DF6403">
              <w:rPr>
                <w:rFonts w:ascii="宋体" w:hAnsi="宋体" w:cs="宋体" w:hint="eastAsia"/>
                <w:color w:val="000000"/>
                <w:kern w:val="0"/>
                <w:sz w:val="18"/>
                <w:szCs w:val="18"/>
              </w:rPr>
              <w:t>提词</w:t>
            </w:r>
            <w:proofErr w:type="gramEnd"/>
            <w:r w:rsidRPr="00DF6403">
              <w:rPr>
                <w:rFonts w:ascii="宋体" w:hAnsi="宋体" w:cs="宋体" w:hint="eastAsia"/>
                <w:color w:val="000000"/>
                <w:kern w:val="0"/>
                <w:sz w:val="18"/>
                <w:szCs w:val="18"/>
              </w:rPr>
              <w:t>器软件，全中文操作平台，win7、XP都可安装；支持镜像、多人分色播出、滚动速度任意调整、翻页；字号、字体任意设置，边缘锯齿，字色、背景色任意搭配等功能。常用功能可通过鼠标一键式操作，也可选配遥控器控制。</w:t>
            </w:r>
            <w:r w:rsidRPr="00DF6403">
              <w:rPr>
                <w:rFonts w:ascii="宋体" w:hAnsi="宋体" w:cs="宋体" w:hint="eastAsia"/>
                <w:color w:val="000000"/>
                <w:kern w:val="0"/>
                <w:sz w:val="18"/>
                <w:szCs w:val="18"/>
              </w:rPr>
              <w:br/>
              <w:t>进口超薄介质光学玻璃，透光率97%-98%（19寸）。</w:t>
            </w:r>
            <w:r w:rsidRPr="00DF6403">
              <w:rPr>
                <w:rFonts w:ascii="宋体" w:hAnsi="宋体" w:cs="宋体" w:hint="eastAsia"/>
                <w:color w:val="000000"/>
                <w:kern w:val="0"/>
                <w:sz w:val="18"/>
                <w:szCs w:val="18"/>
              </w:rPr>
              <w:br/>
              <w:t>图像鲜艳，分辨率高，1366x768像素。</w:t>
            </w:r>
            <w:r w:rsidRPr="00DF6403">
              <w:rPr>
                <w:rFonts w:ascii="宋体" w:hAnsi="宋体" w:cs="宋体" w:hint="eastAsia"/>
                <w:color w:val="000000"/>
                <w:kern w:val="0"/>
                <w:sz w:val="18"/>
                <w:szCs w:val="18"/>
              </w:rPr>
              <w:br/>
              <w:t>广视角：水平140°垂直130°，视距大于3米。</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0091452B">
              <w:rPr>
                <w:rFonts w:ascii="宋体" w:hAnsi="宋体" w:cs="宋体" w:hint="eastAsia"/>
                <w:color w:val="000000"/>
                <w:kern w:val="0"/>
                <w:sz w:val="18"/>
                <w:szCs w:val="18"/>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高清监视器</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23.8英寸，1920*1080（全高清），</w:t>
            </w:r>
            <w:proofErr w:type="gramStart"/>
            <w:r w:rsidRPr="00DF6403">
              <w:rPr>
                <w:rFonts w:ascii="宋体" w:hAnsi="宋体" w:cs="宋体" w:hint="eastAsia"/>
                <w:color w:val="000000"/>
                <w:kern w:val="0"/>
                <w:sz w:val="18"/>
                <w:szCs w:val="18"/>
              </w:rPr>
              <w:t>超窄微</w:t>
            </w:r>
            <w:proofErr w:type="gramEnd"/>
            <w:r w:rsidRPr="00DF6403">
              <w:rPr>
                <w:rFonts w:ascii="宋体" w:hAnsi="宋体" w:cs="宋体" w:hint="eastAsia"/>
                <w:color w:val="000000"/>
                <w:kern w:val="0"/>
                <w:sz w:val="18"/>
                <w:szCs w:val="18"/>
              </w:rPr>
              <w:t>边框；垂直可视角度：178°； 灰阶响应时间：8毫秒；接口类型： HDMI DP</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0091452B">
              <w:rPr>
                <w:rFonts w:ascii="宋体" w:hAnsi="宋体" w:cs="宋体" w:hint="eastAsia"/>
                <w:color w:val="000000"/>
                <w:kern w:val="0"/>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监视器支架</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双屏旋转液压显示器桌面支架</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0091452B">
              <w:rPr>
                <w:rFonts w:ascii="宋体" w:hAnsi="宋体" w:cs="宋体" w:hint="eastAsia"/>
                <w:color w:val="000000"/>
                <w:kern w:val="0"/>
                <w:sz w:val="18"/>
                <w:szCs w:val="18"/>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抠</w:t>
            </w:r>
            <w:proofErr w:type="gramStart"/>
            <w:r w:rsidRPr="00DF6403">
              <w:rPr>
                <w:rFonts w:ascii="宋体" w:hAnsi="宋体" w:cs="宋体" w:hint="eastAsia"/>
                <w:color w:val="000000"/>
                <w:kern w:val="0"/>
                <w:sz w:val="18"/>
                <w:szCs w:val="18"/>
              </w:rPr>
              <w:t>像背景</w:t>
            </w:r>
            <w:proofErr w:type="gramEnd"/>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2.8米（高）*3米（宽），绿色或蓝色背景布</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0091452B">
              <w:rPr>
                <w:rFonts w:ascii="宋体" w:hAnsi="宋体" w:cs="宋体" w:hint="eastAsia"/>
                <w:color w:val="000000"/>
                <w:kern w:val="0"/>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三基色冷光灯</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6×36W 灯体采用优质钢板和优质铝合金型材制成。使用高效的进口反光镜面和遮</w:t>
            </w:r>
            <w:proofErr w:type="gramStart"/>
            <w:r w:rsidRPr="00DF6403">
              <w:rPr>
                <w:rFonts w:ascii="宋体" w:hAnsi="宋体" w:cs="宋体" w:hint="eastAsia"/>
                <w:color w:val="000000"/>
                <w:kern w:val="0"/>
                <w:sz w:val="18"/>
                <w:szCs w:val="18"/>
              </w:rPr>
              <w:t>扉</w:t>
            </w:r>
            <w:proofErr w:type="gramEnd"/>
            <w:r w:rsidRPr="00DF6403">
              <w:rPr>
                <w:rFonts w:ascii="宋体" w:hAnsi="宋体" w:cs="宋体" w:hint="eastAsia"/>
                <w:color w:val="000000"/>
                <w:kern w:val="0"/>
                <w:sz w:val="18"/>
                <w:szCs w:val="18"/>
              </w:rPr>
              <w:t>，灯具光能利用无阴影；反光系统采用的进口镜面铝，使投射面光斑成方形，光斑分布均匀。灯具也可使用DMX512信号调光，可实现灯具0-100%亮度调节。采用三基色柔光灯管，显色指数Ra≥95,可与聚光灯（卤钨灯）配合使用，混合布光。灯管使用寿命≥10000小时，灯管长期使用不会出现局部变黑。 色温标准：灯管显色指数达95-100，色温3200K/5600K。光线柔：光线柔和，均匀，舒适，无辐射热，无强烈刺眼现象。</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10</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r w:rsidR="0091452B">
              <w:rPr>
                <w:rFonts w:ascii="宋体" w:hAnsi="宋体" w:cs="宋体" w:hint="eastAsia"/>
                <w:color w:val="000000"/>
                <w:kern w:val="0"/>
                <w:sz w:val="18"/>
                <w:szCs w:val="18"/>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监听耳机</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佩戴方式头戴式、频响范围0-28000Hz产品阻抗60欧姆、灵敏度100dBdB </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91452B"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高清显示器</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23.8英寸</w:t>
            </w:r>
            <w:proofErr w:type="gramStart"/>
            <w:r w:rsidRPr="00DF6403">
              <w:rPr>
                <w:rFonts w:ascii="宋体" w:hAnsi="宋体" w:cs="宋体" w:hint="eastAsia"/>
                <w:color w:val="000000"/>
                <w:kern w:val="0"/>
                <w:sz w:val="18"/>
                <w:szCs w:val="18"/>
              </w:rPr>
              <w:t>带臂架四面超</w:t>
            </w:r>
            <w:proofErr w:type="gramEnd"/>
            <w:r w:rsidRPr="00DF6403">
              <w:rPr>
                <w:rFonts w:ascii="宋体" w:hAnsi="宋体" w:cs="宋体" w:hint="eastAsia"/>
                <w:color w:val="000000"/>
                <w:kern w:val="0"/>
                <w:sz w:val="18"/>
                <w:szCs w:val="18"/>
              </w:rPr>
              <w:t>窄边IPS屏显示器；</w:t>
            </w:r>
            <w:proofErr w:type="gramStart"/>
            <w:r w:rsidRPr="00DF6403">
              <w:rPr>
                <w:rFonts w:ascii="宋体" w:hAnsi="宋体" w:cs="宋体" w:hint="eastAsia"/>
                <w:color w:val="000000"/>
                <w:kern w:val="0"/>
                <w:sz w:val="18"/>
                <w:szCs w:val="18"/>
              </w:rPr>
              <w:t>带臂架</w:t>
            </w:r>
            <w:proofErr w:type="gramEnd"/>
            <w:r w:rsidRPr="00DF6403">
              <w:rPr>
                <w:rFonts w:ascii="宋体" w:hAnsi="宋体" w:cs="宋体" w:hint="eastAsia"/>
                <w:color w:val="000000"/>
                <w:kern w:val="0"/>
                <w:sz w:val="18"/>
                <w:szCs w:val="18"/>
              </w:rPr>
              <w:t>，角度可以任意调节</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r w:rsidR="0091452B">
              <w:rPr>
                <w:rFonts w:ascii="宋体" w:hAnsi="宋体" w:cs="宋体" w:hint="eastAsia"/>
                <w:color w:val="000000"/>
                <w:kern w:val="0"/>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操作台</w:t>
            </w:r>
          </w:p>
        </w:tc>
        <w:tc>
          <w:tcPr>
            <w:tcW w:w="694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操作台，2米长、0.8米深、0.75米</w:t>
            </w:r>
            <w:proofErr w:type="gramStart"/>
            <w:r w:rsidRPr="00DF6403">
              <w:rPr>
                <w:rFonts w:ascii="宋体" w:hAnsi="宋体" w:cs="宋体" w:hint="eastAsia"/>
                <w:color w:val="000000"/>
                <w:kern w:val="0"/>
                <w:sz w:val="18"/>
                <w:szCs w:val="18"/>
              </w:rPr>
              <w:t>高根据</w:t>
            </w:r>
            <w:proofErr w:type="gramEnd"/>
            <w:r w:rsidRPr="00DF6403">
              <w:rPr>
                <w:rFonts w:ascii="宋体" w:hAnsi="宋体" w:cs="宋体" w:hint="eastAsia"/>
                <w:color w:val="000000"/>
                <w:kern w:val="0"/>
                <w:sz w:val="18"/>
                <w:szCs w:val="18"/>
              </w:rPr>
              <w:t>实际要求定制。（以满足工程需要为准)</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r w:rsidR="0091452B">
              <w:rPr>
                <w:rFonts w:ascii="宋体" w:hAnsi="宋体" w:cs="宋体" w:hint="eastAsia"/>
                <w:color w:val="000000"/>
                <w:kern w:val="0"/>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电视机</w:t>
            </w:r>
          </w:p>
        </w:tc>
        <w:tc>
          <w:tcPr>
            <w:tcW w:w="6946" w:type="dxa"/>
            <w:tcBorders>
              <w:top w:val="single" w:sz="4" w:space="0" w:color="000000"/>
              <w:left w:val="single" w:sz="4" w:space="0" w:color="000000"/>
              <w:bottom w:val="single" w:sz="4" w:space="0" w:color="000000"/>
              <w:right w:val="single" w:sz="4" w:space="0" w:color="000000"/>
            </w:tcBorders>
            <w:vAlign w:val="bottom"/>
          </w:tcPr>
          <w:p w:rsidR="00847ACD" w:rsidRPr="00DF6403" w:rsidRDefault="00847ACD" w:rsidP="00023AB9">
            <w:pPr>
              <w:widowControl/>
              <w:spacing w:line="0" w:lineRule="atLeast"/>
              <w:jc w:val="left"/>
              <w:textAlignment w:val="bottom"/>
              <w:rPr>
                <w:rFonts w:ascii="宋体" w:hAnsi="宋体" w:cs="宋体"/>
                <w:color w:val="000000"/>
                <w:sz w:val="18"/>
                <w:szCs w:val="18"/>
              </w:rPr>
            </w:pPr>
            <w:r w:rsidRPr="00DF6403">
              <w:rPr>
                <w:rFonts w:ascii="宋体" w:hAnsi="宋体" w:cs="宋体" w:hint="eastAsia"/>
                <w:color w:val="000000"/>
                <w:kern w:val="0"/>
                <w:sz w:val="18"/>
                <w:szCs w:val="18"/>
              </w:rPr>
              <w:t>屏幕尺寸 55英寸；屏幕分辨率 全高清（1920x1080）；屏幕比例 16:9；</w:t>
            </w:r>
            <w:proofErr w:type="gramStart"/>
            <w:r w:rsidRPr="00DF6403">
              <w:rPr>
                <w:rFonts w:ascii="宋体" w:hAnsi="宋体" w:cs="宋体" w:hint="eastAsia"/>
                <w:color w:val="000000"/>
                <w:kern w:val="0"/>
                <w:sz w:val="18"/>
                <w:szCs w:val="18"/>
              </w:rPr>
              <w:t>刷屏率</w:t>
            </w:r>
            <w:proofErr w:type="gramEnd"/>
            <w:r w:rsidRPr="00DF6403">
              <w:rPr>
                <w:rFonts w:ascii="宋体" w:hAnsi="宋体" w:cs="宋体" w:hint="eastAsia"/>
                <w:color w:val="000000"/>
                <w:kern w:val="0"/>
                <w:sz w:val="18"/>
                <w:szCs w:val="18"/>
              </w:rPr>
              <w:t xml:space="preserve"> 60HZ；背光源 直下式LED；扫描方式 逐行扫描；支持格式（高清） 1080p</w:t>
            </w:r>
            <w:r w:rsidRPr="00DF6403">
              <w:rPr>
                <w:rFonts w:ascii="宋体" w:hAnsi="宋体" w:cs="宋体" w:hint="eastAsia"/>
                <w:color w:val="000000"/>
                <w:kern w:val="0"/>
                <w:sz w:val="18"/>
                <w:szCs w:val="18"/>
              </w:rPr>
              <w:br/>
              <w:t xml:space="preserve">水平视角（度） 160-180度；垂直视角（度） 160-180度 ；智能电视 </w:t>
            </w:r>
            <w:proofErr w:type="gramStart"/>
            <w:r w:rsidRPr="00DF6403">
              <w:rPr>
                <w:rFonts w:ascii="宋体" w:hAnsi="宋体" w:cs="宋体" w:hint="eastAsia"/>
                <w:color w:val="000000"/>
                <w:kern w:val="0"/>
                <w:sz w:val="18"/>
                <w:szCs w:val="18"/>
              </w:rPr>
              <w:t>安卓系统</w:t>
            </w:r>
            <w:proofErr w:type="gramEnd"/>
            <w:r w:rsidRPr="00DF6403">
              <w:rPr>
                <w:rFonts w:ascii="宋体" w:hAnsi="宋体" w:cs="宋体" w:hint="eastAsia"/>
                <w:color w:val="000000"/>
                <w:kern w:val="0"/>
                <w:sz w:val="18"/>
                <w:szCs w:val="18"/>
              </w:rPr>
              <w:t>；操作系统 Andriod4.4；CPU 4核CPU+2核GPU+2核VPU；内部存储空间 4GB；数字电视 地面数字电视</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r w:rsidR="0091452B">
              <w:rPr>
                <w:rFonts w:ascii="宋体" w:hAnsi="宋体" w:cs="宋体" w:hint="eastAsia"/>
                <w:color w:val="000000"/>
                <w:kern w:val="0"/>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线材及附件</w:t>
            </w:r>
          </w:p>
        </w:tc>
        <w:tc>
          <w:tcPr>
            <w:tcW w:w="6946" w:type="dxa"/>
            <w:tcBorders>
              <w:top w:val="single" w:sz="4" w:space="0" w:color="000000"/>
              <w:left w:val="single" w:sz="4" w:space="0" w:color="000000"/>
              <w:bottom w:val="single" w:sz="4" w:space="0" w:color="000000"/>
              <w:right w:val="single" w:sz="4" w:space="0" w:color="000000"/>
            </w:tcBorders>
            <w:vAlign w:val="bottom"/>
          </w:tcPr>
          <w:p w:rsidR="00847ACD" w:rsidRPr="00DF6403" w:rsidRDefault="00847ACD" w:rsidP="00023AB9">
            <w:pPr>
              <w:widowControl/>
              <w:spacing w:line="0" w:lineRule="atLeast"/>
              <w:jc w:val="left"/>
              <w:textAlignment w:val="bottom"/>
              <w:rPr>
                <w:rFonts w:ascii="宋体" w:hAnsi="宋体" w:cs="宋体"/>
                <w:color w:val="000000"/>
                <w:sz w:val="18"/>
                <w:szCs w:val="18"/>
              </w:rPr>
            </w:pPr>
            <w:r w:rsidRPr="00DF6403">
              <w:rPr>
                <w:rFonts w:ascii="宋体" w:hAnsi="宋体" w:cs="宋体" w:hint="eastAsia"/>
                <w:color w:val="000000"/>
                <w:kern w:val="0"/>
                <w:sz w:val="18"/>
                <w:szCs w:val="18"/>
              </w:rPr>
              <w:t>含3G-SDI线、HDMI、分量线、电源线、控制线等（以满足工程需要为准）</w:t>
            </w: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rPr>
                <w:rFonts w:ascii="宋体" w:hAnsi="宋体" w:cs="宋体"/>
                <w:color w:val="000000"/>
                <w:sz w:val="18"/>
                <w:szCs w:val="18"/>
              </w:rPr>
            </w:pPr>
            <w:r w:rsidRPr="00DF6403">
              <w:rPr>
                <w:rFonts w:ascii="宋体" w:hAnsi="宋体" w:cs="宋体" w:hint="eastAsia"/>
                <w:color w:val="000000"/>
                <w:sz w:val="18"/>
                <w:szCs w:val="18"/>
              </w:rPr>
              <w:t>批</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BF4D4D">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2</w:t>
            </w:r>
            <w:r w:rsidR="0091452B">
              <w:rPr>
                <w:rFonts w:ascii="宋体" w:hAnsi="宋体" w:cs="宋体" w:hint="eastAsia"/>
                <w:color w:val="000000"/>
                <w:kern w:val="0"/>
                <w:sz w:val="18"/>
                <w:szCs w:val="18"/>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安装调试费</w:t>
            </w:r>
          </w:p>
        </w:tc>
        <w:tc>
          <w:tcPr>
            <w:tcW w:w="6946" w:type="dxa"/>
            <w:tcBorders>
              <w:top w:val="single" w:sz="4" w:space="0" w:color="000000"/>
              <w:left w:val="single" w:sz="4" w:space="0" w:color="000000"/>
              <w:bottom w:val="single" w:sz="4" w:space="0" w:color="000000"/>
              <w:right w:val="single" w:sz="4" w:space="0" w:color="000000"/>
            </w:tcBorders>
            <w:vAlign w:val="bottom"/>
          </w:tcPr>
          <w:p w:rsidR="00847ACD" w:rsidRPr="00DF6403" w:rsidRDefault="00847ACD" w:rsidP="00023AB9">
            <w:pPr>
              <w:widowControl/>
              <w:spacing w:line="0" w:lineRule="atLeast"/>
              <w:jc w:val="left"/>
              <w:textAlignment w:val="bottom"/>
              <w:rPr>
                <w:rFonts w:ascii="宋体" w:hAnsi="宋体" w:cs="宋体"/>
                <w:color w:val="000000"/>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rPr>
                <w:rFonts w:ascii="宋体" w:hAnsi="宋体" w:cs="宋体"/>
                <w:color w:val="000000"/>
                <w:sz w:val="18"/>
                <w:szCs w:val="18"/>
              </w:rPr>
            </w:pPr>
            <w:r w:rsidRPr="00DF6403">
              <w:rPr>
                <w:rFonts w:ascii="宋体" w:hAnsi="宋体" w:cs="宋体" w:hint="eastAsia"/>
                <w:color w:val="000000"/>
                <w:sz w:val="18"/>
                <w:szCs w:val="18"/>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1</w:t>
            </w:r>
          </w:p>
        </w:tc>
      </w:tr>
    </w:tbl>
    <w:p w:rsidR="00847ACD" w:rsidRPr="00DF6403" w:rsidRDefault="00847ACD" w:rsidP="00847ACD">
      <w:pPr>
        <w:spacing w:line="360" w:lineRule="exact"/>
        <w:rPr>
          <w:rFonts w:ascii="宋体" w:hAnsi="宋体" w:cs="宋体"/>
          <w:b/>
          <w:bCs/>
          <w:color w:val="000000"/>
          <w:sz w:val="18"/>
          <w:szCs w:val="18"/>
        </w:rPr>
      </w:pPr>
    </w:p>
    <w:p w:rsidR="00847ACD" w:rsidRPr="00DF6403" w:rsidRDefault="00847ACD" w:rsidP="00847ACD">
      <w:pPr>
        <w:spacing w:line="360" w:lineRule="exact"/>
        <w:rPr>
          <w:rFonts w:ascii="宋体" w:hAnsi="宋体" w:cs="宋体"/>
          <w:b/>
          <w:bCs/>
          <w:color w:val="000000"/>
          <w:sz w:val="18"/>
          <w:szCs w:val="18"/>
        </w:rPr>
      </w:pPr>
      <w:r w:rsidRPr="00DF6403">
        <w:rPr>
          <w:rFonts w:ascii="宋体" w:hAnsi="宋体" w:cs="宋体"/>
          <w:b/>
          <w:bCs/>
          <w:color w:val="000000"/>
          <w:sz w:val="18"/>
          <w:szCs w:val="18"/>
        </w:rPr>
        <w:br w:type="page"/>
      </w:r>
    </w:p>
    <w:p w:rsidR="00847ACD" w:rsidRPr="00570FB5" w:rsidRDefault="00847ACD" w:rsidP="00570FB5">
      <w:pPr>
        <w:pStyle w:val="2"/>
        <w:numPr>
          <w:ilvl w:val="1"/>
          <w:numId w:val="0"/>
        </w:numPr>
        <w:spacing w:before="0" w:line="360" w:lineRule="auto"/>
        <w:rPr>
          <w:rFonts w:ascii="宋体" w:eastAsia="宋体" w:hAnsi="宋体"/>
          <w:b/>
          <w:sz w:val="20"/>
        </w:rPr>
      </w:pPr>
      <w:r w:rsidRPr="00570FB5">
        <w:rPr>
          <w:rFonts w:ascii="宋体" w:eastAsia="宋体" w:hAnsi="宋体" w:hint="eastAsia"/>
          <w:b/>
          <w:sz w:val="20"/>
        </w:rPr>
        <w:lastRenderedPageBreak/>
        <w:t>3.</w:t>
      </w:r>
      <w:r w:rsidR="009173F1" w:rsidRPr="00570FB5">
        <w:rPr>
          <w:rFonts w:ascii="宋体" w:eastAsia="宋体" w:hAnsi="宋体" w:hint="eastAsia"/>
          <w:b/>
          <w:sz w:val="20"/>
        </w:rPr>
        <w:t>5</w:t>
      </w:r>
      <w:r w:rsidRPr="00570FB5">
        <w:rPr>
          <w:rFonts w:ascii="宋体" w:eastAsia="宋体" w:hAnsi="宋体" w:hint="eastAsia"/>
          <w:b/>
          <w:sz w:val="20"/>
        </w:rPr>
        <w:t>报告厅LED及现场直播系统清单：</w:t>
      </w:r>
    </w:p>
    <w:tbl>
      <w:tblPr>
        <w:tblW w:w="9214" w:type="dxa"/>
        <w:tblInd w:w="-552" w:type="dxa"/>
        <w:tblLayout w:type="fixed"/>
        <w:tblCellMar>
          <w:top w:w="15" w:type="dxa"/>
          <w:left w:w="15" w:type="dxa"/>
          <w:bottom w:w="15" w:type="dxa"/>
          <w:right w:w="15" w:type="dxa"/>
        </w:tblCellMar>
        <w:tblLook w:val="04A0"/>
      </w:tblPr>
      <w:tblGrid>
        <w:gridCol w:w="567"/>
        <w:gridCol w:w="709"/>
        <w:gridCol w:w="6896"/>
        <w:gridCol w:w="475"/>
        <w:gridCol w:w="567"/>
      </w:tblGrid>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产品名称</w:t>
            </w:r>
          </w:p>
        </w:tc>
        <w:tc>
          <w:tcPr>
            <w:tcW w:w="6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技术参数</w:t>
            </w: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CD" w:rsidRPr="00DF6403" w:rsidRDefault="00847ACD" w:rsidP="00023AB9">
            <w:pPr>
              <w:widowControl/>
              <w:spacing w:line="0" w:lineRule="atLeast"/>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单位</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P3全彩屏体</w:t>
            </w:r>
          </w:p>
        </w:tc>
        <w:tc>
          <w:tcPr>
            <w:tcW w:w="6896" w:type="dxa"/>
            <w:tcBorders>
              <w:top w:val="single" w:sz="4" w:space="0" w:color="000000"/>
              <w:left w:val="single" w:sz="4" w:space="0" w:color="000000"/>
              <w:bottom w:val="single" w:sz="4" w:space="0" w:color="000000"/>
              <w:right w:val="single" w:sz="4" w:space="0" w:color="000000"/>
            </w:tcBorders>
            <w:vAlign w:val="center"/>
          </w:tcPr>
          <w:p w:rsidR="001D1635" w:rsidRDefault="00847ACD" w:rsidP="00023AB9">
            <w:pPr>
              <w:widowControl/>
              <w:spacing w:line="0" w:lineRule="atLeast"/>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 xml:space="preserve">(1)LED尺寸为：长6.144m*高3.456M </w:t>
            </w:r>
            <w:r w:rsidRPr="00DF6403">
              <w:rPr>
                <w:rFonts w:ascii="宋体" w:hAnsi="宋体" w:cs="宋体" w:hint="eastAsia"/>
                <w:color w:val="000000"/>
                <w:kern w:val="0"/>
                <w:sz w:val="18"/>
                <w:szCs w:val="18"/>
              </w:rPr>
              <w:br/>
              <w:t>1、间距P3-每平方像数点11111个：1R1G1B、模组尺寸，192mm×192MM、   三合一SMD2121或2020封装、驱动：不低于聚积MBI5024级别                                                                                      (1)LED规格为：1R，1G，1B，可视角度：水平140 , 垂直140；</w:t>
            </w:r>
            <w:r w:rsidRPr="00DF6403">
              <w:rPr>
                <w:rFonts w:ascii="宋体" w:hAnsi="宋体" w:cs="宋体" w:hint="eastAsia"/>
                <w:color w:val="000000"/>
                <w:kern w:val="0"/>
                <w:sz w:val="18"/>
                <w:szCs w:val="18"/>
              </w:rPr>
              <w:br/>
              <w:t>(2)驱动IC要求符合国家标准；</w:t>
            </w:r>
            <w:r w:rsidRPr="00DF6403">
              <w:rPr>
                <w:rFonts w:ascii="宋体" w:hAnsi="宋体" w:cs="宋体" w:hint="eastAsia"/>
                <w:color w:val="000000"/>
                <w:kern w:val="0"/>
                <w:sz w:val="18"/>
                <w:szCs w:val="18"/>
              </w:rPr>
              <w:br/>
              <w:t>★(3)像素点间距≤3mm，像素密度≥111111点/平米；采用三合一表贴封装；</w:t>
            </w:r>
            <w:r w:rsidRPr="00DF6403">
              <w:rPr>
                <w:rFonts w:ascii="宋体" w:hAnsi="宋体" w:cs="宋体" w:hint="eastAsia"/>
                <w:color w:val="000000"/>
                <w:kern w:val="0"/>
                <w:sz w:val="18"/>
                <w:szCs w:val="18"/>
              </w:rPr>
              <w:br/>
              <w:t>★(4)亮度≥800cd/㎡；</w:t>
            </w:r>
            <w:r w:rsidRPr="00DF6403">
              <w:rPr>
                <w:rFonts w:ascii="宋体" w:hAnsi="宋体" w:cs="宋体" w:hint="eastAsia"/>
                <w:color w:val="000000"/>
                <w:kern w:val="0"/>
                <w:sz w:val="18"/>
                <w:szCs w:val="18"/>
              </w:rPr>
              <w:br/>
              <w:t>★(5)盲点率≤0.0001（离散分布）；</w:t>
            </w:r>
            <w:r w:rsidRPr="00DF6403">
              <w:rPr>
                <w:rFonts w:ascii="宋体" w:hAnsi="宋体" w:cs="宋体" w:hint="eastAsia"/>
                <w:color w:val="000000"/>
                <w:kern w:val="0"/>
                <w:sz w:val="18"/>
                <w:szCs w:val="18"/>
              </w:rPr>
              <w:br/>
              <w:t>(6)模组尺寸：192mm*192mm；</w:t>
            </w:r>
            <w:r w:rsidRPr="00DF6403">
              <w:rPr>
                <w:rFonts w:ascii="宋体" w:hAnsi="宋体" w:cs="宋体" w:hint="eastAsia"/>
                <w:color w:val="000000"/>
                <w:kern w:val="0"/>
                <w:sz w:val="18"/>
                <w:szCs w:val="18"/>
              </w:rPr>
              <w:br/>
              <w:t>★(7)刷新频率≥1920HZ,观看舒适，画面稳定流畅，无拖影，屏体不闪烁，图像稳定无撕裂、高速摄像机下都图像完整，无扫描线；</w:t>
            </w:r>
            <w:r w:rsidRPr="00DF6403">
              <w:rPr>
                <w:rFonts w:ascii="宋体" w:hAnsi="宋体" w:cs="宋体" w:hint="eastAsia"/>
                <w:color w:val="000000"/>
                <w:kern w:val="0"/>
                <w:sz w:val="18"/>
                <w:szCs w:val="18"/>
              </w:rPr>
              <w:br/>
              <w:t>(8)采用国家标准的电源；</w:t>
            </w:r>
            <w:r w:rsidRPr="00DF6403">
              <w:rPr>
                <w:rFonts w:ascii="宋体" w:hAnsi="宋体" w:cs="宋体" w:hint="eastAsia"/>
                <w:color w:val="000000"/>
                <w:kern w:val="0"/>
                <w:sz w:val="18"/>
                <w:szCs w:val="18"/>
              </w:rPr>
              <w:br/>
              <w:t>(9)LED芯片波长：</w:t>
            </w:r>
            <w:r w:rsidRPr="00DF6403">
              <w:rPr>
                <w:rFonts w:ascii="宋体" w:hAnsi="宋体" w:cs="宋体" w:hint="eastAsia"/>
                <w:color w:val="000000"/>
                <w:kern w:val="0"/>
                <w:sz w:val="18"/>
                <w:szCs w:val="18"/>
              </w:rPr>
              <w:br/>
              <w:t>纯红管芯：623nm, 纯绿管芯：525nm, 纯蓝管芯：465nm；</w:t>
            </w:r>
            <w:r w:rsidRPr="00DF6403">
              <w:rPr>
                <w:rFonts w:ascii="宋体" w:hAnsi="宋体" w:cs="宋体" w:hint="eastAsia"/>
                <w:color w:val="000000"/>
                <w:kern w:val="0"/>
                <w:sz w:val="18"/>
                <w:szCs w:val="18"/>
              </w:rPr>
              <w:br/>
              <w:t>(10)灰度等级≥16bit，图像有层次、立体感强，高清晰的照片，即使在低亮度时也能完美呈现图像;</w:t>
            </w:r>
            <w:r w:rsidRPr="00DF6403">
              <w:rPr>
                <w:rFonts w:ascii="宋体" w:hAnsi="宋体" w:cs="宋体" w:hint="eastAsia"/>
                <w:color w:val="000000"/>
                <w:kern w:val="0"/>
                <w:sz w:val="18"/>
                <w:szCs w:val="18"/>
              </w:rPr>
              <w:br/>
              <w:t>(11)亮度调节范围：手动、自动无</w:t>
            </w:r>
            <w:proofErr w:type="gramStart"/>
            <w:r w:rsidRPr="00DF6403">
              <w:rPr>
                <w:rFonts w:ascii="宋体" w:hAnsi="宋体" w:cs="宋体" w:hint="eastAsia"/>
                <w:color w:val="000000"/>
                <w:kern w:val="0"/>
                <w:sz w:val="18"/>
                <w:szCs w:val="18"/>
              </w:rPr>
              <w:t>级连续</w:t>
            </w:r>
            <w:proofErr w:type="gramEnd"/>
            <w:r w:rsidRPr="00DF6403">
              <w:rPr>
                <w:rFonts w:ascii="宋体" w:hAnsi="宋体" w:cs="宋体" w:hint="eastAsia"/>
                <w:color w:val="000000"/>
                <w:kern w:val="0"/>
                <w:sz w:val="18"/>
                <w:szCs w:val="18"/>
              </w:rPr>
              <w:t>调节无灰度损失亮度调整；</w:t>
            </w:r>
            <w:r w:rsidRPr="00DF6403">
              <w:rPr>
                <w:rFonts w:ascii="宋体" w:hAnsi="宋体" w:cs="宋体" w:hint="eastAsia"/>
                <w:color w:val="000000"/>
                <w:kern w:val="0"/>
                <w:sz w:val="18"/>
                <w:szCs w:val="18"/>
              </w:rPr>
              <w:br/>
              <w:t>(12)连续工作时间≥72小时，平均无故障时间应超过10万小时；</w:t>
            </w:r>
            <w:r w:rsidRPr="00DF6403">
              <w:rPr>
                <w:rFonts w:ascii="宋体" w:hAnsi="宋体" w:cs="宋体" w:hint="eastAsia"/>
                <w:color w:val="000000"/>
                <w:kern w:val="0"/>
                <w:sz w:val="18"/>
                <w:szCs w:val="18"/>
              </w:rPr>
              <w:br/>
              <w:t>(13)平整度：≤0.1mm；</w:t>
            </w:r>
            <w:r w:rsidRPr="00DF6403">
              <w:rPr>
                <w:rFonts w:ascii="宋体" w:hAnsi="宋体" w:cs="宋体" w:hint="eastAsia"/>
                <w:color w:val="000000"/>
                <w:kern w:val="0"/>
                <w:sz w:val="18"/>
                <w:szCs w:val="18"/>
              </w:rPr>
              <w:br/>
              <w:t>(14) 发光点中心距：偏差小于1%；</w:t>
            </w:r>
            <w:r w:rsidRPr="00DF6403">
              <w:rPr>
                <w:rFonts w:ascii="宋体" w:hAnsi="宋体" w:cs="宋体" w:hint="eastAsia"/>
                <w:color w:val="000000"/>
                <w:kern w:val="0"/>
                <w:sz w:val="18"/>
                <w:szCs w:val="18"/>
              </w:rPr>
              <w:br/>
              <w:t>★(15) 亮度均匀性：≤3%；（16）驱动芯片：</w:t>
            </w:r>
            <w:proofErr w:type="gramStart"/>
            <w:r w:rsidRPr="00DF6403">
              <w:rPr>
                <w:rFonts w:ascii="宋体" w:hAnsi="宋体" w:cs="宋体" w:hint="eastAsia"/>
                <w:color w:val="000000"/>
                <w:kern w:val="0"/>
                <w:sz w:val="18"/>
                <w:szCs w:val="18"/>
              </w:rPr>
              <w:t>集创</w:t>
            </w:r>
            <w:proofErr w:type="gramEnd"/>
            <w:r w:rsidRPr="00DF6403">
              <w:rPr>
                <w:rFonts w:ascii="宋体" w:hAnsi="宋体" w:cs="宋体" w:hint="eastAsia"/>
                <w:color w:val="000000"/>
                <w:kern w:val="0"/>
                <w:sz w:val="18"/>
                <w:szCs w:val="18"/>
              </w:rPr>
              <w:t xml:space="preserve">2053                             </w:t>
            </w:r>
          </w:p>
          <w:p w:rsidR="009019D0" w:rsidRDefault="00847ACD" w:rsidP="00023AB9">
            <w:pPr>
              <w:widowControl/>
              <w:spacing w:line="0" w:lineRule="atLeast"/>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 xml:space="preserve"> </w:t>
            </w:r>
            <w:proofErr w:type="gramStart"/>
            <w:r w:rsidRPr="00DF6403">
              <w:rPr>
                <w:rFonts w:ascii="宋体" w:hAnsi="宋体" w:cs="宋体" w:hint="eastAsia"/>
                <w:color w:val="000000"/>
                <w:kern w:val="0"/>
                <w:sz w:val="18"/>
                <w:szCs w:val="18"/>
              </w:rPr>
              <w:t>以上★号提供</w:t>
            </w:r>
            <w:proofErr w:type="gramEnd"/>
            <w:r w:rsidRPr="00DF6403">
              <w:rPr>
                <w:rFonts w:ascii="宋体" w:hAnsi="宋体" w:cs="宋体" w:hint="eastAsia"/>
                <w:color w:val="000000"/>
                <w:kern w:val="0"/>
                <w:sz w:val="18"/>
                <w:szCs w:val="18"/>
              </w:rPr>
              <w:t xml:space="preserve">证明材料加盖原厂鲜红公章    </w:t>
            </w:r>
          </w:p>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    ★提供所投产品原厂三年质保函                                                                                                                                                                      </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21.2</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图像拼接控制器</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Default="00847ACD" w:rsidP="00023AB9">
            <w:pPr>
              <w:widowControl/>
              <w:spacing w:line="0" w:lineRule="atLeast"/>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★1、开机时间≤10s（启动电源至输出最终画面的时间间隔），</w:t>
            </w:r>
            <w:r w:rsidRPr="00DF6403">
              <w:rPr>
                <w:rFonts w:ascii="宋体" w:hAnsi="宋体" w:cs="宋体" w:hint="eastAsia"/>
                <w:color w:val="000000"/>
                <w:kern w:val="0"/>
                <w:sz w:val="18"/>
                <w:szCs w:val="18"/>
              </w:rPr>
              <w:br/>
              <w:t>最大单机背板带宽不小于900Gbps，单路信号带宽不少于3Gbps。</w:t>
            </w:r>
            <w:r w:rsidRPr="00DF6403">
              <w:rPr>
                <w:rFonts w:ascii="宋体" w:hAnsi="宋体" w:cs="宋体" w:hint="eastAsia"/>
                <w:color w:val="000000"/>
                <w:kern w:val="0"/>
                <w:sz w:val="18"/>
                <w:szCs w:val="18"/>
              </w:rPr>
              <w:br/>
              <w:t>★2、设备支持SDI、HDMI、VGA、CVBS、YPbPr、IP流媒体、DVI、HDBaseT、光纤等信号混合输入，同时支持Dual-LinkDVI、DP、HDMI1.4等4K分辨率信号采集，支持</w:t>
            </w:r>
            <w:proofErr w:type="gramStart"/>
            <w:r w:rsidRPr="00DF6403">
              <w:rPr>
                <w:rFonts w:ascii="宋体" w:hAnsi="宋体" w:cs="宋体" w:hint="eastAsia"/>
                <w:color w:val="000000"/>
                <w:kern w:val="0"/>
                <w:sz w:val="18"/>
                <w:szCs w:val="18"/>
              </w:rPr>
              <w:t>网络抓屏</w:t>
            </w:r>
            <w:proofErr w:type="gramEnd"/>
            <w:r w:rsidRPr="00DF6403">
              <w:rPr>
                <w:rFonts w:ascii="宋体" w:hAnsi="宋体" w:cs="宋体" w:hint="eastAsia"/>
                <w:color w:val="000000"/>
                <w:kern w:val="0"/>
                <w:sz w:val="18"/>
                <w:szCs w:val="18"/>
              </w:rPr>
              <w:t>采集</w:t>
            </w:r>
            <w:r w:rsidRPr="00DF6403">
              <w:rPr>
                <w:rFonts w:ascii="宋体" w:hAnsi="宋体" w:cs="宋体" w:hint="eastAsia"/>
                <w:color w:val="000000"/>
                <w:kern w:val="0"/>
                <w:sz w:val="18"/>
                <w:szCs w:val="18"/>
              </w:rPr>
              <w:br/>
              <w:t>★3、支持输出通道测试，可输出不少于7种测试色及网格图像，对显示设备进行测试，</w:t>
            </w:r>
            <w:r w:rsidRPr="00DF6403">
              <w:rPr>
                <w:rFonts w:ascii="宋体" w:hAnsi="宋体" w:cs="宋体" w:hint="eastAsia"/>
                <w:color w:val="000000"/>
                <w:kern w:val="0"/>
                <w:sz w:val="18"/>
                <w:szCs w:val="18"/>
              </w:rPr>
              <w:br/>
              <w:t>★4、输入输出支持热插拔：输入输出板卡支持热插拔更换，系统无需停机，更换后自动恢复，输入板卡热插拔恢复时间&lt;3S,输出板卡热插拔恢复时间小于9S.</w:t>
            </w:r>
            <w:r w:rsidRPr="00DF6403">
              <w:rPr>
                <w:rFonts w:ascii="宋体" w:hAnsi="宋体" w:cs="宋体" w:hint="eastAsia"/>
                <w:color w:val="000000"/>
                <w:kern w:val="0"/>
                <w:sz w:val="18"/>
                <w:szCs w:val="18"/>
              </w:rPr>
              <w:br/>
              <w:t>★5、平均无故障时间&gt;90000小时。</w:t>
            </w:r>
            <w:r w:rsidRPr="00DF6403">
              <w:rPr>
                <w:rFonts w:ascii="宋体" w:hAnsi="宋体" w:cs="宋体" w:hint="eastAsia"/>
                <w:color w:val="000000"/>
                <w:kern w:val="0"/>
                <w:sz w:val="18"/>
                <w:szCs w:val="18"/>
              </w:rPr>
              <w:br/>
              <w:t>★6、单台设备功耗小于500W</w:t>
            </w:r>
          </w:p>
          <w:p w:rsidR="009019D0" w:rsidRDefault="009019D0" w:rsidP="009019D0">
            <w:pPr>
              <w:widowControl/>
              <w:spacing w:line="0" w:lineRule="atLeast"/>
              <w:jc w:val="left"/>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上★</w:t>
            </w:r>
            <w:proofErr w:type="gramStart"/>
            <w:r w:rsidRPr="00DF6403">
              <w:rPr>
                <w:rFonts w:ascii="宋体" w:hAnsi="宋体" w:cs="宋体" w:hint="eastAsia"/>
                <w:color w:val="000000"/>
                <w:kern w:val="0"/>
                <w:sz w:val="18"/>
                <w:szCs w:val="18"/>
              </w:rPr>
              <w:t>号提供</w:t>
            </w:r>
            <w:proofErr w:type="gramEnd"/>
            <w:r w:rsidRPr="00DF6403">
              <w:rPr>
                <w:rFonts w:ascii="宋体" w:hAnsi="宋体" w:cs="宋体" w:hint="eastAsia"/>
                <w:color w:val="000000"/>
                <w:kern w:val="0"/>
                <w:sz w:val="18"/>
                <w:szCs w:val="18"/>
              </w:rPr>
              <w:t xml:space="preserve">证明材料加盖原厂鲜红公章    </w:t>
            </w:r>
          </w:p>
          <w:p w:rsidR="009019D0" w:rsidRPr="00DF6403" w:rsidRDefault="009019D0" w:rsidP="009019D0">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    ★提供所投产品原厂三年质保函</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LED显示屏控制软件</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LED显示屏播控、控制功能</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发送卡</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msd-600，输入分辨率：高达1920×1200，2048×1152，2560×960（宽、高可自定义）；带载能力：230</w:t>
            </w:r>
            <w:proofErr w:type="gramStart"/>
            <w:r w:rsidRPr="00DF6403">
              <w:rPr>
                <w:rFonts w:ascii="宋体" w:hAnsi="宋体" w:cs="宋体" w:hint="eastAsia"/>
                <w:color w:val="000000"/>
                <w:kern w:val="0"/>
                <w:sz w:val="18"/>
                <w:szCs w:val="18"/>
              </w:rPr>
              <w:t>万像</w:t>
            </w:r>
            <w:proofErr w:type="gramEnd"/>
            <w:r w:rsidRPr="00DF6403">
              <w:rPr>
                <w:rFonts w:ascii="宋体" w:hAnsi="宋体" w:cs="宋体" w:hint="eastAsia"/>
                <w:color w:val="000000"/>
                <w:kern w:val="0"/>
                <w:sz w:val="18"/>
                <w:szCs w:val="18"/>
              </w:rPr>
              <w:t>素；供电电压：5V；控制方式：USB接口控制；视频接口：HDMI/DVI；视频格式：RGB，YCrCb4:2:2，YCrCb4:4:4；输出接口：四网口；</w:t>
            </w:r>
            <w:proofErr w:type="gramStart"/>
            <w:r w:rsidRPr="00DF6403">
              <w:rPr>
                <w:rFonts w:ascii="宋体" w:hAnsi="宋体" w:cs="宋体" w:hint="eastAsia"/>
                <w:color w:val="000000"/>
                <w:kern w:val="0"/>
                <w:sz w:val="18"/>
                <w:szCs w:val="18"/>
              </w:rPr>
              <w:t>视频源位深</w:t>
            </w:r>
            <w:proofErr w:type="gramEnd"/>
            <w:r w:rsidRPr="00DF6403">
              <w:rPr>
                <w:rFonts w:ascii="宋体" w:hAnsi="宋体" w:cs="宋体" w:hint="eastAsia"/>
                <w:color w:val="000000"/>
                <w:kern w:val="0"/>
                <w:sz w:val="18"/>
                <w:szCs w:val="18"/>
              </w:rPr>
              <w:t>：8/10/12bit</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proofErr w:type="gramStart"/>
            <w:r w:rsidRPr="00DF6403">
              <w:rPr>
                <w:rFonts w:ascii="宋体" w:hAnsi="宋体" w:cs="宋体" w:hint="eastAsia"/>
                <w:color w:val="000000"/>
                <w:kern w:val="0"/>
                <w:sz w:val="18"/>
                <w:szCs w:val="18"/>
              </w:rPr>
              <w:t>接送卡</w:t>
            </w:r>
            <w:proofErr w:type="gramEnd"/>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MRV330Q,集成 12 </w:t>
            </w:r>
            <w:proofErr w:type="gramStart"/>
            <w:r w:rsidRPr="00DF6403">
              <w:rPr>
                <w:rFonts w:ascii="宋体" w:hAnsi="宋体" w:cs="宋体" w:hint="eastAsia"/>
                <w:color w:val="000000"/>
                <w:kern w:val="0"/>
                <w:sz w:val="18"/>
                <w:szCs w:val="18"/>
              </w:rPr>
              <w:t>个</w:t>
            </w:r>
            <w:proofErr w:type="gramEnd"/>
            <w:r w:rsidRPr="00DF6403">
              <w:rPr>
                <w:rFonts w:ascii="宋体" w:hAnsi="宋体" w:cs="宋体" w:hint="eastAsia"/>
                <w:color w:val="000000"/>
                <w:kern w:val="0"/>
                <w:sz w:val="18"/>
                <w:szCs w:val="18"/>
              </w:rPr>
              <w:t>标准 HUB75 接口，</w:t>
            </w:r>
            <w:proofErr w:type="gramStart"/>
            <w:r w:rsidRPr="00DF6403">
              <w:rPr>
                <w:rFonts w:ascii="宋体" w:hAnsi="宋体" w:cs="宋体" w:hint="eastAsia"/>
                <w:color w:val="000000"/>
                <w:kern w:val="0"/>
                <w:sz w:val="18"/>
                <w:szCs w:val="18"/>
              </w:rPr>
              <w:t>免接</w:t>
            </w:r>
            <w:proofErr w:type="gramEnd"/>
            <w:r w:rsidRPr="00DF6403">
              <w:rPr>
                <w:rFonts w:ascii="宋体" w:hAnsi="宋体" w:cs="宋体" w:hint="eastAsia"/>
                <w:color w:val="000000"/>
                <w:kern w:val="0"/>
                <w:sz w:val="18"/>
                <w:szCs w:val="18"/>
              </w:rPr>
              <w:t xml:space="preserve"> HUB；单卡输出 RGB 数据 24 组；单卡带载像素为 256×226；支持配置文件回读； 支持程序复制； 支持温度监控；支持网线通讯状态检测；支持逐点亮色度校正，每颗灯都有亮色度校正系数 </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显示屏包边</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镀锌钢材及包边，包边根据甲方要求</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控制电脑</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Intel Core i5-6500/4G内存（DDR4-2133)/ 500G硬盘(7200转 SATA)/ DVD刻录(16倍速)/10/100/1000以太网口/光电鼠标 标准键盘/19"宽屏液晶/标准立式机箱/正版WIN7中文 </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便携式直录播系统                     </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spacing w:line="240" w:lineRule="exact"/>
              <w:jc w:val="left"/>
              <w:rPr>
                <w:rFonts w:ascii="宋体" w:hAnsi="宋体" w:cs="宋体"/>
                <w:sz w:val="18"/>
                <w:szCs w:val="18"/>
              </w:rPr>
            </w:pPr>
            <w:r w:rsidRPr="00DF6403">
              <w:rPr>
                <w:rFonts w:ascii="宋体" w:hAnsi="宋体" w:cs="宋体" w:hint="eastAsia"/>
                <w:sz w:val="18"/>
                <w:szCs w:val="18"/>
              </w:rPr>
              <w:t>1、i7 8核CPU，8G以上内存，千兆网络接口，1000G以上SATA块硬盘，8画面以上高亮显示屏。</w:t>
            </w:r>
          </w:p>
          <w:p w:rsidR="00847ACD" w:rsidRPr="00DF6403" w:rsidRDefault="00570FB5" w:rsidP="00023AB9">
            <w:pPr>
              <w:spacing w:line="240" w:lineRule="exact"/>
              <w:jc w:val="left"/>
              <w:rPr>
                <w:rFonts w:ascii="宋体" w:hAnsi="宋体" w:cs="宋体"/>
                <w:sz w:val="18"/>
                <w:szCs w:val="18"/>
              </w:rPr>
            </w:pPr>
            <w:r>
              <w:rPr>
                <w:rFonts w:ascii="宋体" w:hAnsi="宋体" w:cs="宋体" w:hint="eastAsia"/>
                <w:color w:val="000000" w:themeColor="text1"/>
                <w:kern w:val="0"/>
                <w:szCs w:val="21"/>
              </w:rPr>
              <w:t>▲</w:t>
            </w:r>
            <w:r w:rsidR="00847ACD" w:rsidRPr="00DF6403">
              <w:rPr>
                <w:rFonts w:ascii="宋体" w:hAnsi="宋体" w:cs="宋体" w:hint="eastAsia"/>
                <w:sz w:val="18"/>
                <w:szCs w:val="18"/>
              </w:rPr>
              <w:t>2、满足内置硬件混编切换台及调音台。5通道以上硬件高清数字混编特技台、5路以上HDMI、SDI嵌入音频调音台、单键抠像键、字幕控制器与键盘在同一个平台上，并嵌入在采播录编一体机面板上。</w:t>
            </w:r>
          </w:p>
          <w:p w:rsidR="00847ACD" w:rsidRPr="00DF6403" w:rsidRDefault="00570FB5" w:rsidP="00023AB9">
            <w:pPr>
              <w:spacing w:line="240" w:lineRule="exact"/>
              <w:jc w:val="left"/>
              <w:rPr>
                <w:rFonts w:ascii="宋体" w:hAnsi="宋体" w:cs="宋体"/>
                <w:sz w:val="18"/>
                <w:szCs w:val="18"/>
              </w:rPr>
            </w:pPr>
            <w:r>
              <w:rPr>
                <w:rFonts w:ascii="宋体" w:hAnsi="宋体" w:cs="宋体" w:hint="eastAsia"/>
                <w:color w:val="000000" w:themeColor="text1"/>
                <w:kern w:val="0"/>
                <w:szCs w:val="21"/>
              </w:rPr>
              <w:lastRenderedPageBreak/>
              <w:t>▲</w:t>
            </w:r>
            <w:r w:rsidR="00847ACD" w:rsidRPr="00DF6403">
              <w:rPr>
                <w:rFonts w:ascii="宋体" w:hAnsi="宋体" w:cs="宋体" w:hint="eastAsia"/>
                <w:sz w:val="18"/>
                <w:szCs w:val="18"/>
              </w:rPr>
              <w:t>3、硬件旋钮电位器控制声音快慢，5路以上专业话筒都有独立48V幻象电源开关，5以上路解嵌音频与5以上路模拟音频输入之间可随意切换，音频嵌入HDMI/SDI视频输出；</w:t>
            </w:r>
          </w:p>
          <w:p w:rsidR="00847ACD" w:rsidRPr="00DF6403" w:rsidRDefault="00570FB5" w:rsidP="00023AB9">
            <w:pPr>
              <w:spacing w:line="240" w:lineRule="exact"/>
              <w:jc w:val="left"/>
              <w:rPr>
                <w:rFonts w:ascii="宋体" w:hAnsi="宋体" w:cs="宋体"/>
                <w:sz w:val="18"/>
                <w:szCs w:val="18"/>
              </w:rPr>
            </w:pPr>
            <w:r>
              <w:rPr>
                <w:rFonts w:ascii="宋体" w:hAnsi="宋体" w:cs="宋体" w:hint="eastAsia"/>
                <w:color w:val="000000" w:themeColor="text1"/>
                <w:kern w:val="0"/>
                <w:szCs w:val="21"/>
              </w:rPr>
              <w:t>▲</w:t>
            </w:r>
            <w:r w:rsidR="00847ACD" w:rsidRPr="00DF6403">
              <w:rPr>
                <w:rFonts w:ascii="宋体" w:hAnsi="宋体" w:cs="宋体" w:hint="eastAsia"/>
                <w:sz w:val="18"/>
                <w:szCs w:val="18"/>
              </w:rPr>
              <w:t>4、硬件数字高清混编特技台，2以上路AV视频输入、2路VGA输入、6路DVI输入、6路HDMI输入、4路HD/SD-SDI输入，1以上路DVI、HDMI、HD/SD-SDI混合后输出，4以上路、HD/SD-SDI导播回显，4路以上SDI环出；支持多种特技：画中画、淡入淡出、划像、多模式按键特技切换，特技切换支持T字形杆，单键</w:t>
            </w:r>
            <w:proofErr w:type="gramStart"/>
            <w:r w:rsidR="00847ACD" w:rsidRPr="00DF6403">
              <w:rPr>
                <w:rFonts w:ascii="宋体" w:hAnsi="宋体" w:cs="宋体" w:hint="eastAsia"/>
                <w:sz w:val="18"/>
                <w:szCs w:val="18"/>
              </w:rPr>
              <w:t>硬切支持零秒满帧</w:t>
            </w:r>
            <w:proofErr w:type="gramEnd"/>
            <w:r w:rsidR="00847ACD" w:rsidRPr="00DF6403">
              <w:rPr>
                <w:rFonts w:ascii="宋体" w:hAnsi="宋体" w:cs="宋体" w:hint="eastAsia"/>
                <w:sz w:val="18"/>
                <w:szCs w:val="18"/>
              </w:rPr>
              <w:t>单键切换。</w:t>
            </w:r>
          </w:p>
          <w:p w:rsidR="00847ACD" w:rsidRPr="00DF6403" w:rsidRDefault="00570FB5" w:rsidP="00023AB9">
            <w:pPr>
              <w:spacing w:line="240" w:lineRule="exact"/>
              <w:jc w:val="left"/>
              <w:rPr>
                <w:rFonts w:ascii="宋体" w:hAnsi="宋体" w:cs="宋体"/>
                <w:sz w:val="18"/>
                <w:szCs w:val="18"/>
              </w:rPr>
            </w:pPr>
            <w:r>
              <w:rPr>
                <w:rFonts w:ascii="宋体" w:hAnsi="宋体" w:cs="宋体" w:hint="eastAsia"/>
                <w:color w:val="000000" w:themeColor="text1"/>
                <w:kern w:val="0"/>
                <w:szCs w:val="21"/>
              </w:rPr>
              <w:t>▲</w:t>
            </w:r>
            <w:r w:rsidR="00847ACD" w:rsidRPr="00DF6403">
              <w:rPr>
                <w:rFonts w:ascii="宋体" w:hAnsi="宋体" w:cs="宋体" w:hint="eastAsia"/>
                <w:sz w:val="18"/>
                <w:szCs w:val="18"/>
              </w:rPr>
              <w:t>5、监看系统：支持独立双</w:t>
            </w:r>
            <w:proofErr w:type="gramStart"/>
            <w:r w:rsidR="00847ACD" w:rsidRPr="00DF6403">
              <w:rPr>
                <w:rFonts w:ascii="宋体" w:hAnsi="宋体" w:cs="宋体" w:hint="eastAsia"/>
                <w:sz w:val="18"/>
                <w:szCs w:val="18"/>
              </w:rPr>
              <w:t>个</w:t>
            </w:r>
            <w:proofErr w:type="gramEnd"/>
            <w:r w:rsidR="00847ACD" w:rsidRPr="00DF6403">
              <w:rPr>
                <w:rFonts w:ascii="宋体" w:hAnsi="宋体" w:cs="宋体" w:hint="eastAsia"/>
                <w:sz w:val="18"/>
                <w:szCs w:val="18"/>
              </w:rPr>
              <w:t>高清1920×1080监看画面并提供独立的7寸以上高亮显示屏实时监视PVW及PGM原始视频信号；录播主机不进入操作系统导播切换大屏有显示。</w:t>
            </w:r>
          </w:p>
          <w:p w:rsidR="00847ACD" w:rsidRPr="00DF6403" w:rsidRDefault="00570FB5" w:rsidP="00023AB9">
            <w:pPr>
              <w:spacing w:line="240" w:lineRule="exact"/>
              <w:jc w:val="left"/>
              <w:rPr>
                <w:rFonts w:ascii="宋体" w:hAnsi="宋体" w:cs="宋体"/>
                <w:sz w:val="18"/>
                <w:szCs w:val="18"/>
              </w:rPr>
            </w:pPr>
            <w:r>
              <w:rPr>
                <w:rFonts w:ascii="宋体" w:hAnsi="宋体" w:cs="宋体" w:hint="eastAsia"/>
                <w:color w:val="000000" w:themeColor="text1"/>
                <w:kern w:val="0"/>
                <w:szCs w:val="21"/>
              </w:rPr>
              <w:t>▲</w:t>
            </w:r>
            <w:r w:rsidR="00847ACD" w:rsidRPr="00DF6403">
              <w:rPr>
                <w:rFonts w:ascii="宋体" w:hAnsi="宋体" w:cs="宋体" w:hint="eastAsia"/>
                <w:sz w:val="18"/>
                <w:szCs w:val="18"/>
              </w:rPr>
              <w:t>6、录制格式有WMV、MPEG2-HL50mpbs高清、AVI、MP4等，含WMV、FLV直播及WMS、FMS发布系统并提供FMS音画同步调整。</w:t>
            </w:r>
          </w:p>
          <w:p w:rsidR="00847ACD" w:rsidRPr="00DF6403" w:rsidRDefault="00847ACD" w:rsidP="00023AB9">
            <w:pPr>
              <w:spacing w:line="240" w:lineRule="exact"/>
              <w:jc w:val="left"/>
              <w:rPr>
                <w:rFonts w:ascii="宋体" w:hAnsi="宋体" w:cs="宋体"/>
                <w:sz w:val="18"/>
                <w:szCs w:val="18"/>
              </w:rPr>
            </w:pPr>
            <w:r w:rsidRPr="00DF6403">
              <w:rPr>
                <w:rFonts w:ascii="宋体" w:hAnsi="宋体" w:cs="宋体" w:hint="eastAsia"/>
                <w:sz w:val="18"/>
                <w:szCs w:val="18"/>
              </w:rPr>
              <w:t>7、</w:t>
            </w:r>
            <w:proofErr w:type="gramStart"/>
            <w:r w:rsidRPr="00DF6403">
              <w:rPr>
                <w:rFonts w:ascii="宋体" w:hAnsi="宋体" w:cs="宋体" w:hint="eastAsia"/>
                <w:sz w:val="18"/>
                <w:szCs w:val="18"/>
              </w:rPr>
              <w:t>支持双码流</w:t>
            </w:r>
            <w:proofErr w:type="gramEnd"/>
            <w:r w:rsidRPr="00DF6403">
              <w:rPr>
                <w:rFonts w:ascii="宋体" w:hAnsi="宋体" w:cs="宋体" w:hint="eastAsia"/>
                <w:sz w:val="18"/>
                <w:szCs w:val="18"/>
              </w:rPr>
              <w:t>技术将最终混编画面小码流直播、大码流录制高清质量。</w:t>
            </w:r>
          </w:p>
          <w:p w:rsidR="00847ACD" w:rsidRPr="00DF6403" w:rsidRDefault="00847ACD" w:rsidP="00023AB9">
            <w:pPr>
              <w:spacing w:line="240" w:lineRule="exact"/>
              <w:jc w:val="left"/>
              <w:rPr>
                <w:rFonts w:ascii="宋体" w:hAnsi="宋体" w:cs="宋体"/>
                <w:sz w:val="18"/>
                <w:szCs w:val="18"/>
              </w:rPr>
            </w:pPr>
            <w:r w:rsidRPr="00DF6403">
              <w:rPr>
                <w:rFonts w:ascii="宋体" w:hAnsi="宋体" w:cs="宋体" w:hint="eastAsia"/>
                <w:sz w:val="18"/>
                <w:szCs w:val="18"/>
              </w:rPr>
              <w:t>8、提供对4个摄像机无线遥控装置，可分别遥控控制摄像机推、拉、摇、俯、仰。</w:t>
            </w:r>
          </w:p>
          <w:p w:rsidR="00847ACD" w:rsidRPr="00DF6403" w:rsidRDefault="00847ACD" w:rsidP="00023AB9">
            <w:pPr>
              <w:spacing w:line="240" w:lineRule="exact"/>
              <w:jc w:val="left"/>
              <w:rPr>
                <w:rFonts w:ascii="宋体" w:hAnsi="宋体" w:cs="宋体"/>
                <w:sz w:val="18"/>
                <w:szCs w:val="18"/>
              </w:rPr>
            </w:pPr>
            <w:r w:rsidRPr="00DF6403">
              <w:rPr>
                <w:rFonts w:ascii="宋体" w:hAnsi="宋体" w:cs="宋体" w:hint="eastAsia"/>
                <w:sz w:val="18"/>
                <w:szCs w:val="18"/>
              </w:rPr>
              <w:t>★9、导播通话及显示系统：内置4通道导播通话系统及4通道导播提示系统TALLY。</w:t>
            </w:r>
          </w:p>
          <w:p w:rsidR="00847ACD" w:rsidRPr="00DF6403" w:rsidRDefault="00847ACD" w:rsidP="00023AB9">
            <w:pPr>
              <w:spacing w:line="240" w:lineRule="exact"/>
              <w:jc w:val="left"/>
              <w:rPr>
                <w:rFonts w:ascii="宋体" w:hAnsi="宋体" w:cs="宋体"/>
                <w:sz w:val="18"/>
                <w:szCs w:val="18"/>
              </w:rPr>
            </w:pPr>
            <w:r w:rsidRPr="00DF6403">
              <w:rPr>
                <w:rFonts w:ascii="宋体" w:hAnsi="宋体" w:cs="宋体" w:hint="eastAsia"/>
                <w:sz w:val="18"/>
                <w:szCs w:val="18"/>
              </w:rPr>
              <w:t>10、片头片尾：内置片头片尾快捷键，并与录制的广播级高清MPEG2-HL录制内容形成一个文件，无需后期编辑。</w:t>
            </w:r>
          </w:p>
          <w:p w:rsidR="00847ACD" w:rsidRPr="00DF6403" w:rsidRDefault="00847ACD" w:rsidP="00023AB9">
            <w:pPr>
              <w:spacing w:line="240" w:lineRule="exact"/>
              <w:jc w:val="left"/>
              <w:rPr>
                <w:rFonts w:ascii="宋体" w:hAnsi="宋体" w:cs="宋体"/>
                <w:sz w:val="18"/>
                <w:szCs w:val="18"/>
              </w:rPr>
            </w:pPr>
            <w:r w:rsidRPr="00DF6403">
              <w:rPr>
                <w:rFonts w:ascii="宋体" w:hAnsi="宋体" w:cs="宋体" w:hint="eastAsia"/>
                <w:sz w:val="18"/>
                <w:szCs w:val="18"/>
              </w:rPr>
              <w:t>★11、系统提供虚拟抠像系统；提供单键抠像方式，背景、大屏及电视墙可任意从输入源（如摄像机、电脑等外部信号）及本地（视频、图片等）选择更换；</w:t>
            </w:r>
          </w:p>
          <w:p w:rsidR="00847ACD" w:rsidRPr="00DF6403" w:rsidRDefault="00570FB5" w:rsidP="00023AB9">
            <w:pPr>
              <w:spacing w:line="240" w:lineRule="exact"/>
              <w:jc w:val="left"/>
              <w:rPr>
                <w:rFonts w:ascii="宋体" w:hAnsi="宋体" w:cs="宋体"/>
                <w:sz w:val="18"/>
                <w:szCs w:val="18"/>
              </w:rPr>
            </w:pPr>
            <w:r>
              <w:rPr>
                <w:rFonts w:ascii="宋体" w:hAnsi="宋体" w:cs="宋体" w:hint="eastAsia"/>
                <w:color w:val="000000" w:themeColor="text1"/>
                <w:kern w:val="0"/>
                <w:szCs w:val="21"/>
              </w:rPr>
              <w:t>▲</w:t>
            </w:r>
            <w:r w:rsidR="00847ACD" w:rsidRPr="00DF6403">
              <w:rPr>
                <w:rFonts w:ascii="宋体" w:hAnsi="宋体" w:cs="宋体" w:hint="eastAsia"/>
                <w:sz w:val="18"/>
                <w:szCs w:val="18"/>
              </w:rPr>
              <w:t>12、系统提供字幕系统；提供60个以上的字幕快捷键，提供实时文字导入；内置步进式字幕编码控制器，通过硬件实现字幕预览及字幕叠加播出；</w:t>
            </w:r>
          </w:p>
          <w:p w:rsidR="00847ACD" w:rsidRPr="00DF6403" w:rsidRDefault="00847ACD" w:rsidP="00023AB9">
            <w:pPr>
              <w:spacing w:line="240" w:lineRule="exact"/>
              <w:jc w:val="left"/>
              <w:rPr>
                <w:rFonts w:ascii="宋体" w:hAnsi="宋体" w:cs="宋体"/>
                <w:sz w:val="18"/>
                <w:szCs w:val="18"/>
              </w:rPr>
            </w:pPr>
            <w:r w:rsidRPr="00DF6403">
              <w:rPr>
                <w:rFonts w:ascii="宋体" w:hAnsi="宋体" w:cs="宋体" w:hint="eastAsia"/>
                <w:sz w:val="18"/>
                <w:szCs w:val="18"/>
              </w:rPr>
              <w:t>13、接口：视频VIDEO IN×2（BNC）；VGA IN×2；YPbPr IN×2；DVI IN×6；HDMI IN×6；HD/SDSDI IN×4；视频VIDEO OUT×2环出（BNC）；立体声(LEFT、RIGHT) IN×3；专业话筒（48V）MINI XLR IN×2；话筒Ф6.3LINE IN×2；立体声(LEFT、RIGHT) OUT×1；DVI OUT×1；HDMI OUT×1；HD/SD-SDI OUT（环出）×4；HD-SDI OUT×1；主输出监听Ф3.5×1；播放监听Ф3.5×1；导播通话MICФ3.5×1；网络RJ45(1000</w:t>
            </w:r>
            <w:proofErr w:type="gramStart"/>
            <w:r w:rsidRPr="00DF6403">
              <w:rPr>
                <w:rFonts w:ascii="宋体" w:hAnsi="宋体" w:cs="宋体" w:hint="eastAsia"/>
                <w:sz w:val="18"/>
                <w:szCs w:val="18"/>
              </w:rPr>
              <w:t>兆</w:t>
            </w:r>
            <w:proofErr w:type="gramEnd"/>
            <w:r w:rsidRPr="00DF6403">
              <w:rPr>
                <w:rFonts w:ascii="宋体" w:hAnsi="宋体" w:cs="宋体" w:hint="eastAsia"/>
                <w:sz w:val="18"/>
                <w:szCs w:val="18"/>
              </w:rPr>
              <w:t>) ×1；USB2.0×2；USD3.0×2；HDMI×1导播大屏输出接口，导播通讯及导播显示TALLY MINI XLR OUT×4。</w:t>
            </w:r>
          </w:p>
          <w:p w:rsidR="00847ACD" w:rsidRPr="00DF6403" w:rsidRDefault="00847ACD" w:rsidP="00023AB9">
            <w:pPr>
              <w:spacing w:line="240" w:lineRule="exact"/>
              <w:jc w:val="left"/>
              <w:rPr>
                <w:rFonts w:ascii="宋体" w:hAnsi="宋体" w:cs="宋体"/>
                <w:sz w:val="18"/>
                <w:szCs w:val="18"/>
              </w:rPr>
            </w:pPr>
            <w:r w:rsidRPr="00DF6403">
              <w:rPr>
                <w:rFonts w:ascii="宋体" w:hAnsi="宋体" w:cs="宋体" w:hint="eastAsia"/>
                <w:sz w:val="18"/>
                <w:szCs w:val="18"/>
              </w:rPr>
              <w:t>★14、投标产品及型号具有国家3C认证证书；提供复印件并加盖原厂鲜章。</w:t>
            </w:r>
          </w:p>
          <w:p w:rsidR="00847ACD" w:rsidRPr="00DF6403" w:rsidRDefault="00847ACD" w:rsidP="00023AB9">
            <w:pPr>
              <w:spacing w:line="240" w:lineRule="exact"/>
              <w:jc w:val="left"/>
              <w:rPr>
                <w:rFonts w:ascii="宋体" w:hAnsi="宋体" w:cs="宋体"/>
                <w:color w:val="000000"/>
                <w:sz w:val="18"/>
                <w:szCs w:val="18"/>
              </w:rPr>
            </w:pPr>
            <w:r w:rsidRPr="00DF6403">
              <w:rPr>
                <w:rFonts w:ascii="宋体" w:hAnsi="宋体" w:cs="宋体" w:hint="eastAsia"/>
                <w:color w:val="000000"/>
                <w:sz w:val="18"/>
                <w:szCs w:val="18"/>
              </w:rPr>
              <w:t>15、投标产品需通过国家广播电视产品检测中心产品的安全检验检验合格；系统检测报告复印件并加盖原厂鲜章。</w:t>
            </w:r>
          </w:p>
          <w:p w:rsidR="00847ACD" w:rsidRPr="00DF6403" w:rsidRDefault="00847ACD" w:rsidP="00023AB9">
            <w:pPr>
              <w:spacing w:line="240" w:lineRule="exact"/>
              <w:jc w:val="left"/>
              <w:rPr>
                <w:rFonts w:ascii="宋体" w:hAnsi="宋体" w:cs="宋体"/>
                <w:sz w:val="18"/>
                <w:szCs w:val="18"/>
              </w:rPr>
            </w:pPr>
            <w:r w:rsidRPr="00DF6403">
              <w:rPr>
                <w:rFonts w:ascii="宋体" w:hAnsi="宋体" w:cs="宋体" w:hint="eastAsia"/>
                <w:sz w:val="18"/>
                <w:szCs w:val="18"/>
              </w:rPr>
              <w:t>16、软件产品需有国家版权局的视频软件著作权登记证书；提供证书复印件并加盖原厂鲜章</w:t>
            </w:r>
          </w:p>
          <w:p w:rsidR="00847ACD" w:rsidRPr="00DF6403" w:rsidRDefault="001D1635" w:rsidP="00023AB9">
            <w:pPr>
              <w:widowControl/>
              <w:spacing w:line="0" w:lineRule="atLeast"/>
              <w:jc w:val="left"/>
              <w:textAlignment w:val="center"/>
              <w:rPr>
                <w:rFonts w:ascii="宋体" w:hAnsi="宋体" w:cs="宋体"/>
                <w:color w:val="000000"/>
                <w:sz w:val="18"/>
                <w:szCs w:val="18"/>
              </w:rPr>
            </w:pPr>
            <w:r w:rsidRPr="001D1635">
              <w:rPr>
                <w:rFonts w:ascii="宋体" w:hAnsi="宋体" w:cs="宋体" w:hint="eastAsia"/>
                <w:sz w:val="18"/>
                <w:szCs w:val="18"/>
              </w:rPr>
              <w:t>以上加★参数投标时需提供</w:t>
            </w:r>
            <w:proofErr w:type="gramStart"/>
            <w:r w:rsidRPr="001D1635">
              <w:rPr>
                <w:rFonts w:ascii="宋体" w:hAnsi="宋体" w:cs="宋体" w:hint="eastAsia"/>
                <w:sz w:val="18"/>
                <w:szCs w:val="18"/>
              </w:rPr>
              <w:t>官网截</w:t>
            </w:r>
            <w:proofErr w:type="gramEnd"/>
            <w:r w:rsidRPr="001D1635">
              <w:rPr>
                <w:rFonts w:ascii="宋体" w:hAnsi="宋体" w:cs="宋体" w:hint="eastAsia"/>
                <w:sz w:val="18"/>
                <w:szCs w:val="18"/>
              </w:rPr>
              <w:t>图加盖制造商鲜章。不提供作不满足处理，采购人可要求确定的中标候选人到采购单位对参数进行演示，演示通过方可</w:t>
            </w:r>
            <w:proofErr w:type="gramStart"/>
            <w:r w:rsidRPr="001D1635">
              <w:rPr>
                <w:rFonts w:ascii="宋体" w:hAnsi="宋体" w:cs="宋体" w:hint="eastAsia"/>
                <w:sz w:val="18"/>
                <w:szCs w:val="18"/>
              </w:rPr>
              <w:t>签定</w:t>
            </w:r>
            <w:proofErr w:type="gramEnd"/>
            <w:r w:rsidRPr="001D1635">
              <w:rPr>
                <w:rFonts w:ascii="宋体" w:hAnsi="宋体" w:cs="宋体" w:hint="eastAsia"/>
                <w:sz w:val="18"/>
                <w:szCs w:val="18"/>
              </w:rPr>
              <w:t>合同，演示不通过视为虚假参数投标，按照有关规定处理。</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广播级摄像机</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摄录一体机采用三片三个 1/2.8 英寸 Exmor™ CMOS 成像器；传感器类型: 3CMOS；传感器尺寸 : 1/2.8 </w:t>
            </w:r>
            <w:proofErr w:type="gramStart"/>
            <w:r w:rsidRPr="00DF6403">
              <w:rPr>
                <w:rFonts w:ascii="宋体" w:hAnsi="宋体" w:cs="宋体" w:hint="eastAsia"/>
                <w:color w:val="000000"/>
                <w:kern w:val="0"/>
                <w:sz w:val="18"/>
                <w:szCs w:val="18"/>
              </w:rPr>
              <w:t>英寸英寸</w:t>
            </w:r>
            <w:proofErr w:type="gramEnd"/>
            <w:r w:rsidRPr="00DF6403">
              <w:rPr>
                <w:rFonts w:ascii="宋体" w:hAnsi="宋体" w:cs="宋体" w:hint="eastAsia"/>
                <w:color w:val="000000"/>
                <w:kern w:val="0"/>
                <w:sz w:val="18"/>
                <w:szCs w:val="18"/>
              </w:rPr>
              <w:t>；镜头参数: 光学变焦 25倍；镜头特点: 索尼G镜头；1/4-1/128可变；实际焦距f=3.7-92.5mm；等效35mm焦距26-650mm；最大光圈F1.6-F11；滤镜直径82mm；存储介质ExpressCard/34插槽XAVC/MPEG2/AVCHD/DV）</w:t>
            </w:r>
            <w:r w:rsidRPr="00DF6403">
              <w:rPr>
                <w:rFonts w:ascii="宋体" w:hAnsi="宋体" w:cs="宋体" w:hint="eastAsia"/>
                <w:color w:val="000000"/>
                <w:kern w:val="0"/>
                <w:sz w:val="18"/>
                <w:szCs w:val="18"/>
              </w:rPr>
              <w:br/>
              <w:t>SD/SDHC</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强指向型话筒</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 特性描述：枪型驻极体电容话筒;超心形特性，剔除非直达声;;2路供电：内部电池或外部供电(直流48V);</w:t>
            </w:r>
            <w:proofErr w:type="gramStart"/>
            <w:r w:rsidRPr="00DF6403">
              <w:rPr>
                <w:rFonts w:ascii="宋体" w:hAnsi="宋体" w:cs="宋体" w:hint="eastAsia"/>
                <w:color w:val="000000"/>
                <w:kern w:val="0"/>
                <w:sz w:val="18"/>
                <w:szCs w:val="18"/>
              </w:rPr>
              <w:t>两种低切滤波器</w:t>
            </w:r>
            <w:proofErr w:type="gramEnd"/>
            <w:r w:rsidRPr="00DF6403">
              <w:rPr>
                <w:rFonts w:ascii="宋体" w:hAnsi="宋体" w:cs="宋体" w:hint="eastAsia"/>
                <w:color w:val="000000"/>
                <w:kern w:val="0"/>
                <w:sz w:val="18"/>
                <w:szCs w:val="18"/>
              </w:rPr>
              <w:t>;灵敏度可达到-36dB;固有噪音低于17dB SPL;技术规格：传感器类型  驻极体电容话筒;指向性  单指向（</w:t>
            </w:r>
            <w:proofErr w:type="gramStart"/>
            <w:r w:rsidRPr="00DF6403">
              <w:rPr>
                <w:rFonts w:ascii="宋体" w:hAnsi="宋体" w:cs="宋体" w:hint="eastAsia"/>
                <w:color w:val="000000"/>
                <w:kern w:val="0"/>
                <w:sz w:val="18"/>
                <w:szCs w:val="18"/>
              </w:rPr>
              <w:t>超心型</w:t>
            </w:r>
            <w:proofErr w:type="gramEnd"/>
            <w:r w:rsidRPr="00DF6403">
              <w:rPr>
                <w:rFonts w:ascii="宋体" w:hAnsi="宋体" w:cs="宋体" w:hint="eastAsia"/>
                <w:color w:val="000000"/>
                <w:kern w:val="0"/>
                <w:sz w:val="18"/>
                <w:szCs w:val="18"/>
              </w:rPr>
              <w:t xml:space="preserve">）;频率响应  40 Hz to 20 kHz;灵敏度（1 kHz时） 36 dB ±3 dB;输出阻抗（1 kHz时）200 Ohm ±20%;动态范围  </w:t>
            </w:r>
            <w:proofErr w:type="gramStart"/>
            <w:r w:rsidRPr="00DF6403">
              <w:rPr>
                <w:rFonts w:ascii="宋体" w:hAnsi="宋体" w:cs="宋体" w:hint="eastAsia"/>
                <w:color w:val="000000"/>
                <w:kern w:val="0"/>
                <w:sz w:val="18"/>
                <w:szCs w:val="18"/>
              </w:rPr>
              <w:t>幻像</w:t>
            </w:r>
            <w:proofErr w:type="gramEnd"/>
            <w:r w:rsidRPr="00DF6403">
              <w:rPr>
                <w:rFonts w:ascii="宋体" w:hAnsi="宋体" w:cs="宋体" w:hint="eastAsia"/>
                <w:color w:val="000000"/>
                <w:kern w:val="0"/>
                <w:sz w:val="18"/>
                <w:szCs w:val="18"/>
              </w:rPr>
              <w:t>：107dB或更高，电池：98dB或更高;信噪比  77dB或更高;固有噪音 17dB SP 或更低;</w:t>
            </w:r>
            <w:proofErr w:type="gramStart"/>
            <w:r w:rsidRPr="00DF6403">
              <w:rPr>
                <w:rFonts w:ascii="宋体" w:hAnsi="宋体" w:cs="宋体" w:hint="eastAsia"/>
                <w:color w:val="000000"/>
                <w:kern w:val="0"/>
                <w:sz w:val="18"/>
                <w:szCs w:val="18"/>
              </w:rPr>
              <w:t>风噪</w:t>
            </w:r>
            <w:proofErr w:type="gramEnd"/>
            <w:r w:rsidRPr="00DF6403">
              <w:rPr>
                <w:rFonts w:ascii="宋体" w:hAnsi="宋体" w:cs="宋体" w:hint="eastAsia"/>
                <w:color w:val="000000"/>
                <w:kern w:val="0"/>
                <w:sz w:val="18"/>
                <w:szCs w:val="18"/>
              </w:rPr>
              <w:t xml:space="preserve">  45dB SPL 或更低（使用防风罩），50dB SPL 或更低（不使用防风罩）,外部磁场引起的噪音  0dB SPL 或更低;最大输出声压级  </w:t>
            </w:r>
            <w:proofErr w:type="gramStart"/>
            <w:r w:rsidRPr="00DF6403">
              <w:rPr>
                <w:rFonts w:ascii="宋体" w:hAnsi="宋体" w:cs="宋体" w:hint="eastAsia"/>
                <w:color w:val="000000"/>
                <w:kern w:val="0"/>
                <w:sz w:val="18"/>
                <w:szCs w:val="18"/>
              </w:rPr>
              <w:t>幻像</w:t>
            </w:r>
            <w:proofErr w:type="gramEnd"/>
            <w:r w:rsidRPr="00DF6403">
              <w:rPr>
                <w:rFonts w:ascii="宋体" w:hAnsi="宋体" w:cs="宋体" w:hint="eastAsia"/>
                <w:color w:val="000000"/>
                <w:kern w:val="0"/>
                <w:sz w:val="18"/>
                <w:szCs w:val="18"/>
              </w:rPr>
              <w:t>：124dB SPL，电池：115dB SPL;电源要求   外部：40V到52V直流电</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三脚架</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材质 碳纤维</w:t>
            </w:r>
            <w:r w:rsidRPr="00DF6403">
              <w:rPr>
                <w:rFonts w:ascii="宋体" w:hAnsi="宋体" w:cs="宋体" w:hint="eastAsia"/>
                <w:color w:val="000000"/>
                <w:kern w:val="0"/>
                <w:sz w:val="18"/>
                <w:szCs w:val="18"/>
              </w:rPr>
              <w:br/>
            </w:r>
            <w:proofErr w:type="gramStart"/>
            <w:r w:rsidRPr="00DF6403">
              <w:rPr>
                <w:rFonts w:ascii="宋体" w:hAnsi="宋体" w:cs="宋体" w:hint="eastAsia"/>
                <w:color w:val="000000"/>
                <w:kern w:val="0"/>
                <w:sz w:val="18"/>
                <w:szCs w:val="18"/>
              </w:rPr>
              <w:t>脚管节数</w:t>
            </w:r>
            <w:proofErr w:type="gramEnd"/>
            <w:r w:rsidRPr="00DF6403">
              <w:rPr>
                <w:rFonts w:ascii="宋体" w:hAnsi="宋体" w:cs="宋体" w:hint="eastAsia"/>
                <w:color w:val="000000"/>
                <w:kern w:val="0"/>
                <w:sz w:val="18"/>
                <w:szCs w:val="18"/>
              </w:rPr>
              <w:t xml:space="preserve"> 3节</w:t>
            </w:r>
            <w:r w:rsidRPr="00DF6403">
              <w:rPr>
                <w:rFonts w:ascii="宋体" w:hAnsi="宋体" w:cs="宋体" w:hint="eastAsia"/>
                <w:color w:val="000000"/>
                <w:kern w:val="0"/>
                <w:sz w:val="18"/>
                <w:szCs w:val="18"/>
              </w:rPr>
              <w:br/>
              <w:t>折合高度 760mm</w:t>
            </w:r>
            <w:r w:rsidRPr="00DF6403">
              <w:rPr>
                <w:rFonts w:ascii="宋体" w:hAnsi="宋体" w:cs="宋体" w:hint="eastAsia"/>
                <w:color w:val="000000"/>
                <w:kern w:val="0"/>
                <w:sz w:val="18"/>
                <w:szCs w:val="18"/>
              </w:rPr>
              <w:br/>
              <w:t>最低工作高度 415mm</w:t>
            </w:r>
            <w:r w:rsidRPr="00DF6403">
              <w:rPr>
                <w:rFonts w:ascii="宋体" w:hAnsi="宋体" w:cs="宋体" w:hint="eastAsia"/>
                <w:color w:val="000000"/>
                <w:kern w:val="0"/>
                <w:sz w:val="18"/>
                <w:szCs w:val="18"/>
              </w:rPr>
              <w:br/>
              <w:t>最高工作高度 1725mm</w:t>
            </w:r>
            <w:r w:rsidRPr="00DF6403">
              <w:rPr>
                <w:rFonts w:ascii="宋体" w:hAnsi="宋体" w:cs="宋体" w:hint="eastAsia"/>
                <w:color w:val="000000"/>
                <w:kern w:val="0"/>
                <w:sz w:val="18"/>
                <w:szCs w:val="18"/>
              </w:rPr>
              <w:br/>
            </w:r>
            <w:proofErr w:type="gramStart"/>
            <w:r w:rsidRPr="00DF6403">
              <w:rPr>
                <w:rFonts w:ascii="宋体" w:hAnsi="宋体" w:cs="宋体" w:hint="eastAsia"/>
                <w:color w:val="000000"/>
                <w:kern w:val="0"/>
                <w:sz w:val="18"/>
                <w:szCs w:val="18"/>
              </w:rPr>
              <w:t>脚管锁类型</w:t>
            </w:r>
            <w:proofErr w:type="gramEnd"/>
            <w:r w:rsidRPr="00DF6403">
              <w:rPr>
                <w:rFonts w:ascii="宋体" w:hAnsi="宋体" w:cs="宋体" w:hint="eastAsia"/>
                <w:color w:val="000000"/>
                <w:kern w:val="0"/>
                <w:sz w:val="18"/>
                <w:szCs w:val="18"/>
              </w:rPr>
              <w:t xml:space="preserve"> 板扣式</w:t>
            </w:r>
            <w:r w:rsidRPr="00DF6403">
              <w:rPr>
                <w:rFonts w:ascii="宋体" w:hAnsi="宋体" w:cs="宋体" w:hint="eastAsia"/>
                <w:color w:val="000000"/>
                <w:kern w:val="0"/>
                <w:sz w:val="18"/>
                <w:szCs w:val="18"/>
              </w:rPr>
              <w:br/>
              <w:t>云</w:t>
            </w:r>
            <w:proofErr w:type="gramStart"/>
            <w:r w:rsidRPr="00DF6403">
              <w:rPr>
                <w:rFonts w:ascii="宋体" w:hAnsi="宋体" w:cs="宋体" w:hint="eastAsia"/>
                <w:color w:val="000000"/>
                <w:kern w:val="0"/>
                <w:sz w:val="18"/>
                <w:szCs w:val="18"/>
              </w:rPr>
              <w:t>台类型</w:t>
            </w:r>
            <w:proofErr w:type="gramEnd"/>
            <w:r w:rsidRPr="00DF6403">
              <w:rPr>
                <w:rFonts w:ascii="宋体" w:hAnsi="宋体" w:cs="宋体" w:hint="eastAsia"/>
                <w:color w:val="000000"/>
                <w:kern w:val="0"/>
                <w:sz w:val="18"/>
                <w:szCs w:val="18"/>
              </w:rPr>
              <w:t xml:space="preserve"> 液压云台</w:t>
            </w:r>
            <w:r w:rsidRPr="00DF6403">
              <w:rPr>
                <w:rFonts w:ascii="宋体" w:hAnsi="宋体" w:cs="宋体" w:hint="eastAsia"/>
                <w:color w:val="000000"/>
                <w:kern w:val="0"/>
                <w:sz w:val="18"/>
                <w:szCs w:val="18"/>
              </w:rPr>
              <w:br/>
              <w:t>承重 4kg</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线缆便携箱及线缆</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r w:rsidRPr="00DF6403">
              <w:rPr>
                <w:rFonts w:ascii="宋体" w:hAnsi="宋体" w:cs="宋体"/>
                <w:color w:val="000000"/>
                <w:sz w:val="18"/>
                <w:szCs w:val="18"/>
              </w:rPr>
              <w:t>内置三组</w:t>
            </w:r>
            <w:proofErr w:type="gramStart"/>
            <w:r w:rsidRPr="00DF6403">
              <w:rPr>
                <w:rFonts w:ascii="宋体" w:hAnsi="宋体" w:cs="宋体"/>
                <w:color w:val="000000"/>
                <w:sz w:val="18"/>
                <w:szCs w:val="18"/>
              </w:rPr>
              <w:t>便携线</w:t>
            </w:r>
            <w:proofErr w:type="gramEnd"/>
            <w:r w:rsidRPr="00DF6403">
              <w:rPr>
                <w:rFonts w:ascii="宋体" w:hAnsi="宋体" w:cs="宋体"/>
                <w:color w:val="000000"/>
                <w:sz w:val="18"/>
                <w:szCs w:val="18"/>
              </w:rPr>
              <w:t>盘</w:t>
            </w:r>
            <w:r w:rsidRPr="00DF6403">
              <w:rPr>
                <w:rFonts w:ascii="宋体" w:hAnsi="宋体" w:cs="宋体" w:hint="eastAsia"/>
                <w:color w:val="000000"/>
                <w:sz w:val="18"/>
                <w:szCs w:val="18"/>
              </w:rPr>
              <w:t>(</w:t>
            </w:r>
            <w:r w:rsidRPr="00DF6403">
              <w:rPr>
                <w:rFonts w:ascii="宋体" w:hAnsi="宋体" w:cs="宋体"/>
                <w:color w:val="000000"/>
                <w:sz w:val="18"/>
                <w:szCs w:val="18"/>
              </w:rPr>
              <w:t>两组专业综合</w:t>
            </w:r>
            <w:proofErr w:type="gramStart"/>
            <w:r w:rsidRPr="00DF6403">
              <w:rPr>
                <w:rFonts w:ascii="宋体" w:hAnsi="宋体" w:cs="宋体"/>
                <w:color w:val="000000"/>
                <w:sz w:val="18"/>
                <w:szCs w:val="18"/>
              </w:rPr>
              <w:t>缆</w:t>
            </w:r>
            <w:proofErr w:type="gramEnd"/>
            <w:r w:rsidRPr="00DF6403">
              <w:rPr>
                <w:rFonts w:ascii="宋体" w:hAnsi="宋体" w:cs="宋体"/>
                <w:color w:val="000000"/>
                <w:sz w:val="18"/>
                <w:szCs w:val="18"/>
              </w:rPr>
              <w:t>轴承线盘、一组电源普通线盘</w:t>
            </w:r>
            <w:r w:rsidRPr="00DF6403">
              <w:rPr>
                <w:rFonts w:ascii="宋体" w:hAnsi="宋体" w:cs="宋体" w:hint="eastAsia"/>
                <w:color w:val="000000"/>
                <w:sz w:val="18"/>
                <w:szCs w:val="18"/>
              </w:rPr>
              <w:t>)</w:t>
            </w:r>
            <w:r w:rsidRPr="00DF6403">
              <w:rPr>
                <w:rFonts w:ascii="宋体" w:hAnsi="宋体" w:cs="宋体"/>
                <w:color w:val="000000"/>
                <w:sz w:val="18"/>
                <w:szCs w:val="18"/>
              </w:rPr>
              <w:t>，每根专业综合</w:t>
            </w:r>
            <w:proofErr w:type="gramStart"/>
            <w:r w:rsidRPr="00DF6403">
              <w:rPr>
                <w:rFonts w:ascii="宋体" w:hAnsi="宋体" w:cs="宋体"/>
                <w:color w:val="000000"/>
                <w:sz w:val="18"/>
                <w:szCs w:val="18"/>
              </w:rPr>
              <w:t>缆</w:t>
            </w:r>
            <w:proofErr w:type="gramEnd"/>
            <w:r w:rsidRPr="00DF6403">
              <w:rPr>
                <w:rFonts w:ascii="宋体" w:hAnsi="宋体" w:cs="宋体"/>
                <w:color w:val="000000"/>
                <w:sz w:val="18"/>
                <w:szCs w:val="18"/>
              </w:rPr>
              <w:t>包括：</w:t>
            </w:r>
            <w:r w:rsidRPr="00DF6403">
              <w:rPr>
                <w:rFonts w:ascii="宋体" w:hAnsi="宋体" w:cs="宋体" w:hint="eastAsia"/>
                <w:color w:val="000000"/>
                <w:sz w:val="18"/>
                <w:szCs w:val="18"/>
              </w:rPr>
              <w:t>75</w:t>
            </w:r>
            <w:r w:rsidRPr="00DF6403">
              <w:rPr>
                <w:rFonts w:ascii="宋体" w:hAnsi="宋体" w:cs="宋体"/>
                <w:color w:val="000000"/>
                <w:sz w:val="18"/>
                <w:szCs w:val="18"/>
              </w:rPr>
              <w:t>Ω高清</w:t>
            </w:r>
            <w:r w:rsidRPr="00DF6403">
              <w:rPr>
                <w:rFonts w:ascii="宋体" w:hAnsi="宋体" w:cs="宋体" w:hint="eastAsia"/>
                <w:color w:val="000000"/>
                <w:sz w:val="18"/>
                <w:szCs w:val="18"/>
              </w:rPr>
              <w:t>HD-SDI</w:t>
            </w:r>
            <w:r w:rsidRPr="00DF6403">
              <w:rPr>
                <w:rFonts w:ascii="宋体" w:hAnsi="宋体" w:cs="宋体"/>
                <w:color w:val="000000"/>
                <w:sz w:val="18"/>
                <w:szCs w:val="18"/>
              </w:rPr>
              <w:t>线（进口原装高清线）×</w:t>
            </w:r>
            <w:r w:rsidRPr="00DF6403">
              <w:rPr>
                <w:rFonts w:ascii="宋体" w:hAnsi="宋体" w:cs="宋体" w:hint="eastAsia"/>
                <w:color w:val="000000"/>
                <w:sz w:val="18"/>
                <w:szCs w:val="18"/>
              </w:rPr>
              <w:t>2</w:t>
            </w:r>
            <w:r w:rsidRPr="00DF6403">
              <w:rPr>
                <w:rFonts w:ascii="宋体" w:hAnsi="宋体" w:cs="宋体"/>
                <w:color w:val="000000"/>
                <w:sz w:val="18"/>
                <w:szCs w:val="18"/>
              </w:rPr>
              <w:t>组</w:t>
            </w:r>
            <w:r w:rsidRPr="00DF6403">
              <w:rPr>
                <w:rFonts w:ascii="宋体" w:hAnsi="宋体" w:cs="宋体" w:hint="eastAsia"/>
                <w:color w:val="000000"/>
                <w:sz w:val="18"/>
                <w:szCs w:val="18"/>
              </w:rPr>
              <w:t>+</w:t>
            </w:r>
            <w:r w:rsidRPr="00DF6403">
              <w:rPr>
                <w:rFonts w:ascii="宋体" w:hAnsi="宋体" w:cs="宋体"/>
                <w:color w:val="000000"/>
                <w:sz w:val="18"/>
                <w:szCs w:val="18"/>
              </w:rPr>
              <w:t>话筒线×</w:t>
            </w:r>
            <w:r w:rsidRPr="00DF6403">
              <w:rPr>
                <w:rFonts w:ascii="宋体" w:hAnsi="宋体" w:cs="宋体" w:hint="eastAsia"/>
                <w:color w:val="000000"/>
                <w:sz w:val="18"/>
                <w:szCs w:val="18"/>
              </w:rPr>
              <w:t>1</w:t>
            </w:r>
            <w:r w:rsidRPr="00DF6403">
              <w:rPr>
                <w:rFonts w:ascii="宋体" w:hAnsi="宋体" w:cs="宋体"/>
                <w:color w:val="000000"/>
                <w:sz w:val="18"/>
                <w:szCs w:val="18"/>
              </w:rPr>
              <w:t>组</w:t>
            </w:r>
            <w:r w:rsidRPr="00DF6403">
              <w:rPr>
                <w:rFonts w:ascii="宋体" w:hAnsi="宋体" w:cs="宋体" w:hint="eastAsia"/>
                <w:color w:val="000000"/>
                <w:sz w:val="18"/>
                <w:szCs w:val="18"/>
              </w:rPr>
              <w:t>+2</w:t>
            </w:r>
            <w:r w:rsidRPr="00DF6403">
              <w:rPr>
                <w:rFonts w:ascii="宋体" w:hAnsi="宋体" w:cs="宋体"/>
                <w:color w:val="000000"/>
                <w:sz w:val="18"/>
                <w:szCs w:val="18"/>
              </w:rPr>
              <w:t>芯屏蔽控制线×</w:t>
            </w:r>
            <w:r w:rsidRPr="00DF6403">
              <w:rPr>
                <w:rFonts w:ascii="宋体" w:hAnsi="宋体" w:cs="宋体" w:hint="eastAsia"/>
                <w:color w:val="000000"/>
                <w:sz w:val="18"/>
                <w:szCs w:val="18"/>
              </w:rPr>
              <w:t>1</w:t>
            </w:r>
            <w:r w:rsidRPr="00DF6403">
              <w:rPr>
                <w:rFonts w:ascii="宋体" w:hAnsi="宋体" w:cs="宋体"/>
                <w:color w:val="000000"/>
                <w:sz w:val="18"/>
                <w:szCs w:val="18"/>
              </w:rPr>
              <w:t>组</w:t>
            </w:r>
            <w:r w:rsidRPr="00DF6403">
              <w:rPr>
                <w:rFonts w:ascii="宋体" w:hAnsi="宋体" w:cs="宋体" w:hint="eastAsia"/>
                <w:color w:val="000000"/>
                <w:sz w:val="18"/>
                <w:szCs w:val="18"/>
              </w:rPr>
              <w:t>+</w:t>
            </w:r>
            <w:r w:rsidRPr="00DF6403">
              <w:rPr>
                <w:rFonts w:ascii="宋体" w:hAnsi="宋体" w:cs="宋体"/>
                <w:color w:val="000000"/>
                <w:sz w:val="18"/>
                <w:szCs w:val="18"/>
              </w:rPr>
              <w:t>电源线（国标）×</w:t>
            </w:r>
            <w:r w:rsidRPr="00DF6403">
              <w:rPr>
                <w:rFonts w:ascii="宋体" w:hAnsi="宋体" w:cs="宋体" w:hint="eastAsia"/>
                <w:color w:val="000000"/>
                <w:sz w:val="18"/>
                <w:szCs w:val="18"/>
              </w:rPr>
              <w:t>1</w:t>
            </w:r>
            <w:r w:rsidRPr="00DF6403">
              <w:rPr>
                <w:rFonts w:ascii="宋体" w:hAnsi="宋体" w:cs="宋体"/>
                <w:color w:val="000000"/>
                <w:sz w:val="18"/>
                <w:szCs w:val="18"/>
              </w:rPr>
              <w:t>组，每根</w:t>
            </w:r>
            <w:r w:rsidRPr="00DF6403">
              <w:rPr>
                <w:rFonts w:ascii="宋体" w:hAnsi="宋体" w:cs="宋体" w:hint="eastAsia"/>
                <w:color w:val="000000"/>
                <w:sz w:val="18"/>
                <w:szCs w:val="18"/>
              </w:rPr>
              <w:t>20</w:t>
            </w:r>
            <w:r w:rsidRPr="00DF6403">
              <w:rPr>
                <w:rFonts w:ascii="宋体" w:hAnsi="宋体" w:cs="宋体"/>
                <w:color w:val="000000"/>
                <w:sz w:val="18"/>
                <w:szCs w:val="18"/>
              </w:rPr>
              <w:t>米，电源线</w:t>
            </w:r>
            <w:r w:rsidRPr="00DF6403">
              <w:rPr>
                <w:rFonts w:ascii="宋体" w:hAnsi="宋体" w:cs="宋体" w:hint="eastAsia"/>
                <w:color w:val="000000"/>
                <w:sz w:val="18"/>
                <w:szCs w:val="18"/>
              </w:rPr>
              <w:t>15</w:t>
            </w:r>
            <w:r w:rsidRPr="00DF6403">
              <w:rPr>
                <w:rFonts w:ascii="宋体" w:hAnsi="宋体" w:cs="宋体"/>
                <w:color w:val="000000"/>
                <w:sz w:val="18"/>
                <w:szCs w:val="18"/>
              </w:rPr>
              <w:t>米，并配有轴承静音轮组及拉杆。</w:t>
            </w: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r>
      <w:tr w:rsidR="00847ACD" w:rsidRPr="00DF6403" w:rsidTr="00023AB9">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1B70DD" w:rsidP="00023AB9">
            <w:pPr>
              <w:widowControl/>
              <w:spacing w:line="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安装调试费</w:t>
            </w:r>
          </w:p>
        </w:tc>
        <w:tc>
          <w:tcPr>
            <w:tcW w:w="6896"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left"/>
              <w:textAlignment w:val="center"/>
              <w:rPr>
                <w:rFonts w:ascii="宋体" w:hAnsi="宋体" w:cs="宋体"/>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rPr>
                <w:rFonts w:ascii="宋体" w:hAnsi="宋体" w:cs="宋体"/>
                <w:color w:val="000000"/>
                <w:sz w:val="18"/>
                <w:szCs w:val="18"/>
              </w:rPr>
            </w:pPr>
            <w:r w:rsidRPr="00DF6403">
              <w:rPr>
                <w:rFonts w:ascii="宋体" w:hAnsi="宋体" w:cs="宋体" w:hint="eastAsia"/>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47ACD" w:rsidRPr="00DF6403" w:rsidRDefault="00847ACD" w:rsidP="00023AB9">
            <w:pPr>
              <w:widowControl/>
              <w:spacing w:line="0" w:lineRule="atLeast"/>
              <w:jc w:val="center"/>
              <w:rPr>
                <w:rFonts w:ascii="宋体" w:hAnsi="宋体" w:cs="宋体"/>
                <w:color w:val="000000"/>
                <w:sz w:val="18"/>
                <w:szCs w:val="18"/>
              </w:rPr>
            </w:pPr>
            <w:r w:rsidRPr="00DF6403">
              <w:rPr>
                <w:rFonts w:ascii="宋体" w:hAnsi="宋体" w:cs="宋体" w:hint="eastAsia"/>
                <w:color w:val="000000"/>
                <w:sz w:val="18"/>
                <w:szCs w:val="18"/>
              </w:rPr>
              <w:t>项</w:t>
            </w:r>
          </w:p>
        </w:tc>
      </w:tr>
    </w:tbl>
    <w:p w:rsidR="00847ACD" w:rsidRPr="00DF6403" w:rsidRDefault="00847ACD" w:rsidP="00847ACD">
      <w:pPr>
        <w:spacing w:line="360" w:lineRule="exact"/>
        <w:jc w:val="center"/>
        <w:rPr>
          <w:rFonts w:ascii="宋体" w:hAnsi="宋体" w:cs="宋体"/>
          <w:b/>
          <w:bCs/>
          <w:color w:val="000000"/>
          <w:sz w:val="18"/>
          <w:szCs w:val="18"/>
        </w:rPr>
      </w:pPr>
    </w:p>
    <w:p w:rsidR="00847ACD" w:rsidRPr="00570FB5" w:rsidRDefault="00847ACD" w:rsidP="00570FB5">
      <w:pPr>
        <w:pStyle w:val="2"/>
        <w:numPr>
          <w:ilvl w:val="1"/>
          <w:numId w:val="0"/>
        </w:numPr>
        <w:spacing w:before="0" w:line="360" w:lineRule="auto"/>
        <w:rPr>
          <w:rFonts w:ascii="宋体" w:eastAsia="宋体" w:hAnsi="宋体"/>
          <w:b/>
          <w:sz w:val="20"/>
        </w:rPr>
      </w:pPr>
      <w:r w:rsidRPr="00570FB5">
        <w:rPr>
          <w:rFonts w:ascii="宋体" w:eastAsia="宋体" w:hAnsi="宋体" w:hint="eastAsia"/>
          <w:b/>
          <w:sz w:val="20"/>
        </w:rPr>
        <w:t>3.</w:t>
      </w:r>
      <w:r w:rsidR="009173F1" w:rsidRPr="00570FB5">
        <w:rPr>
          <w:rFonts w:ascii="宋体" w:eastAsia="宋体" w:hAnsi="宋体" w:hint="eastAsia"/>
          <w:b/>
          <w:sz w:val="20"/>
        </w:rPr>
        <w:t>6</w:t>
      </w:r>
      <w:r w:rsidRPr="00570FB5">
        <w:rPr>
          <w:rFonts w:ascii="宋体" w:eastAsia="宋体" w:hAnsi="宋体" w:hint="eastAsia"/>
          <w:b/>
          <w:sz w:val="20"/>
        </w:rPr>
        <w:t>报告厅灯光扩音系统清单</w:t>
      </w:r>
    </w:p>
    <w:tbl>
      <w:tblPr>
        <w:tblW w:w="921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67"/>
        <w:gridCol w:w="1843"/>
        <w:gridCol w:w="5670"/>
        <w:gridCol w:w="567"/>
        <w:gridCol w:w="558"/>
        <w:gridCol w:w="9"/>
      </w:tblGrid>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序号</w:t>
            </w:r>
          </w:p>
        </w:tc>
        <w:tc>
          <w:tcPr>
            <w:tcW w:w="1843" w:type="dxa"/>
            <w:tcBorders>
              <w:bottom w:val="single" w:sz="4" w:space="0" w:color="auto"/>
            </w:tcBorders>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品名</w:t>
            </w:r>
          </w:p>
        </w:tc>
        <w:tc>
          <w:tcPr>
            <w:tcW w:w="5670" w:type="dxa"/>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技术参数</w:t>
            </w:r>
          </w:p>
        </w:tc>
        <w:tc>
          <w:tcPr>
            <w:tcW w:w="567" w:type="dxa"/>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单位</w:t>
            </w:r>
          </w:p>
        </w:tc>
        <w:tc>
          <w:tcPr>
            <w:tcW w:w="567" w:type="dxa"/>
            <w:gridSpan w:val="2"/>
            <w:vAlign w:val="center"/>
          </w:tcPr>
          <w:p w:rsidR="00847ACD" w:rsidRPr="00DF6403" w:rsidRDefault="00847ACD" w:rsidP="00023AB9">
            <w:pPr>
              <w:widowControl/>
              <w:jc w:val="center"/>
              <w:textAlignment w:val="center"/>
              <w:rPr>
                <w:rFonts w:ascii="宋体" w:hAnsi="宋体" w:cs="宋体"/>
                <w:b/>
                <w:color w:val="000000"/>
                <w:sz w:val="18"/>
                <w:szCs w:val="18"/>
              </w:rPr>
            </w:pPr>
            <w:r w:rsidRPr="00DF6403">
              <w:rPr>
                <w:rFonts w:ascii="宋体" w:hAnsi="宋体" w:cs="宋体" w:hint="eastAsia"/>
                <w:b/>
                <w:color w:val="000000"/>
                <w:kern w:val="0"/>
                <w:sz w:val="18"/>
                <w:szCs w:val="18"/>
              </w:rPr>
              <w:t>数量</w:t>
            </w:r>
          </w:p>
        </w:tc>
      </w:tr>
      <w:tr w:rsidR="00847ACD" w:rsidRPr="00DF6403" w:rsidTr="00023AB9">
        <w:trPr>
          <w:gridAfter w:val="1"/>
          <w:wAfter w:w="9" w:type="dxa"/>
        </w:trPr>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c>
          <w:tcPr>
            <w:tcW w:w="1843" w:type="dxa"/>
            <w:tcBorders>
              <w:bottom w:val="single" w:sz="4" w:space="0" w:color="auto"/>
            </w:tcBorders>
            <w:vAlign w:val="center"/>
          </w:tcPr>
          <w:p w:rsidR="00847ACD" w:rsidRPr="00DF6403" w:rsidRDefault="00847ACD" w:rsidP="00023AB9">
            <w:pPr>
              <w:widowControl/>
              <w:jc w:val="center"/>
              <w:textAlignment w:val="center"/>
              <w:rPr>
                <w:rFonts w:ascii="Calibri" w:hAnsi="Calibri"/>
                <w:sz w:val="18"/>
                <w:szCs w:val="18"/>
              </w:rPr>
            </w:pPr>
            <w:r w:rsidRPr="00DF6403">
              <w:rPr>
                <w:rFonts w:ascii="宋体" w:hAnsi="宋体" w:cs="宋体" w:hint="eastAsia"/>
                <w:color w:val="000000"/>
                <w:kern w:val="0"/>
                <w:sz w:val="18"/>
                <w:szCs w:val="18"/>
              </w:rPr>
              <w:t>主音箱</w:t>
            </w:r>
          </w:p>
        </w:tc>
        <w:tc>
          <w:tcPr>
            <w:tcW w:w="6795" w:type="dxa"/>
            <w:gridSpan w:val="3"/>
            <w:tcBorders>
              <w:bottom w:val="single" w:sz="4" w:space="0" w:color="auto"/>
            </w:tcBorders>
            <w:vAlign w:val="center"/>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rPr>
          <w:gridAfter w:val="1"/>
          <w:wAfter w:w="9" w:type="dxa"/>
        </w:trPr>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w:t>
            </w:r>
          </w:p>
        </w:tc>
        <w:tc>
          <w:tcPr>
            <w:tcW w:w="1843" w:type="dxa"/>
            <w:tcBorders>
              <w:top w:val="single" w:sz="4" w:space="0" w:color="auto"/>
            </w:tcBorders>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辅助音箱</w:t>
            </w:r>
          </w:p>
        </w:tc>
        <w:tc>
          <w:tcPr>
            <w:tcW w:w="6795" w:type="dxa"/>
            <w:gridSpan w:val="3"/>
            <w:shd w:val="clear" w:color="auto" w:fill="auto"/>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调音台</w:t>
            </w:r>
          </w:p>
        </w:tc>
        <w:tc>
          <w:tcPr>
            <w:tcW w:w="6804" w:type="dxa"/>
            <w:gridSpan w:val="4"/>
            <w:shd w:val="clear" w:color="auto" w:fill="auto"/>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主功放</w:t>
            </w:r>
          </w:p>
        </w:tc>
        <w:tc>
          <w:tcPr>
            <w:tcW w:w="6804" w:type="dxa"/>
            <w:gridSpan w:val="4"/>
            <w:shd w:val="clear" w:color="auto" w:fill="auto"/>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5</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辅助功放</w:t>
            </w:r>
          </w:p>
        </w:tc>
        <w:tc>
          <w:tcPr>
            <w:tcW w:w="6804" w:type="dxa"/>
            <w:gridSpan w:val="4"/>
            <w:shd w:val="clear" w:color="auto" w:fill="auto"/>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6</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智能信号处理器</w:t>
            </w:r>
          </w:p>
        </w:tc>
        <w:tc>
          <w:tcPr>
            <w:tcW w:w="6804" w:type="dxa"/>
            <w:gridSpan w:val="4"/>
            <w:shd w:val="clear" w:color="auto" w:fill="auto"/>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7</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电源时序器</w:t>
            </w:r>
          </w:p>
        </w:tc>
        <w:tc>
          <w:tcPr>
            <w:tcW w:w="6804" w:type="dxa"/>
            <w:gridSpan w:val="4"/>
            <w:shd w:val="clear" w:color="auto" w:fill="auto"/>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8</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proofErr w:type="gramStart"/>
            <w:r w:rsidRPr="00DF6403">
              <w:rPr>
                <w:rFonts w:ascii="宋体" w:hAnsi="宋体" w:cs="宋体" w:hint="eastAsia"/>
                <w:color w:val="000000"/>
                <w:kern w:val="0"/>
                <w:sz w:val="18"/>
                <w:szCs w:val="18"/>
              </w:rPr>
              <w:t>无线会议</w:t>
            </w:r>
            <w:proofErr w:type="gramEnd"/>
            <w:r w:rsidRPr="00DF6403">
              <w:rPr>
                <w:rFonts w:ascii="宋体" w:hAnsi="宋体" w:cs="宋体" w:hint="eastAsia"/>
                <w:color w:val="000000"/>
                <w:kern w:val="0"/>
                <w:sz w:val="18"/>
                <w:szCs w:val="18"/>
              </w:rPr>
              <w:t>话筒</w:t>
            </w:r>
          </w:p>
        </w:tc>
        <w:tc>
          <w:tcPr>
            <w:tcW w:w="6804" w:type="dxa"/>
            <w:gridSpan w:val="4"/>
            <w:shd w:val="clear" w:color="auto" w:fill="auto"/>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9</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无线手持话筒</w:t>
            </w:r>
          </w:p>
        </w:tc>
        <w:tc>
          <w:tcPr>
            <w:tcW w:w="6804" w:type="dxa"/>
            <w:gridSpan w:val="4"/>
            <w:shd w:val="clear" w:color="auto" w:fill="auto"/>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10</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专业音箱支架</w:t>
            </w:r>
          </w:p>
        </w:tc>
        <w:tc>
          <w:tcPr>
            <w:tcW w:w="6804" w:type="dxa"/>
            <w:gridSpan w:val="4"/>
            <w:shd w:val="clear" w:color="auto" w:fill="auto"/>
          </w:tcPr>
          <w:p w:rsidR="00847ACD" w:rsidRPr="00DF6403" w:rsidRDefault="00847ACD" w:rsidP="00023AB9">
            <w:pPr>
              <w:widowControl/>
              <w:rPr>
                <w:rFonts w:ascii="Calibri" w:hAnsi="Calibri"/>
                <w:sz w:val="18"/>
                <w:szCs w:val="18"/>
              </w:rPr>
            </w:pPr>
            <w:proofErr w:type="gramStart"/>
            <w:r>
              <w:rPr>
                <w:rFonts w:ascii="Calibri" w:hAnsi="Calibri" w:hint="eastAsia"/>
                <w:sz w:val="18"/>
                <w:szCs w:val="18"/>
              </w:rPr>
              <w:t>利旧</w:t>
            </w:r>
            <w:proofErr w:type="gramEnd"/>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11</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proofErr w:type="gramStart"/>
            <w:r w:rsidRPr="00DF6403">
              <w:rPr>
                <w:rFonts w:ascii="宋体" w:hAnsi="宋体" w:cs="宋体" w:hint="eastAsia"/>
                <w:color w:val="000000"/>
                <w:kern w:val="0"/>
                <w:sz w:val="18"/>
                <w:szCs w:val="18"/>
              </w:rPr>
              <w:t>地插盒</w:t>
            </w:r>
            <w:proofErr w:type="gramEnd"/>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146K </w:t>
            </w:r>
            <w:proofErr w:type="gramStart"/>
            <w:r w:rsidRPr="00DF6403">
              <w:rPr>
                <w:rFonts w:ascii="宋体" w:hAnsi="宋体" w:cs="宋体" w:hint="eastAsia"/>
                <w:color w:val="000000"/>
                <w:kern w:val="0"/>
                <w:sz w:val="18"/>
                <w:szCs w:val="18"/>
              </w:rPr>
              <w:t>地插盒</w:t>
            </w:r>
            <w:proofErr w:type="gramEnd"/>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套</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5</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12</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机柜</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600*600*1200</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13</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辅料</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YS136 137 201 202 366 231 SP插头等</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批</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14</w:t>
            </w:r>
          </w:p>
        </w:tc>
        <w:tc>
          <w:tcPr>
            <w:tcW w:w="1843" w:type="dxa"/>
            <w:vMerge w:val="restart"/>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面光</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单灯珠功率：15W</w:t>
            </w:r>
          </w:p>
        </w:tc>
        <w:tc>
          <w:tcPr>
            <w:tcW w:w="567" w:type="dxa"/>
            <w:vMerge w:val="restart"/>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Merge w:val="restart"/>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8</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15</w:t>
            </w:r>
          </w:p>
        </w:tc>
        <w:tc>
          <w:tcPr>
            <w:tcW w:w="1843" w:type="dxa"/>
            <w:vMerge/>
            <w:vAlign w:val="center"/>
          </w:tcPr>
          <w:p w:rsidR="00847ACD" w:rsidRPr="00DF6403" w:rsidRDefault="00847ACD" w:rsidP="00023AB9">
            <w:pPr>
              <w:jc w:val="center"/>
              <w:rPr>
                <w:rFonts w:ascii="宋体" w:hAnsi="宋体" w:cs="宋体"/>
                <w:color w:val="000000"/>
                <w:sz w:val="18"/>
                <w:szCs w:val="18"/>
              </w:rPr>
            </w:pP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额定功率: 210W</w:t>
            </w:r>
          </w:p>
        </w:tc>
        <w:tc>
          <w:tcPr>
            <w:tcW w:w="567" w:type="dxa"/>
            <w:vMerge/>
            <w:vAlign w:val="center"/>
          </w:tcPr>
          <w:p w:rsidR="00847ACD" w:rsidRPr="00DF6403" w:rsidRDefault="00847ACD" w:rsidP="00023AB9">
            <w:pPr>
              <w:jc w:val="center"/>
              <w:rPr>
                <w:rFonts w:ascii="宋体" w:hAnsi="宋体" w:cs="宋体"/>
                <w:color w:val="000000"/>
                <w:sz w:val="18"/>
                <w:szCs w:val="18"/>
              </w:rPr>
            </w:pPr>
          </w:p>
        </w:tc>
        <w:tc>
          <w:tcPr>
            <w:tcW w:w="567" w:type="dxa"/>
            <w:gridSpan w:val="2"/>
            <w:vMerge/>
            <w:vAlign w:val="center"/>
          </w:tcPr>
          <w:p w:rsidR="00847ACD" w:rsidRPr="00DF6403" w:rsidRDefault="00847ACD" w:rsidP="00023AB9">
            <w:pPr>
              <w:jc w:val="center"/>
              <w:rPr>
                <w:rFonts w:ascii="宋体" w:hAnsi="宋体" w:cs="宋体"/>
                <w:color w:val="000000"/>
                <w:sz w:val="18"/>
                <w:szCs w:val="18"/>
              </w:rPr>
            </w:pP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16</w:t>
            </w:r>
          </w:p>
        </w:tc>
        <w:tc>
          <w:tcPr>
            <w:tcW w:w="1843" w:type="dxa"/>
            <w:vMerge/>
            <w:vAlign w:val="center"/>
          </w:tcPr>
          <w:p w:rsidR="00847ACD" w:rsidRPr="00DF6403" w:rsidRDefault="00847ACD" w:rsidP="00023AB9">
            <w:pPr>
              <w:jc w:val="center"/>
              <w:rPr>
                <w:rFonts w:ascii="宋体" w:hAnsi="宋体" w:cs="宋体"/>
                <w:color w:val="000000"/>
                <w:sz w:val="18"/>
                <w:szCs w:val="18"/>
              </w:rPr>
            </w:pP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灯珠数量：14颗</w:t>
            </w:r>
          </w:p>
        </w:tc>
        <w:tc>
          <w:tcPr>
            <w:tcW w:w="567" w:type="dxa"/>
            <w:vMerge/>
            <w:vAlign w:val="center"/>
          </w:tcPr>
          <w:p w:rsidR="00847ACD" w:rsidRPr="00DF6403" w:rsidRDefault="00847ACD" w:rsidP="00023AB9">
            <w:pPr>
              <w:jc w:val="center"/>
              <w:rPr>
                <w:rFonts w:ascii="宋体" w:hAnsi="宋体" w:cs="宋体"/>
                <w:color w:val="000000"/>
                <w:sz w:val="18"/>
                <w:szCs w:val="18"/>
              </w:rPr>
            </w:pPr>
          </w:p>
        </w:tc>
        <w:tc>
          <w:tcPr>
            <w:tcW w:w="567" w:type="dxa"/>
            <w:gridSpan w:val="2"/>
            <w:vMerge/>
            <w:vAlign w:val="center"/>
          </w:tcPr>
          <w:p w:rsidR="00847ACD" w:rsidRPr="00DF6403" w:rsidRDefault="00847ACD" w:rsidP="00023AB9">
            <w:pPr>
              <w:jc w:val="center"/>
              <w:rPr>
                <w:rFonts w:ascii="宋体" w:hAnsi="宋体" w:cs="宋体"/>
                <w:color w:val="000000"/>
                <w:sz w:val="18"/>
                <w:szCs w:val="18"/>
              </w:rPr>
            </w:pP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17</w:t>
            </w:r>
          </w:p>
        </w:tc>
        <w:tc>
          <w:tcPr>
            <w:tcW w:w="1843" w:type="dxa"/>
            <w:vMerge/>
            <w:vAlign w:val="center"/>
          </w:tcPr>
          <w:p w:rsidR="00847ACD" w:rsidRPr="00DF6403" w:rsidRDefault="00847ACD" w:rsidP="00023AB9">
            <w:pPr>
              <w:jc w:val="center"/>
              <w:rPr>
                <w:rFonts w:ascii="宋体" w:hAnsi="宋体" w:cs="宋体"/>
                <w:color w:val="000000"/>
                <w:sz w:val="18"/>
                <w:szCs w:val="18"/>
              </w:rPr>
            </w:pP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颜色范围：</w:t>
            </w:r>
            <w:proofErr w:type="gramStart"/>
            <w:r w:rsidRPr="00DF6403">
              <w:rPr>
                <w:rFonts w:ascii="宋体" w:hAnsi="宋体" w:cs="宋体" w:hint="eastAsia"/>
                <w:color w:val="000000"/>
                <w:kern w:val="0"/>
                <w:sz w:val="18"/>
                <w:szCs w:val="18"/>
              </w:rPr>
              <w:t>纯白光</w:t>
            </w:r>
            <w:proofErr w:type="gramEnd"/>
          </w:p>
        </w:tc>
        <w:tc>
          <w:tcPr>
            <w:tcW w:w="567" w:type="dxa"/>
            <w:vMerge/>
            <w:vAlign w:val="center"/>
          </w:tcPr>
          <w:p w:rsidR="00847ACD" w:rsidRPr="00DF6403" w:rsidRDefault="00847ACD" w:rsidP="00023AB9">
            <w:pPr>
              <w:jc w:val="center"/>
              <w:rPr>
                <w:rFonts w:ascii="宋体" w:hAnsi="宋体" w:cs="宋体"/>
                <w:color w:val="000000"/>
                <w:sz w:val="18"/>
                <w:szCs w:val="18"/>
              </w:rPr>
            </w:pPr>
          </w:p>
        </w:tc>
        <w:tc>
          <w:tcPr>
            <w:tcW w:w="567" w:type="dxa"/>
            <w:gridSpan w:val="2"/>
            <w:vMerge/>
            <w:vAlign w:val="center"/>
          </w:tcPr>
          <w:p w:rsidR="00847ACD" w:rsidRPr="00DF6403" w:rsidRDefault="00847ACD" w:rsidP="00023AB9">
            <w:pPr>
              <w:jc w:val="center"/>
              <w:rPr>
                <w:rFonts w:ascii="宋体" w:hAnsi="宋体" w:cs="宋体"/>
                <w:color w:val="000000"/>
                <w:sz w:val="18"/>
                <w:szCs w:val="18"/>
              </w:rPr>
            </w:pP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18</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左侧光</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灯珠功率： 3W/颗*54颗</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19</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右侧光</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灯珠功率： 3W/颗*54颗</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20</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顶光</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灯珠功率： 3W/颗*54颗</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8</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22</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会议灯光</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电压 AC220V 50/60HZ</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4</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23</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三基灯管</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55W</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16</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24</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摇头光束灯</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光源：</w:t>
            </w:r>
            <w:r w:rsidRPr="00DF6403">
              <w:rPr>
                <w:rFonts w:ascii="Arial" w:hAnsi="Arial" w:cs="Arial"/>
                <w:color w:val="000000"/>
                <w:sz w:val="18"/>
                <w:szCs w:val="18"/>
              </w:rPr>
              <w:t xml:space="preserve">20W </w:t>
            </w:r>
            <w:r w:rsidRPr="00DF6403">
              <w:rPr>
                <w:rFonts w:ascii="宋体" w:hAnsi="宋体" w:cs="宋体" w:hint="eastAsia"/>
                <w:color w:val="000000"/>
                <w:kern w:val="0"/>
                <w:sz w:val="18"/>
                <w:szCs w:val="18"/>
              </w:rPr>
              <w:t>白色</w:t>
            </w:r>
            <w:r w:rsidRPr="00DF6403">
              <w:rPr>
                <w:rFonts w:ascii="Arial" w:hAnsi="Arial" w:cs="Arial"/>
                <w:color w:val="000000"/>
                <w:sz w:val="18"/>
                <w:szCs w:val="18"/>
              </w:rPr>
              <w:t>LED</w:t>
            </w:r>
            <w:r w:rsidRPr="00DF6403">
              <w:rPr>
                <w:rFonts w:ascii="宋体" w:hAnsi="宋体" w:cs="宋体" w:hint="eastAsia"/>
                <w:color w:val="000000"/>
                <w:kern w:val="0"/>
                <w:sz w:val="18"/>
                <w:szCs w:val="18"/>
              </w:rPr>
              <w:t>，亮度：</w:t>
            </w:r>
            <w:r w:rsidRPr="00DF6403">
              <w:rPr>
                <w:rFonts w:ascii="Arial" w:hAnsi="Arial" w:cs="Arial"/>
                <w:color w:val="000000"/>
                <w:sz w:val="18"/>
                <w:szCs w:val="18"/>
              </w:rPr>
              <w:t>5500LUX@lm</w:t>
            </w:r>
            <w:r w:rsidRPr="00DF6403">
              <w:rPr>
                <w:rFonts w:ascii="宋体" w:hAnsi="宋体" w:cs="宋体" w:hint="eastAsia"/>
                <w:color w:val="000000"/>
                <w:kern w:val="0"/>
                <w:sz w:val="18"/>
                <w:szCs w:val="18"/>
              </w:rPr>
              <w:t>，颜色盘</w:t>
            </w:r>
            <w:r w:rsidRPr="00DF6403">
              <w:rPr>
                <w:rFonts w:ascii="Arial" w:hAnsi="Arial" w:cs="Arial"/>
                <w:color w:val="000000"/>
                <w:sz w:val="18"/>
                <w:szCs w:val="18"/>
              </w:rPr>
              <w:t>:7</w:t>
            </w:r>
            <w:r w:rsidRPr="00DF6403">
              <w:rPr>
                <w:rFonts w:ascii="宋体" w:hAnsi="宋体" w:cs="宋体" w:hint="eastAsia"/>
                <w:color w:val="000000"/>
                <w:kern w:val="0"/>
                <w:sz w:val="18"/>
                <w:szCs w:val="18"/>
              </w:rPr>
              <w:t>个颜色</w:t>
            </w:r>
            <w:r w:rsidRPr="00DF6403">
              <w:rPr>
                <w:rFonts w:ascii="Arial" w:hAnsi="Arial" w:cs="Arial"/>
                <w:color w:val="000000"/>
                <w:sz w:val="18"/>
                <w:szCs w:val="18"/>
              </w:rPr>
              <w:t>+</w:t>
            </w:r>
            <w:r w:rsidRPr="00DF6403">
              <w:rPr>
                <w:rFonts w:ascii="宋体" w:hAnsi="宋体" w:cs="宋体" w:hint="eastAsia"/>
                <w:color w:val="000000"/>
                <w:kern w:val="0"/>
                <w:sz w:val="18"/>
                <w:szCs w:val="18"/>
              </w:rPr>
              <w:t>白光的色盘</w:t>
            </w:r>
            <w:r w:rsidRPr="00DF6403">
              <w:rPr>
                <w:rFonts w:ascii="Arial" w:hAnsi="Arial" w:cs="Arial"/>
                <w:color w:val="000000"/>
                <w:sz w:val="18"/>
                <w:szCs w:val="18"/>
              </w:rPr>
              <w:t>/</w:t>
            </w:r>
            <w:r w:rsidRPr="00DF6403">
              <w:rPr>
                <w:rFonts w:ascii="宋体" w:hAnsi="宋体" w:cs="宋体" w:hint="eastAsia"/>
                <w:color w:val="000000"/>
                <w:kern w:val="0"/>
                <w:sz w:val="18"/>
                <w:szCs w:val="18"/>
              </w:rPr>
              <w:t>采用霍尔定位</w:t>
            </w:r>
            <w:r w:rsidRPr="00DF6403">
              <w:rPr>
                <w:rFonts w:ascii="Arial" w:hAnsi="Arial" w:cs="Arial"/>
                <w:color w:val="000000"/>
                <w:sz w:val="18"/>
                <w:szCs w:val="18"/>
              </w:rPr>
              <w:t>/</w:t>
            </w:r>
            <w:r w:rsidRPr="00DF6403">
              <w:rPr>
                <w:rFonts w:ascii="宋体" w:hAnsi="宋体" w:cs="宋体" w:hint="eastAsia"/>
                <w:color w:val="000000"/>
                <w:kern w:val="0"/>
                <w:sz w:val="18"/>
                <w:szCs w:val="18"/>
              </w:rPr>
              <w:t>带彩虹效果</w:t>
            </w:r>
            <w:r w:rsidRPr="00DF6403">
              <w:rPr>
                <w:rFonts w:ascii="Arial" w:hAnsi="Arial" w:cs="Arial"/>
                <w:color w:val="000000"/>
                <w:sz w:val="18"/>
                <w:szCs w:val="18"/>
              </w:rPr>
              <w:t>/</w:t>
            </w:r>
            <w:r w:rsidRPr="00DF6403">
              <w:rPr>
                <w:rFonts w:ascii="宋体" w:hAnsi="宋体" w:cs="宋体" w:hint="eastAsia"/>
                <w:color w:val="000000"/>
                <w:kern w:val="0"/>
                <w:sz w:val="18"/>
                <w:szCs w:val="18"/>
              </w:rPr>
              <w:t>色盘可正反向旋转</w:t>
            </w:r>
            <w:r w:rsidRPr="00DF6403">
              <w:rPr>
                <w:rFonts w:ascii="Arial" w:hAnsi="Arial" w:cs="Arial"/>
                <w:color w:val="000000"/>
                <w:sz w:val="18"/>
                <w:szCs w:val="18"/>
              </w:rPr>
              <w:t>.</w:t>
            </w:r>
            <w:r w:rsidRPr="00DF6403">
              <w:rPr>
                <w:rFonts w:ascii="宋体" w:hAnsi="宋体" w:cs="宋体" w:hint="eastAsia"/>
                <w:color w:val="000000"/>
                <w:kern w:val="0"/>
                <w:sz w:val="18"/>
                <w:szCs w:val="18"/>
              </w:rPr>
              <w:t>，图案盘</w:t>
            </w:r>
            <w:r w:rsidRPr="00DF6403">
              <w:rPr>
                <w:rFonts w:ascii="Arial" w:hAnsi="Arial" w:cs="Arial"/>
                <w:color w:val="000000"/>
                <w:sz w:val="18"/>
                <w:szCs w:val="18"/>
              </w:rPr>
              <w:t>:7</w:t>
            </w:r>
            <w:r w:rsidRPr="00DF6403">
              <w:rPr>
                <w:rFonts w:ascii="宋体" w:hAnsi="宋体" w:cs="宋体" w:hint="eastAsia"/>
                <w:color w:val="000000"/>
                <w:kern w:val="0"/>
                <w:sz w:val="18"/>
                <w:szCs w:val="18"/>
              </w:rPr>
              <w:t>个可旋转的图案</w:t>
            </w:r>
            <w:r w:rsidRPr="00DF6403">
              <w:rPr>
                <w:rFonts w:ascii="Arial" w:hAnsi="Arial" w:cs="Arial"/>
                <w:color w:val="000000"/>
                <w:sz w:val="18"/>
                <w:szCs w:val="18"/>
              </w:rPr>
              <w:t>+</w:t>
            </w:r>
            <w:r w:rsidRPr="00DF6403">
              <w:rPr>
                <w:rFonts w:ascii="宋体" w:hAnsi="宋体" w:cs="宋体" w:hint="eastAsia"/>
                <w:color w:val="000000"/>
                <w:kern w:val="0"/>
                <w:sz w:val="18"/>
                <w:szCs w:val="18"/>
              </w:rPr>
              <w:t>白光</w:t>
            </w:r>
            <w:r w:rsidRPr="00DF6403">
              <w:rPr>
                <w:rFonts w:ascii="Arial" w:hAnsi="Arial" w:cs="Arial"/>
                <w:color w:val="000000"/>
                <w:sz w:val="18"/>
                <w:szCs w:val="18"/>
              </w:rPr>
              <w:t>,</w:t>
            </w:r>
            <w:r w:rsidRPr="00DF6403">
              <w:rPr>
                <w:rFonts w:ascii="宋体" w:hAnsi="宋体" w:cs="宋体" w:hint="eastAsia"/>
                <w:color w:val="000000"/>
                <w:kern w:val="0"/>
                <w:sz w:val="18"/>
                <w:szCs w:val="18"/>
              </w:rPr>
              <w:t>采用采用霍尔定位</w:t>
            </w:r>
            <w:r w:rsidRPr="00DF6403">
              <w:rPr>
                <w:rFonts w:ascii="Arial" w:hAnsi="Arial" w:cs="Arial"/>
                <w:color w:val="000000"/>
                <w:sz w:val="18"/>
                <w:szCs w:val="18"/>
              </w:rPr>
              <w:t>/</w:t>
            </w:r>
            <w:r w:rsidRPr="00DF6403">
              <w:rPr>
                <w:rFonts w:ascii="宋体" w:hAnsi="宋体" w:cs="宋体" w:hint="eastAsia"/>
                <w:color w:val="000000"/>
                <w:kern w:val="0"/>
                <w:sz w:val="18"/>
                <w:szCs w:val="18"/>
              </w:rPr>
              <w:t>图案具有抖动功能且速度可调</w:t>
            </w:r>
            <w:r w:rsidRPr="00DF6403">
              <w:rPr>
                <w:rFonts w:ascii="Arial" w:hAnsi="Arial" w:cs="Arial"/>
                <w:color w:val="000000"/>
                <w:sz w:val="18"/>
                <w:szCs w:val="18"/>
              </w:rPr>
              <w:t xml:space="preserve">/ </w:t>
            </w:r>
            <w:r w:rsidRPr="00DF6403">
              <w:rPr>
                <w:rFonts w:ascii="宋体" w:hAnsi="宋体" w:cs="宋体" w:hint="eastAsia"/>
                <w:color w:val="000000"/>
                <w:kern w:val="0"/>
                <w:sz w:val="18"/>
                <w:szCs w:val="18"/>
              </w:rPr>
              <w:t>图案可正反向旋转</w:t>
            </w:r>
            <w:r w:rsidRPr="00DF6403">
              <w:rPr>
                <w:rFonts w:ascii="Arial" w:hAnsi="Arial" w:cs="Arial"/>
                <w:color w:val="000000"/>
                <w:sz w:val="18"/>
                <w:szCs w:val="18"/>
              </w:rPr>
              <w:t>/</w:t>
            </w:r>
            <w:r w:rsidRPr="00DF6403">
              <w:rPr>
                <w:rFonts w:ascii="宋体" w:hAnsi="宋体" w:cs="宋体" w:hint="eastAsia"/>
                <w:color w:val="000000"/>
                <w:kern w:val="0"/>
                <w:sz w:val="18"/>
                <w:szCs w:val="18"/>
              </w:rPr>
              <w:t>图案方位可调</w:t>
            </w:r>
            <w:r w:rsidRPr="00DF6403">
              <w:rPr>
                <w:rFonts w:ascii="Arial" w:hAnsi="Arial" w:cs="Arial"/>
                <w:color w:val="000000"/>
                <w:sz w:val="18"/>
                <w:szCs w:val="18"/>
              </w:rPr>
              <w:t>/</w:t>
            </w:r>
            <w:r w:rsidRPr="00DF6403">
              <w:rPr>
                <w:rFonts w:ascii="宋体" w:hAnsi="宋体" w:cs="宋体" w:hint="eastAsia"/>
                <w:color w:val="000000"/>
                <w:kern w:val="0"/>
                <w:sz w:val="18"/>
                <w:szCs w:val="18"/>
              </w:rPr>
              <w:t>速度可调调光</w:t>
            </w:r>
            <w:r w:rsidRPr="00DF6403">
              <w:rPr>
                <w:rFonts w:ascii="Arial" w:hAnsi="Arial" w:cs="Arial"/>
                <w:color w:val="000000"/>
                <w:sz w:val="18"/>
                <w:szCs w:val="18"/>
              </w:rPr>
              <w:t xml:space="preserve">: </w:t>
            </w:r>
            <w:r w:rsidRPr="00DF6403">
              <w:rPr>
                <w:rFonts w:ascii="宋体" w:hAnsi="宋体" w:cs="宋体" w:hint="eastAsia"/>
                <w:color w:val="000000"/>
                <w:kern w:val="0"/>
                <w:sz w:val="18"/>
                <w:szCs w:val="18"/>
              </w:rPr>
              <w:t>独立的调光通道</w:t>
            </w:r>
            <w:r w:rsidRPr="00DF6403">
              <w:rPr>
                <w:rFonts w:ascii="Arial" w:hAnsi="Arial" w:cs="Arial"/>
                <w:color w:val="000000"/>
                <w:sz w:val="18"/>
                <w:szCs w:val="18"/>
              </w:rPr>
              <w:t>,0—100%</w:t>
            </w:r>
            <w:r w:rsidRPr="00DF6403">
              <w:rPr>
                <w:rFonts w:ascii="宋体" w:hAnsi="宋体" w:cs="宋体" w:hint="eastAsia"/>
                <w:color w:val="000000"/>
                <w:kern w:val="0"/>
                <w:sz w:val="18"/>
                <w:szCs w:val="18"/>
              </w:rPr>
              <w:t>亮度线性可调</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Arial" w:hAnsi="Arial" w:cs="Arial"/>
                <w:color w:val="000000"/>
                <w:sz w:val="18"/>
                <w:szCs w:val="18"/>
              </w:rPr>
            </w:pPr>
            <w:r w:rsidRPr="00DF6403">
              <w:rPr>
                <w:rFonts w:ascii="Arial" w:hAnsi="Arial" w:cs="Arial"/>
                <w:color w:val="000000"/>
                <w:kern w:val="0"/>
                <w:sz w:val="18"/>
                <w:szCs w:val="18"/>
              </w:rPr>
              <w:t>2</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25</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LED 多彩图案灯</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输入电压：</w:t>
            </w:r>
            <w:r w:rsidRPr="00DF6403">
              <w:rPr>
                <w:rFonts w:ascii="Arial" w:hAnsi="Arial" w:cs="Arial"/>
                <w:color w:val="000000"/>
                <w:sz w:val="18"/>
                <w:szCs w:val="18"/>
              </w:rPr>
              <w:t>AC220-260V, 50/60Hz</w:t>
            </w:r>
            <w:r w:rsidRPr="00DF6403">
              <w:rPr>
                <w:rFonts w:ascii="宋体" w:hAnsi="宋体" w:cs="宋体" w:hint="eastAsia"/>
                <w:color w:val="000000"/>
                <w:kern w:val="0"/>
                <w:sz w:val="18"/>
                <w:szCs w:val="18"/>
              </w:rPr>
              <w:t>，功率：</w:t>
            </w:r>
            <w:r w:rsidRPr="00DF6403">
              <w:rPr>
                <w:rFonts w:ascii="Arial" w:hAnsi="Arial" w:cs="Arial"/>
                <w:color w:val="000000"/>
                <w:sz w:val="18"/>
                <w:szCs w:val="18"/>
              </w:rPr>
              <w:t>50W</w:t>
            </w:r>
            <w:r w:rsidRPr="00DF6403">
              <w:rPr>
                <w:rFonts w:ascii="宋体" w:hAnsi="宋体" w:cs="宋体" w:hint="eastAsia"/>
                <w:color w:val="000000"/>
                <w:kern w:val="0"/>
                <w:sz w:val="18"/>
                <w:szCs w:val="18"/>
              </w:rPr>
              <w:t>，光源：</w:t>
            </w:r>
            <w:r w:rsidRPr="00DF6403">
              <w:rPr>
                <w:rFonts w:ascii="Arial" w:hAnsi="Arial" w:cs="Arial"/>
                <w:color w:val="000000"/>
                <w:sz w:val="18"/>
                <w:szCs w:val="18"/>
              </w:rPr>
              <w:t>469</w:t>
            </w:r>
            <w:r w:rsidRPr="00DF6403">
              <w:rPr>
                <w:rFonts w:ascii="宋体" w:hAnsi="宋体" w:cs="宋体" w:hint="eastAsia"/>
                <w:color w:val="000000"/>
                <w:kern w:val="0"/>
                <w:sz w:val="18"/>
                <w:szCs w:val="18"/>
              </w:rPr>
              <w:t>颗，</w:t>
            </w:r>
            <w:r w:rsidRPr="00DF6403">
              <w:rPr>
                <w:rFonts w:ascii="Arial" w:hAnsi="Arial" w:cs="Arial"/>
                <w:color w:val="000000"/>
                <w:sz w:val="18"/>
                <w:szCs w:val="18"/>
              </w:rPr>
              <w:t>(R280, G63, B126), φ5</w:t>
            </w:r>
            <w:r w:rsidRPr="00DF6403">
              <w:rPr>
                <w:rFonts w:ascii="宋体" w:hAnsi="宋体" w:cs="宋体" w:hint="eastAsia"/>
                <w:color w:val="000000"/>
                <w:kern w:val="0"/>
                <w:sz w:val="18"/>
                <w:szCs w:val="18"/>
              </w:rPr>
              <w:t>，尺寸：</w:t>
            </w:r>
            <w:r w:rsidRPr="00DF6403">
              <w:rPr>
                <w:rFonts w:ascii="Arial" w:hAnsi="Arial" w:cs="Arial"/>
                <w:color w:val="000000"/>
                <w:sz w:val="18"/>
                <w:szCs w:val="18"/>
              </w:rPr>
              <w:t>390 x 360 x 370 mm</w:t>
            </w:r>
            <w:r w:rsidRPr="00DF6403">
              <w:rPr>
                <w:rFonts w:ascii="宋体" w:hAnsi="宋体" w:cs="宋体" w:hint="eastAsia"/>
                <w:color w:val="000000"/>
                <w:kern w:val="0"/>
                <w:sz w:val="18"/>
                <w:szCs w:val="18"/>
              </w:rPr>
              <w:t>，重量：</w:t>
            </w:r>
            <w:r w:rsidRPr="00DF6403">
              <w:rPr>
                <w:rFonts w:ascii="Arial" w:hAnsi="Arial" w:cs="Arial"/>
                <w:color w:val="000000"/>
                <w:sz w:val="18"/>
                <w:szCs w:val="18"/>
              </w:rPr>
              <w:t>8kg</w:t>
            </w:r>
            <w:r w:rsidRPr="00DF6403">
              <w:rPr>
                <w:rFonts w:ascii="宋体" w:hAnsi="宋体" w:cs="宋体" w:hint="eastAsia"/>
                <w:color w:val="000000"/>
                <w:kern w:val="0"/>
                <w:sz w:val="18"/>
                <w:szCs w:val="18"/>
              </w:rPr>
              <w:t>，控制：</w:t>
            </w:r>
            <w:r w:rsidRPr="00DF6403">
              <w:rPr>
                <w:rFonts w:ascii="Arial" w:hAnsi="Arial" w:cs="Arial"/>
                <w:color w:val="000000"/>
                <w:sz w:val="18"/>
                <w:szCs w:val="18"/>
              </w:rPr>
              <w:t>DMX512</w:t>
            </w:r>
            <w:r w:rsidRPr="00DF6403">
              <w:rPr>
                <w:rFonts w:ascii="宋体" w:hAnsi="宋体" w:cs="宋体" w:hint="eastAsia"/>
                <w:color w:val="000000"/>
                <w:kern w:val="0"/>
                <w:sz w:val="18"/>
                <w:szCs w:val="18"/>
              </w:rPr>
              <w:t>，主从功能，自走，声控。</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Arial" w:hAnsi="Arial" w:cs="Arial"/>
                <w:color w:val="000000"/>
                <w:sz w:val="18"/>
                <w:szCs w:val="18"/>
              </w:rPr>
            </w:pPr>
            <w:r w:rsidRPr="00DF6403">
              <w:rPr>
                <w:rFonts w:ascii="Arial" w:hAnsi="Arial" w:cs="Arial"/>
                <w:color w:val="000000"/>
                <w:kern w:val="0"/>
                <w:sz w:val="18"/>
                <w:szCs w:val="18"/>
              </w:rPr>
              <w:t>2</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26</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LED 图案凤凰灯</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电压：</w:t>
            </w:r>
            <w:r w:rsidRPr="00DF6403">
              <w:rPr>
                <w:rFonts w:ascii="Arial" w:hAnsi="Arial" w:cs="Arial"/>
                <w:color w:val="000000"/>
                <w:sz w:val="18"/>
                <w:szCs w:val="18"/>
              </w:rPr>
              <w:t>AC110V/220V 50-60HZ</w:t>
            </w:r>
            <w:r w:rsidRPr="00DF6403">
              <w:rPr>
                <w:rFonts w:ascii="宋体" w:hAnsi="宋体" w:cs="宋体" w:hint="eastAsia"/>
                <w:color w:val="000000"/>
                <w:kern w:val="0"/>
                <w:sz w:val="18"/>
                <w:szCs w:val="18"/>
              </w:rPr>
              <w:t>，光源：</w:t>
            </w:r>
            <w:r w:rsidRPr="00DF6403">
              <w:rPr>
                <w:rFonts w:ascii="Arial" w:hAnsi="Arial" w:cs="Arial"/>
                <w:color w:val="000000"/>
                <w:sz w:val="18"/>
                <w:szCs w:val="18"/>
              </w:rPr>
              <w:t>252</w:t>
            </w:r>
            <w:r w:rsidRPr="00DF6403">
              <w:rPr>
                <w:rFonts w:ascii="宋体" w:hAnsi="宋体" w:cs="宋体" w:hint="eastAsia"/>
                <w:color w:val="000000"/>
                <w:kern w:val="0"/>
                <w:sz w:val="18"/>
                <w:szCs w:val="18"/>
              </w:rPr>
              <w:t>颗（</w:t>
            </w:r>
            <w:r w:rsidRPr="00DF6403">
              <w:rPr>
                <w:rFonts w:ascii="Arial" w:hAnsi="Arial" w:cs="Arial"/>
                <w:color w:val="000000"/>
                <w:sz w:val="18"/>
                <w:szCs w:val="18"/>
              </w:rPr>
              <w:t>108</w:t>
            </w:r>
            <w:r w:rsidRPr="00DF6403">
              <w:rPr>
                <w:rFonts w:ascii="宋体" w:hAnsi="宋体" w:cs="宋体" w:hint="eastAsia"/>
                <w:color w:val="000000"/>
                <w:kern w:val="0"/>
                <w:sz w:val="18"/>
                <w:szCs w:val="18"/>
              </w:rPr>
              <w:t>红，</w:t>
            </w:r>
            <w:r w:rsidRPr="00DF6403">
              <w:rPr>
                <w:rFonts w:ascii="Arial" w:hAnsi="Arial" w:cs="Arial"/>
                <w:color w:val="000000"/>
                <w:sz w:val="18"/>
                <w:szCs w:val="18"/>
              </w:rPr>
              <w:t>72</w:t>
            </w:r>
            <w:r w:rsidRPr="00DF6403">
              <w:rPr>
                <w:rFonts w:ascii="宋体" w:hAnsi="宋体" w:cs="宋体" w:hint="eastAsia"/>
                <w:color w:val="000000"/>
                <w:kern w:val="0"/>
                <w:sz w:val="18"/>
                <w:szCs w:val="18"/>
              </w:rPr>
              <w:t>绿，</w:t>
            </w:r>
            <w:r w:rsidRPr="00DF6403">
              <w:rPr>
                <w:rFonts w:ascii="Arial" w:hAnsi="Arial" w:cs="Arial"/>
                <w:color w:val="000000"/>
                <w:sz w:val="18"/>
                <w:szCs w:val="18"/>
              </w:rPr>
              <w:t>72</w:t>
            </w:r>
            <w:r w:rsidRPr="00DF6403">
              <w:rPr>
                <w:rFonts w:ascii="宋体" w:hAnsi="宋体" w:cs="宋体" w:hint="eastAsia"/>
                <w:color w:val="000000"/>
                <w:kern w:val="0"/>
                <w:sz w:val="18"/>
                <w:szCs w:val="18"/>
              </w:rPr>
              <w:t>蓝），</w:t>
            </w:r>
            <w:r w:rsidRPr="00DF6403">
              <w:rPr>
                <w:rFonts w:ascii="Arial" w:hAnsi="Arial" w:cs="Arial"/>
                <w:color w:val="000000"/>
                <w:sz w:val="18"/>
                <w:szCs w:val="18"/>
              </w:rPr>
              <w:t xml:space="preserve">LEDs100,000hrs  </w:t>
            </w:r>
            <w:r w:rsidRPr="00DF6403">
              <w:rPr>
                <w:rFonts w:ascii="宋体" w:hAnsi="宋体" w:cs="宋体" w:hint="eastAsia"/>
                <w:color w:val="000000"/>
                <w:kern w:val="0"/>
                <w:sz w:val="18"/>
                <w:szCs w:val="18"/>
              </w:rPr>
              <w:t>功率：（峰值</w:t>
            </w:r>
            <w:r w:rsidRPr="00DF6403">
              <w:rPr>
                <w:rFonts w:ascii="Arial" w:hAnsi="Arial" w:cs="Arial"/>
                <w:color w:val="000000"/>
                <w:sz w:val="18"/>
                <w:szCs w:val="18"/>
              </w:rPr>
              <w:t>40W/120V</w:t>
            </w:r>
            <w:r w:rsidRPr="00DF6403">
              <w:rPr>
                <w:rFonts w:ascii="宋体" w:hAnsi="宋体" w:cs="宋体" w:hint="eastAsia"/>
                <w:color w:val="000000"/>
                <w:kern w:val="0"/>
                <w:sz w:val="18"/>
                <w:szCs w:val="18"/>
              </w:rPr>
              <w:t>）（浮动</w:t>
            </w:r>
            <w:r w:rsidRPr="00DF6403">
              <w:rPr>
                <w:rFonts w:ascii="Arial" w:hAnsi="Arial" w:cs="Arial"/>
                <w:color w:val="000000"/>
                <w:sz w:val="18"/>
                <w:szCs w:val="18"/>
              </w:rPr>
              <w:t>50W/120V</w:t>
            </w:r>
            <w:r w:rsidRPr="00DF6403">
              <w:rPr>
                <w:rFonts w:ascii="宋体" w:hAnsi="宋体" w:cs="宋体" w:hint="eastAsia"/>
                <w:color w:val="000000"/>
                <w:kern w:val="0"/>
                <w:sz w:val="18"/>
                <w:szCs w:val="18"/>
              </w:rPr>
              <w:t>），功能</w:t>
            </w:r>
            <w:r w:rsidRPr="00DF6403">
              <w:rPr>
                <w:rFonts w:ascii="Arial" w:hAnsi="Arial" w:cs="Arial"/>
                <w:color w:val="000000"/>
                <w:sz w:val="18"/>
                <w:szCs w:val="18"/>
              </w:rPr>
              <w:t>:8</w:t>
            </w:r>
            <w:r w:rsidRPr="00DF6403">
              <w:rPr>
                <w:rFonts w:ascii="宋体" w:hAnsi="宋体" w:cs="宋体" w:hint="eastAsia"/>
                <w:color w:val="000000"/>
                <w:kern w:val="0"/>
                <w:sz w:val="18"/>
                <w:szCs w:val="18"/>
              </w:rPr>
              <w:t>通道</w:t>
            </w:r>
            <w:r w:rsidRPr="00DF6403">
              <w:rPr>
                <w:rFonts w:ascii="Arial" w:hAnsi="Arial" w:cs="Arial"/>
                <w:color w:val="000000"/>
                <w:sz w:val="18"/>
                <w:szCs w:val="18"/>
              </w:rPr>
              <w:t>DMX-512 LED</w:t>
            </w:r>
            <w:r w:rsidRPr="00DF6403">
              <w:rPr>
                <w:rFonts w:ascii="宋体" w:hAnsi="宋体" w:cs="宋体" w:hint="eastAsia"/>
                <w:color w:val="000000"/>
                <w:kern w:val="0"/>
                <w:sz w:val="18"/>
                <w:szCs w:val="18"/>
              </w:rPr>
              <w:t>旋转月花</w:t>
            </w:r>
            <w:r w:rsidRPr="00DF6403">
              <w:rPr>
                <w:rFonts w:ascii="Arial" w:hAnsi="Arial" w:cs="Arial"/>
                <w:color w:val="000000"/>
                <w:sz w:val="18"/>
                <w:szCs w:val="18"/>
              </w:rPr>
              <w:t>,</w:t>
            </w:r>
            <w:r w:rsidRPr="00DF6403">
              <w:rPr>
                <w:rFonts w:ascii="宋体" w:hAnsi="宋体" w:cs="宋体" w:hint="eastAsia"/>
                <w:color w:val="000000"/>
                <w:kern w:val="0"/>
                <w:sz w:val="18"/>
                <w:szCs w:val="18"/>
              </w:rPr>
              <w:t>光束角度：</w:t>
            </w:r>
            <w:r w:rsidRPr="00DF6403">
              <w:rPr>
                <w:rFonts w:ascii="Arial" w:hAnsi="Arial" w:cs="Arial"/>
                <w:color w:val="000000"/>
                <w:sz w:val="18"/>
                <w:szCs w:val="18"/>
              </w:rPr>
              <w:t>110</w:t>
            </w:r>
            <w:r w:rsidRPr="00DF6403">
              <w:rPr>
                <w:rFonts w:ascii="宋体" w:hAnsi="宋体" w:cs="宋体" w:hint="eastAsia"/>
                <w:color w:val="000000"/>
                <w:kern w:val="0"/>
                <w:sz w:val="18"/>
                <w:szCs w:val="18"/>
              </w:rPr>
              <w:t>度，暗转</w:t>
            </w:r>
            <w:r w:rsidRPr="00DF6403">
              <w:rPr>
                <w:rFonts w:ascii="Arial" w:hAnsi="Arial" w:cs="Arial"/>
                <w:color w:val="000000"/>
                <w:sz w:val="18"/>
                <w:szCs w:val="18"/>
              </w:rPr>
              <w:t>/</w:t>
            </w:r>
            <w:r w:rsidRPr="00DF6403">
              <w:rPr>
                <w:rFonts w:ascii="宋体" w:hAnsi="宋体" w:cs="宋体" w:hint="eastAsia"/>
                <w:color w:val="000000"/>
                <w:kern w:val="0"/>
                <w:sz w:val="18"/>
                <w:szCs w:val="18"/>
              </w:rPr>
              <w:t>静态</w:t>
            </w:r>
            <w:r w:rsidRPr="00DF6403">
              <w:rPr>
                <w:rFonts w:ascii="Arial" w:hAnsi="Arial" w:cs="Arial"/>
                <w:color w:val="000000"/>
                <w:sz w:val="18"/>
                <w:szCs w:val="18"/>
              </w:rPr>
              <w:t>/</w:t>
            </w:r>
            <w:r w:rsidRPr="00DF6403">
              <w:rPr>
                <w:rFonts w:ascii="宋体" w:hAnsi="宋体" w:cs="宋体" w:hint="eastAsia"/>
                <w:color w:val="000000"/>
                <w:kern w:val="0"/>
                <w:sz w:val="18"/>
                <w:szCs w:val="18"/>
              </w:rPr>
              <w:t>频闪灯在每个群集单独，控制红色，绿色和蓝色发光二极管，通过主从或</w:t>
            </w:r>
            <w:r w:rsidRPr="00DF6403">
              <w:rPr>
                <w:rFonts w:ascii="Arial" w:hAnsi="Arial" w:cs="Arial"/>
                <w:color w:val="000000"/>
                <w:sz w:val="18"/>
                <w:szCs w:val="18"/>
              </w:rPr>
              <w:t>DMX</w:t>
            </w:r>
            <w:r w:rsidRPr="00DF6403">
              <w:rPr>
                <w:rFonts w:ascii="宋体" w:hAnsi="宋体" w:cs="宋体" w:hint="eastAsia"/>
                <w:color w:val="000000"/>
                <w:kern w:val="0"/>
                <w:sz w:val="18"/>
                <w:szCs w:val="18"/>
              </w:rPr>
              <w:t>内置自动系统，通过主从或</w:t>
            </w:r>
            <w:r w:rsidRPr="00DF6403">
              <w:rPr>
                <w:rFonts w:ascii="Arial" w:hAnsi="Arial" w:cs="Arial"/>
                <w:color w:val="000000"/>
                <w:sz w:val="18"/>
                <w:szCs w:val="18"/>
              </w:rPr>
              <w:t>DMX</w:t>
            </w:r>
            <w:proofErr w:type="gramStart"/>
            <w:r w:rsidRPr="00DF6403">
              <w:rPr>
                <w:rFonts w:ascii="宋体" w:hAnsi="宋体" w:cs="宋体" w:hint="eastAsia"/>
                <w:color w:val="000000"/>
                <w:kern w:val="0"/>
                <w:sz w:val="18"/>
                <w:szCs w:val="18"/>
              </w:rPr>
              <w:t>内置生控系统</w:t>
            </w:r>
            <w:proofErr w:type="gramEnd"/>
            <w:r w:rsidRPr="00DF6403">
              <w:rPr>
                <w:rFonts w:ascii="宋体" w:hAnsi="宋体" w:cs="宋体" w:hint="eastAsia"/>
                <w:color w:val="000000"/>
                <w:kern w:val="0"/>
                <w:sz w:val="18"/>
                <w:szCs w:val="18"/>
              </w:rPr>
              <w:t>，尺寸：</w:t>
            </w:r>
            <w:proofErr w:type="gramStart"/>
            <w:r w:rsidRPr="00DF6403">
              <w:rPr>
                <w:rFonts w:ascii="Arial" w:hAnsi="Arial" w:cs="Arial"/>
                <w:color w:val="000000"/>
                <w:sz w:val="18"/>
                <w:szCs w:val="18"/>
              </w:rPr>
              <w:t>330×330×</w:t>
            </w:r>
            <w:proofErr w:type="gramEnd"/>
            <w:r w:rsidRPr="00DF6403">
              <w:rPr>
                <w:rFonts w:ascii="Arial" w:hAnsi="Arial" w:cs="Arial"/>
                <w:color w:val="000000"/>
                <w:sz w:val="18"/>
                <w:szCs w:val="18"/>
              </w:rPr>
              <w:t xml:space="preserve">330mmmm </w:t>
            </w:r>
            <w:r w:rsidRPr="00DF6403">
              <w:rPr>
                <w:rFonts w:ascii="宋体" w:hAnsi="宋体" w:cs="宋体" w:hint="eastAsia"/>
                <w:color w:val="000000"/>
                <w:kern w:val="0"/>
                <w:sz w:val="18"/>
                <w:szCs w:val="18"/>
              </w:rPr>
              <w:t>重量：</w:t>
            </w:r>
            <w:r w:rsidRPr="00DF6403">
              <w:rPr>
                <w:rFonts w:ascii="Arial" w:hAnsi="Arial" w:cs="Arial"/>
                <w:color w:val="000000"/>
                <w:sz w:val="18"/>
                <w:szCs w:val="18"/>
              </w:rPr>
              <w:t>7KG</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Arial" w:hAnsi="Arial" w:cs="Arial"/>
                <w:color w:val="000000"/>
                <w:sz w:val="18"/>
                <w:szCs w:val="18"/>
              </w:rPr>
            </w:pPr>
            <w:r w:rsidRPr="00DF6403">
              <w:rPr>
                <w:rFonts w:ascii="Arial" w:hAnsi="Arial" w:cs="Arial"/>
                <w:color w:val="000000"/>
                <w:kern w:val="0"/>
                <w:sz w:val="18"/>
                <w:szCs w:val="18"/>
              </w:rPr>
              <w:t>2</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lastRenderedPageBreak/>
              <w:t>27</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灯控台</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DMX512/1990标准 048个DMX控制通道 四个光电隔离独立驱动信号输出端口 可记忆450个场景或程序 60个编组</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28</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烟机</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功率1500W DMX512控制  烟雾覆盖20000 cu.ft/min</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29</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烟油</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5L</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桶</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30</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大泡泡机</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 xml:space="preserve">功率300W  </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台</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31</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大炮</w:t>
            </w:r>
            <w:proofErr w:type="gramStart"/>
            <w:r w:rsidRPr="00DF6403">
              <w:rPr>
                <w:rFonts w:ascii="宋体" w:hAnsi="宋体" w:cs="宋体" w:hint="eastAsia"/>
                <w:color w:val="000000"/>
                <w:kern w:val="0"/>
                <w:sz w:val="18"/>
                <w:szCs w:val="18"/>
              </w:rPr>
              <w:t>炮</w:t>
            </w:r>
            <w:proofErr w:type="gramEnd"/>
            <w:r w:rsidRPr="00DF6403">
              <w:rPr>
                <w:rFonts w:ascii="宋体" w:hAnsi="宋体" w:cs="宋体" w:hint="eastAsia"/>
                <w:color w:val="000000"/>
                <w:kern w:val="0"/>
                <w:sz w:val="18"/>
                <w:szCs w:val="18"/>
              </w:rPr>
              <w:t>油</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5L</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桶</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1</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32</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灯勾</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中号</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20</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33</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保险链</w:t>
            </w:r>
          </w:p>
        </w:tc>
        <w:tc>
          <w:tcPr>
            <w:tcW w:w="5670" w:type="dxa"/>
            <w:vAlign w:val="center"/>
          </w:tcPr>
          <w:p w:rsidR="00847ACD" w:rsidRPr="00DF6403" w:rsidRDefault="00847ACD" w:rsidP="00023AB9">
            <w:pPr>
              <w:jc w:val="left"/>
              <w:rPr>
                <w:rFonts w:ascii="宋体" w:hAnsi="宋体" w:cs="宋体"/>
                <w:color w:val="000000"/>
                <w:sz w:val="18"/>
                <w:szCs w:val="18"/>
              </w:rPr>
            </w:pP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根</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20</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34</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舞台专业接线盒</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40A*4</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只</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30</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35</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灯光阻燃电线</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ZRDRV2*4MM2</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米</w:t>
            </w:r>
          </w:p>
        </w:tc>
        <w:tc>
          <w:tcPr>
            <w:tcW w:w="567" w:type="dxa"/>
            <w:gridSpan w:val="2"/>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500</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36</w:t>
            </w:r>
          </w:p>
        </w:tc>
        <w:tc>
          <w:tcPr>
            <w:tcW w:w="1843"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线缆桥架</w:t>
            </w:r>
          </w:p>
        </w:tc>
        <w:tc>
          <w:tcPr>
            <w:tcW w:w="5670" w:type="dxa"/>
            <w:vAlign w:val="center"/>
          </w:tcPr>
          <w:p w:rsidR="00847ACD" w:rsidRPr="00DF6403" w:rsidRDefault="00847ACD" w:rsidP="00023AB9">
            <w:pPr>
              <w:widowControl/>
              <w:jc w:val="left"/>
              <w:textAlignment w:val="center"/>
              <w:rPr>
                <w:rFonts w:ascii="宋体" w:hAnsi="宋体" w:cs="宋体"/>
                <w:color w:val="000000"/>
                <w:sz w:val="18"/>
                <w:szCs w:val="18"/>
              </w:rPr>
            </w:pPr>
            <w:r w:rsidRPr="00DF6403">
              <w:rPr>
                <w:rFonts w:ascii="宋体" w:hAnsi="宋体" w:cs="宋体" w:hint="eastAsia"/>
                <w:color w:val="000000"/>
                <w:kern w:val="0"/>
                <w:sz w:val="18"/>
                <w:szCs w:val="18"/>
              </w:rPr>
              <w:t>200*100</w:t>
            </w:r>
          </w:p>
        </w:tc>
        <w:tc>
          <w:tcPr>
            <w:tcW w:w="567" w:type="dxa"/>
            <w:vAlign w:val="center"/>
          </w:tcPr>
          <w:p w:rsidR="00847ACD" w:rsidRPr="00DF6403" w:rsidRDefault="00847ACD" w:rsidP="00023AB9">
            <w:pPr>
              <w:widowControl/>
              <w:jc w:val="center"/>
              <w:textAlignment w:val="center"/>
              <w:rPr>
                <w:rFonts w:ascii="宋体" w:hAnsi="宋体" w:cs="宋体"/>
                <w:color w:val="000000"/>
                <w:sz w:val="18"/>
                <w:szCs w:val="18"/>
              </w:rPr>
            </w:pPr>
            <w:r w:rsidRPr="00DF6403">
              <w:rPr>
                <w:rFonts w:ascii="宋体" w:hAnsi="宋体" w:cs="宋体" w:hint="eastAsia"/>
                <w:color w:val="000000"/>
                <w:kern w:val="0"/>
                <w:sz w:val="18"/>
                <w:szCs w:val="18"/>
              </w:rPr>
              <w:t>米</w:t>
            </w:r>
          </w:p>
        </w:tc>
        <w:tc>
          <w:tcPr>
            <w:tcW w:w="567" w:type="dxa"/>
            <w:gridSpan w:val="2"/>
            <w:vAlign w:val="bottom"/>
          </w:tcPr>
          <w:p w:rsidR="00847ACD" w:rsidRPr="00DF6403" w:rsidRDefault="00847ACD" w:rsidP="00023AB9">
            <w:pPr>
              <w:widowControl/>
              <w:jc w:val="center"/>
              <w:textAlignment w:val="bottom"/>
              <w:rPr>
                <w:rFonts w:ascii="宋体" w:hAnsi="宋体" w:cs="宋体"/>
                <w:color w:val="000000"/>
                <w:sz w:val="18"/>
                <w:szCs w:val="18"/>
              </w:rPr>
            </w:pPr>
            <w:r w:rsidRPr="00DF6403">
              <w:rPr>
                <w:rFonts w:ascii="宋体" w:hAnsi="宋体" w:cs="宋体" w:hint="eastAsia"/>
                <w:color w:val="000000"/>
                <w:kern w:val="0"/>
                <w:sz w:val="18"/>
                <w:szCs w:val="18"/>
              </w:rPr>
              <w:t>50</w:t>
            </w:r>
          </w:p>
        </w:tc>
      </w:tr>
      <w:tr w:rsidR="00847ACD" w:rsidRPr="00DF6403" w:rsidTr="00023AB9">
        <w:tc>
          <w:tcPr>
            <w:tcW w:w="567" w:type="dxa"/>
            <w:vAlign w:val="center"/>
          </w:tcPr>
          <w:p w:rsidR="00847ACD" w:rsidRPr="00DF6403" w:rsidRDefault="00847ACD" w:rsidP="00023AB9">
            <w:pPr>
              <w:widowControl/>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37</w:t>
            </w:r>
          </w:p>
        </w:tc>
        <w:tc>
          <w:tcPr>
            <w:tcW w:w="1843" w:type="dxa"/>
            <w:vAlign w:val="center"/>
          </w:tcPr>
          <w:p w:rsidR="00847ACD" w:rsidRPr="00DF6403" w:rsidRDefault="00847ACD" w:rsidP="00023AB9">
            <w:pPr>
              <w:widowControl/>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安装调试费</w:t>
            </w:r>
          </w:p>
        </w:tc>
        <w:tc>
          <w:tcPr>
            <w:tcW w:w="5670" w:type="dxa"/>
            <w:vAlign w:val="center"/>
          </w:tcPr>
          <w:p w:rsidR="00847ACD" w:rsidRPr="00DF6403" w:rsidRDefault="00847ACD" w:rsidP="00023AB9">
            <w:pPr>
              <w:widowControl/>
              <w:jc w:val="left"/>
              <w:textAlignment w:val="center"/>
              <w:rPr>
                <w:rFonts w:ascii="宋体" w:hAnsi="宋体" w:cs="宋体"/>
                <w:color w:val="000000"/>
                <w:kern w:val="0"/>
                <w:sz w:val="18"/>
                <w:szCs w:val="18"/>
              </w:rPr>
            </w:pPr>
          </w:p>
        </w:tc>
        <w:tc>
          <w:tcPr>
            <w:tcW w:w="567" w:type="dxa"/>
            <w:vAlign w:val="center"/>
          </w:tcPr>
          <w:p w:rsidR="00847ACD" w:rsidRPr="00DF6403" w:rsidRDefault="00847ACD" w:rsidP="00023AB9">
            <w:pPr>
              <w:widowControl/>
              <w:jc w:val="center"/>
              <w:textAlignment w:val="center"/>
              <w:rPr>
                <w:rFonts w:ascii="宋体" w:hAnsi="宋体" w:cs="宋体"/>
                <w:color w:val="000000"/>
                <w:kern w:val="0"/>
                <w:sz w:val="18"/>
                <w:szCs w:val="18"/>
              </w:rPr>
            </w:pPr>
            <w:r w:rsidRPr="00DF6403">
              <w:rPr>
                <w:rFonts w:ascii="宋体" w:hAnsi="宋体" w:cs="宋体" w:hint="eastAsia"/>
                <w:color w:val="000000"/>
                <w:kern w:val="0"/>
                <w:sz w:val="18"/>
                <w:szCs w:val="18"/>
              </w:rPr>
              <w:t>项</w:t>
            </w:r>
          </w:p>
        </w:tc>
        <w:tc>
          <w:tcPr>
            <w:tcW w:w="567" w:type="dxa"/>
            <w:gridSpan w:val="2"/>
            <w:vAlign w:val="bottom"/>
          </w:tcPr>
          <w:p w:rsidR="00847ACD" w:rsidRPr="00DF6403" w:rsidRDefault="00847ACD" w:rsidP="00023AB9">
            <w:pPr>
              <w:widowControl/>
              <w:jc w:val="center"/>
              <w:textAlignment w:val="bottom"/>
              <w:rPr>
                <w:rFonts w:ascii="宋体" w:hAnsi="宋体" w:cs="宋体"/>
                <w:color w:val="000000"/>
                <w:kern w:val="0"/>
                <w:sz w:val="18"/>
                <w:szCs w:val="18"/>
              </w:rPr>
            </w:pPr>
            <w:r w:rsidRPr="00DF6403">
              <w:rPr>
                <w:rFonts w:ascii="宋体" w:hAnsi="宋体" w:cs="宋体" w:hint="eastAsia"/>
                <w:color w:val="000000"/>
                <w:kern w:val="0"/>
                <w:sz w:val="18"/>
                <w:szCs w:val="18"/>
              </w:rPr>
              <w:t>1</w:t>
            </w:r>
          </w:p>
        </w:tc>
      </w:tr>
    </w:tbl>
    <w:p w:rsidR="00A25FFC" w:rsidRPr="00A25FFC" w:rsidRDefault="00A25FFC" w:rsidP="00A25FFC">
      <w:pPr>
        <w:spacing w:line="360" w:lineRule="exact"/>
        <w:jc w:val="left"/>
        <w:rPr>
          <w:rFonts w:ascii="宋体" w:hAnsi="宋体" w:cs="宋体"/>
          <w:b/>
          <w:bCs/>
          <w:color w:val="000000"/>
          <w:sz w:val="18"/>
          <w:szCs w:val="18"/>
        </w:rPr>
      </w:pPr>
      <w:r>
        <w:rPr>
          <w:rFonts w:ascii="宋体" w:hAnsi="宋体" w:cs="宋体" w:hint="eastAsia"/>
          <w:b/>
          <w:bCs/>
          <w:color w:val="000000"/>
          <w:sz w:val="18"/>
          <w:szCs w:val="18"/>
        </w:rPr>
        <w:t xml:space="preserve">3.6系统集成要求 </w:t>
      </w:r>
    </w:p>
    <w:tbl>
      <w:tblPr>
        <w:tblStyle w:val="afff1"/>
        <w:tblW w:w="9214" w:type="dxa"/>
        <w:tblInd w:w="-459" w:type="dxa"/>
        <w:tblLook w:val="04A0"/>
      </w:tblPr>
      <w:tblGrid>
        <w:gridCol w:w="2410"/>
        <w:gridCol w:w="6804"/>
      </w:tblGrid>
      <w:tr w:rsidR="00A25FFC" w:rsidTr="00A25FFC">
        <w:tc>
          <w:tcPr>
            <w:tcW w:w="2410" w:type="dxa"/>
          </w:tcPr>
          <w:p w:rsidR="00A25FFC" w:rsidRDefault="00A25FFC" w:rsidP="00A25FFC">
            <w:pPr>
              <w:spacing w:line="360" w:lineRule="exact"/>
              <w:jc w:val="left"/>
              <w:rPr>
                <w:rFonts w:ascii="宋体" w:hAnsi="宋体" w:cs="宋体"/>
                <w:b/>
                <w:bCs/>
                <w:color w:val="000000"/>
                <w:sz w:val="18"/>
                <w:szCs w:val="18"/>
              </w:rPr>
            </w:pPr>
            <w:r>
              <w:rPr>
                <w:rFonts w:ascii="宋体" w:hAnsi="宋体" w:cs="宋体" w:hint="eastAsia"/>
                <w:b/>
                <w:bCs/>
                <w:color w:val="000000"/>
                <w:sz w:val="18"/>
                <w:szCs w:val="18"/>
              </w:rPr>
              <w:t>指标项目</w:t>
            </w:r>
          </w:p>
        </w:tc>
        <w:tc>
          <w:tcPr>
            <w:tcW w:w="6804" w:type="dxa"/>
          </w:tcPr>
          <w:p w:rsidR="00A25FFC" w:rsidRDefault="00A25FFC" w:rsidP="00A25FFC">
            <w:pPr>
              <w:spacing w:line="360" w:lineRule="exact"/>
              <w:jc w:val="left"/>
              <w:rPr>
                <w:rFonts w:ascii="宋体" w:hAnsi="宋体" w:cs="宋体"/>
                <w:b/>
                <w:bCs/>
                <w:color w:val="000000"/>
                <w:sz w:val="18"/>
                <w:szCs w:val="18"/>
              </w:rPr>
            </w:pPr>
            <w:r>
              <w:rPr>
                <w:rFonts w:ascii="宋体" w:hAnsi="宋体" w:cs="宋体" w:hint="eastAsia"/>
                <w:b/>
                <w:bCs/>
                <w:color w:val="000000"/>
                <w:sz w:val="18"/>
                <w:szCs w:val="18"/>
              </w:rPr>
              <w:t>服务要求</w:t>
            </w:r>
          </w:p>
        </w:tc>
      </w:tr>
      <w:tr w:rsidR="00A25FFC" w:rsidTr="00067869">
        <w:tc>
          <w:tcPr>
            <w:tcW w:w="2410" w:type="dxa"/>
            <w:vAlign w:val="center"/>
          </w:tcPr>
          <w:p w:rsidR="00A25FFC" w:rsidRPr="002B3B81" w:rsidRDefault="00A25FFC" w:rsidP="00067869">
            <w:pPr>
              <w:widowControl/>
              <w:jc w:val="center"/>
              <w:rPr>
                <w:rFonts w:ascii="宋体" w:hAnsi="宋体" w:cs="宋体"/>
                <w:kern w:val="0"/>
                <w:sz w:val="18"/>
                <w:szCs w:val="18"/>
              </w:rPr>
            </w:pPr>
            <w:r w:rsidRPr="002B3B81">
              <w:rPr>
                <w:rFonts w:ascii="宋体" w:hAnsi="宋体" w:hint="eastAsia"/>
                <w:sz w:val="18"/>
                <w:szCs w:val="18"/>
              </w:rPr>
              <w:t>系统集成</w:t>
            </w:r>
          </w:p>
        </w:tc>
        <w:tc>
          <w:tcPr>
            <w:tcW w:w="6804" w:type="dxa"/>
          </w:tcPr>
          <w:p w:rsidR="00A25FFC" w:rsidRPr="000F6747" w:rsidRDefault="00A25FFC" w:rsidP="00AC276E">
            <w:pPr>
              <w:snapToGrid w:val="0"/>
              <w:spacing w:line="360" w:lineRule="auto"/>
              <w:rPr>
                <w:rFonts w:ascii="宋体" w:hAnsi="宋体"/>
                <w:sz w:val="18"/>
                <w:szCs w:val="18"/>
              </w:rPr>
            </w:pPr>
            <w:r w:rsidRPr="009019D0">
              <w:rPr>
                <w:rFonts w:ascii="宋体" w:hAnsi="宋体" w:hint="eastAsia"/>
                <w:sz w:val="20"/>
                <w:szCs w:val="20"/>
              </w:rPr>
              <w:t>★</w:t>
            </w:r>
            <w:r w:rsidRPr="000F6747">
              <w:rPr>
                <w:rFonts w:ascii="宋体" w:hAnsi="宋体" w:hint="eastAsia"/>
                <w:sz w:val="18"/>
                <w:szCs w:val="18"/>
              </w:rPr>
              <w:t>本次项目为交钥匙工程，中标公司</w:t>
            </w:r>
            <w:r w:rsidR="00542990" w:rsidRPr="000F6747">
              <w:rPr>
                <w:rFonts w:ascii="宋体" w:hAnsi="宋体" w:hint="eastAsia"/>
                <w:sz w:val="18"/>
                <w:szCs w:val="18"/>
              </w:rPr>
              <w:t>需有一名</w:t>
            </w:r>
            <w:r w:rsidRPr="000F6747">
              <w:rPr>
                <w:rFonts w:ascii="宋体" w:hAnsi="宋体" w:hint="eastAsia"/>
                <w:sz w:val="18"/>
                <w:szCs w:val="18"/>
              </w:rPr>
              <w:t>信息系统项目管理师</w:t>
            </w:r>
            <w:r w:rsidR="00542990" w:rsidRPr="000F6747">
              <w:rPr>
                <w:rFonts w:ascii="宋体" w:hAnsi="宋体" w:hint="eastAsia"/>
                <w:sz w:val="18"/>
                <w:szCs w:val="18"/>
              </w:rPr>
              <w:t>及一名二级建造师</w:t>
            </w:r>
            <w:r w:rsidRPr="000F6747">
              <w:rPr>
                <w:rFonts w:ascii="宋体" w:hAnsi="宋体" w:hint="eastAsia"/>
                <w:sz w:val="18"/>
                <w:szCs w:val="18"/>
              </w:rPr>
              <w:t>与相关设备原厂工程师直接操作完成，所有原厂工程师均持原厂认证工程师证书全程在场，中标方需提供全部原厂人员身份证明。在所有设备的质保期内，根据招标方需要中标方应提供设备调试服务，必要情况下中标方应提供原厂工程师赴现场服务。</w:t>
            </w:r>
            <w:r w:rsidR="009019D0" w:rsidRPr="000F6747">
              <w:rPr>
                <w:rFonts w:ascii="宋体" w:hAnsi="宋体" w:hint="eastAsia"/>
                <w:sz w:val="18"/>
                <w:szCs w:val="18"/>
              </w:rPr>
              <w:t>中标公司</w:t>
            </w:r>
            <w:r w:rsidRPr="000F6747">
              <w:rPr>
                <w:rFonts w:ascii="宋体" w:hAnsi="宋体" w:hint="eastAsia"/>
                <w:sz w:val="18"/>
                <w:szCs w:val="18"/>
              </w:rPr>
              <w:t>提供项目实施需要的相关辅材及配套改造。对本次招标的基础</w:t>
            </w:r>
            <w:r w:rsidRPr="000F6747">
              <w:rPr>
                <w:rFonts w:ascii="宋体" w:hAnsi="宋体"/>
                <w:sz w:val="18"/>
                <w:szCs w:val="18"/>
              </w:rPr>
              <w:t>设施</w:t>
            </w:r>
            <w:r w:rsidRPr="000F6747">
              <w:rPr>
                <w:rFonts w:ascii="宋体" w:hAnsi="宋体" w:hint="eastAsia"/>
                <w:sz w:val="18"/>
                <w:szCs w:val="18"/>
              </w:rPr>
              <w:t>根据用户</w:t>
            </w:r>
            <w:r w:rsidRPr="000F6747">
              <w:rPr>
                <w:rFonts w:ascii="宋体" w:hAnsi="宋体"/>
                <w:sz w:val="18"/>
                <w:szCs w:val="18"/>
              </w:rPr>
              <w:t>要求</w:t>
            </w:r>
            <w:r w:rsidRPr="000F6747">
              <w:rPr>
                <w:rFonts w:ascii="宋体" w:hAnsi="宋体" w:hint="eastAsia"/>
                <w:sz w:val="18"/>
                <w:szCs w:val="18"/>
              </w:rPr>
              <w:t>进行规划、</w:t>
            </w:r>
            <w:r w:rsidRPr="000F6747">
              <w:rPr>
                <w:rFonts w:ascii="宋体" w:hAnsi="宋体"/>
                <w:sz w:val="18"/>
                <w:szCs w:val="18"/>
              </w:rPr>
              <w:t>安装</w:t>
            </w:r>
            <w:r w:rsidRPr="000F6747">
              <w:rPr>
                <w:rFonts w:ascii="宋体" w:hAnsi="宋体" w:hint="eastAsia"/>
                <w:sz w:val="18"/>
                <w:szCs w:val="18"/>
              </w:rPr>
              <w:t>和</w:t>
            </w:r>
            <w:r w:rsidRPr="000F6747">
              <w:rPr>
                <w:rFonts w:ascii="宋体" w:hAnsi="宋体"/>
                <w:sz w:val="18"/>
                <w:szCs w:val="18"/>
              </w:rPr>
              <w:t>联调</w:t>
            </w:r>
            <w:r w:rsidRPr="000F6747">
              <w:rPr>
                <w:rFonts w:ascii="宋体" w:hAnsi="宋体" w:hint="eastAsia"/>
                <w:sz w:val="18"/>
                <w:szCs w:val="18"/>
              </w:rPr>
              <w:t>，做好各子</w:t>
            </w:r>
            <w:r w:rsidRPr="000F6747">
              <w:rPr>
                <w:rFonts w:ascii="宋体" w:hAnsi="宋体"/>
                <w:sz w:val="18"/>
                <w:szCs w:val="18"/>
              </w:rPr>
              <w:t>系统</w:t>
            </w:r>
            <w:r w:rsidRPr="000F6747">
              <w:rPr>
                <w:rFonts w:ascii="宋体" w:hAnsi="宋体" w:hint="eastAsia"/>
                <w:sz w:val="18"/>
                <w:szCs w:val="18"/>
              </w:rPr>
              <w:t>功能和性能测试，确保功能和性能达到招标文件要求，满足系统建设需要。</w:t>
            </w:r>
          </w:p>
          <w:p w:rsidR="00A25FFC" w:rsidRPr="009019D0" w:rsidRDefault="00A25FFC" w:rsidP="007714DB">
            <w:pPr>
              <w:snapToGrid w:val="0"/>
              <w:spacing w:line="360" w:lineRule="auto"/>
              <w:rPr>
                <w:rFonts w:ascii="宋体" w:hAnsi="宋体"/>
                <w:sz w:val="20"/>
                <w:szCs w:val="20"/>
              </w:rPr>
            </w:pPr>
            <w:bookmarkStart w:id="134" w:name="_GoBack"/>
            <w:bookmarkEnd w:id="134"/>
          </w:p>
        </w:tc>
      </w:tr>
    </w:tbl>
    <w:p w:rsidR="00A25FFC" w:rsidRPr="00A25FFC" w:rsidRDefault="00A25FFC" w:rsidP="00A25FFC">
      <w:pPr>
        <w:spacing w:line="360" w:lineRule="exact"/>
        <w:jc w:val="left"/>
        <w:rPr>
          <w:rFonts w:ascii="宋体" w:hAnsi="宋体" w:cs="宋体"/>
          <w:b/>
          <w:bCs/>
          <w:color w:val="000000"/>
          <w:sz w:val="18"/>
          <w:szCs w:val="18"/>
        </w:rPr>
      </w:pPr>
    </w:p>
    <w:p w:rsidR="00667D03" w:rsidRPr="00707D0F" w:rsidRDefault="002E5DF8" w:rsidP="00667D03">
      <w:pPr>
        <w:pStyle w:val="2"/>
        <w:numPr>
          <w:ilvl w:val="1"/>
          <w:numId w:val="0"/>
        </w:numPr>
        <w:spacing w:before="0" w:line="360" w:lineRule="auto"/>
        <w:rPr>
          <w:rFonts w:ascii="宋体" w:eastAsia="宋体" w:hAnsi="宋体"/>
          <w:b/>
          <w:sz w:val="20"/>
        </w:rPr>
      </w:pPr>
      <w:r>
        <w:rPr>
          <w:rFonts w:ascii="宋体" w:eastAsia="宋体" w:hAnsi="宋体" w:hint="eastAsia"/>
          <w:b/>
          <w:sz w:val="20"/>
        </w:rPr>
        <w:t>四</w:t>
      </w:r>
      <w:r w:rsidR="00667D03" w:rsidRPr="00707D0F">
        <w:rPr>
          <w:rFonts w:ascii="宋体" w:eastAsia="宋体" w:hAnsi="宋体" w:hint="eastAsia"/>
          <w:b/>
          <w:sz w:val="20"/>
        </w:rPr>
        <w:t>、服务要求</w:t>
      </w:r>
    </w:p>
    <w:p w:rsidR="00667D03" w:rsidRPr="002E5DF8" w:rsidRDefault="00667D03" w:rsidP="002E5DF8">
      <w:pPr>
        <w:snapToGrid w:val="0"/>
        <w:spacing w:line="360" w:lineRule="auto"/>
        <w:ind w:firstLineChars="200" w:firstLine="402"/>
        <w:rPr>
          <w:rFonts w:ascii="宋体" w:hAnsi="宋体"/>
          <w:b/>
          <w:sz w:val="20"/>
          <w:szCs w:val="20"/>
        </w:rPr>
      </w:pPr>
      <w:r w:rsidRPr="00707D0F">
        <w:rPr>
          <w:rFonts w:ascii="宋体" w:hAnsi="宋体" w:hint="eastAsia"/>
          <w:b/>
          <w:sz w:val="20"/>
          <w:szCs w:val="20"/>
        </w:rPr>
        <w:t>1</w:t>
      </w:r>
      <w:r w:rsidR="002E5DF8">
        <w:rPr>
          <w:rFonts w:ascii="宋体" w:hAnsi="宋体" w:hint="eastAsia"/>
          <w:b/>
          <w:sz w:val="20"/>
          <w:szCs w:val="20"/>
        </w:rPr>
        <w:t>．</w:t>
      </w:r>
      <w:r w:rsidRPr="00707D0F">
        <w:rPr>
          <w:rFonts w:ascii="宋体" w:hAnsi="宋体" w:hint="eastAsia"/>
          <w:sz w:val="20"/>
          <w:szCs w:val="20"/>
        </w:rPr>
        <w:t>投标人中标后没有投诉或质疑的，中标人应在确认中标后第一天提供本单位盖章的符合甲方要求的书面合同文本，并在</w:t>
      </w:r>
      <w:r>
        <w:rPr>
          <w:rFonts w:ascii="宋体" w:hAnsi="宋体" w:hint="eastAsia"/>
          <w:sz w:val="20"/>
          <w:szCs w:val="20"/>
        </w:rPr>
        <w:t>七</w:t>
      </w:r>
      <w:r w:rsidRPr="00707D0F">
        <w:rPr>
          <w:rFonts w:ascii="宋体" w:hAnsi="宋体" w:hint="eastAsia"/>
          <w:sz w:val="20"/>
          <w:szCs w:val="20"/>
        </w:rPr>
        <w:t>天内将此次采购涉及到的所有设备及配套软硬件设备运输至甲方指定地点完成供货。</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供货时应确保所有货物外包装及外壳完整，设备的数量、品牌、型号、详细技术参数、质保等符合招标要求并与中标单位投标时承诺的一致。</w:t>
      </w:r>
    </w:p>
    <w:p w:rsidR="00667D03" w:rsidRPr="00707D0F" w:rsidRDefault="00667D03" w:rsidP="00667D03">
      <w:pPr>
        <w:snapToGrid w:val="0"/>
        <w:spacing w:line="360" w:lineRule="auto"/>
        <w:ind w:firstLineChars="200" w:firstLine="402"/>
        <w:rPr>
          <w:rFonts w:ascii="宋体" w:hAnsi="宋体"/>
          <w:b/>
          <w:sz w:val="20"/>
          <w:szCs w:val="20"/>
        </w:rPr>
      </w:pPr>
      <w:r w:rsidRPr="00707D0F">
        <w:rPr>
          <w:rFonts w:ascii="宋体" w:hAnsi="宋体" w:hint="eastAsia"/>
          <w:b/>
          <w:sz w:val="20"/>
          <w:szCs w:val="20"/>
        </w:rPr>
        <w:t>2.系统集成</w:t>
      </w:r>
    </w:p>
    <w:p w:rsidR="00667D03" w:rsidRPr="00707D0F" w:rsidRDefault="00667D03" w:rsidP="00667D03">
      <w:pPr>
        <w:snapToGrid w:val="0"/>
        <w:spacing w:line="360" w:lineRule="auto"/>
        <w:ind w:firstLineChars="200" w:firstLine="400"/>
        <w:jc w:val="left"/>
        <w:rPr>
          <w:rFonts w:ascii="宋体" w:hAnsi="宋体"/>
          <w:sz w:val="20"/>
          <w:szCs w:val="20"/>
        </w:rPr>
      </w:pPr>
      <w:r w:rsidRPr="00707D0F">
        <w:rPr>
          <w:rFonts w:ascii="宋体" w:hAnsi="宋体"/>
          <w:sz w:val="20"/>
          <w:szCs w:val="20"/>
        </w:rPr>
        <w:t>中标方供货时应提供详细技术方案与实施方案。</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中标方应根据招标方要求为供货的所有设备上架、安装、调试，完成后应根据招标</w:t>
      </w:r>
      <w:proofErr w:type="gramStart"/>
      <w:r w:rsidRPr="00707D0F">
        <w:rPr>
          <w:rFonts w:ascii="宋体" w:hAnsi="宋体" w:hint="eastAsia"/>
          <w:sz w:val="20"/>
          <w:szCs w:val="20"/>
        </w:rPr>
        <w:t>方现有</w:t>
      </w:r>
      <w:proofErr w:type="gramEnd"/>
      <w:r w:rsidRPr="00707D0F">
        <w:rPr>
          <w:rFonts w:ascii="宋体" w:hAnsi="宋体" w:hint="eastAsia"/>
          <w:sz w:val="20"/>
          <w:szCs w:val="20"/>
        </w:rPr>
        <w:t>信息系统、硬件架构、的基本情况进行有效的系统集成。中标方需确保其所供所有货物能为招标方正在</w:t>
      </w:r>
      <w:r>
        <w:rPr>
          <w:rFonts w:ascii="宋体" w:hAnsi="宋体" w:hint="eastAsia"/>
          <w:sz w:val="20"/>
          <w:szCs w:val="20"/>
        </w:rPr>
        <w:t>运行的教学系统无缝连接。</w:t>
      </w:r>
    </w:p>
    <w:p w:rsidR="00667D03" w:rsidRPr="00707D0F" w:rsidRDefault="00667D03" w:rsidP="00667D03">
      <w:pPr>
        <w:snapToGrid w:val="0"/>
        <w:spacing w:line="360" w:lineRule="auto"/>
        <w:ind w:firstLineChars="200" w:firstLine="400"/>
        <w:rPr>
          <w:rFonts w:ascii="宋体" w:hAnsi="宋体"/>
          <w:sz w:val="20"/>
          <w:szCs w:val="20"/>
        </w:rPr>
      </w:pPr>
      <w:r>
        <w:rPr>
          <w:rFonts w:ascii="宋体" w:hAnsi="宋体" w:hint="eastAsia"/>
          <w:sz w:val="20"/>
          <w:szCs w:val="20"/>
        </w:rPr>
        <w:t>所有安装调试</w:t>
      </w:r>
      <w:r w:rsidRPr="00707D0F">
        <w:rPr>
          <w:rFonts w:ascii="宋体" w:hAnsi="宋体" w:hint="eastAsia"/>
          <w:sz w:val="20"/>
          <w:szCs w:val="20"/>
        </w:rPr>
        <w:t>在</w:t>
      </w:r>
      <w:r w:rsidR="00574930">
        <w:rPr>
          <w:rFonts w:ascii="宋体" w:hAnsi="宋体" w:hint="eastAsia"/>
          <w:sz w:val="20"/>
          <w:szCs w:val="20"/>
        </w:rPr>
        <w:t>8月31号前</w:t>
      </w:r>
      <w:r w:rsidRPr="00707D0F">
        <w:rPr>
          <w:rFonts w:ascii="宋体" w:hAnsi="宋体" w:hint="eastAsia"/>
          <w:sz w:val="20"/>
          <w:szCs w:val="20"/>
        </w:rPr>
        <w:t>完成，确保招标</w:t>
      </w:r>
      <w:proofErr w:type="gramStart"/>
      <w:r w:rsidRPr="00707D0F">
        <w:rPr>
          <w:rFonts w:ascii="宋体" w:hAnsi="宋体" w:hint="eastAsia"/>
          <w:sz w:val="20"/>
          <w:szCs w:val="20"/>
        </w:rPr>
        <w:t>方业务</w:t>
      </w:r>
      <w:proofErr w:type="gramEnd"/>
      <w:r w:rsidRPr="00707D0F">
        <w:rPr>
          <w:rFonts w:ascii="宋体" w:hAnsi="宋体" w:hint="eastAsia"/>
          <w:sz w:val="20"/>
          <w:szCs w:val="20"/>
        </w:rPr>
        <w:t>工作不受影响。</w:t>
      </w:r>
    </w:p>
    <w:p w:rsidR="00667D03" w:rsidRPr="00707D0F" w:rsidRDefault="00667D03" w:rsidP="00667D03">
      <w:pPr>
        <w:snapToGrid w:val="0"/>
        <w:spacing w:line="360" w:lineRule="auto"/>
        <w:ind w:firstLineChars="200" w:firstLine="402"/>
        <w:rPr>
          <w:rFonts w:ascii="宋体" w:hAnsi="宋体"/>
          <w:b/>
          <w:sz w:val="20"/>
          <w:szCs w:val="20"/>
        </w:rPr>
      </w:pPr>
      <w:r>
        <w:rPr>
          <w:rFonts w:ascii="宋体" w:hAnsi="宋体" w:hint="eastAsia"/>
          <w:b/>
          <w:sz w:val="20"/>
          <w:szCs w:val="20"/>
        </w:rPr>
        <w:t>3</w:t>
      </w:r>
      <w:r w:rsidRPr="00707D0F">
        <w:rPr>
          <w:rFonts w:ascii="宋体" w:hAnsi="宋体" w:hint="eastAsia"/>
          <w:b/>
          <w:sz w:val="20"/>
          <w:szCs w:val="20"/>
        </w:rPr>
        <w:t>、验收</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招标方对全部到货设备进行开箱、开机上电检查。检查设备外包装、外壳是否受损的，品牌、</w:t>
      </w:r>
      <w:r w:rsidRPr="00707D0F">
        <w:rPr>
          <w:rFonts w:ascii="宋体" w:hAnsi="宋体" w:hint="eastAsia"/>
          <w:sz w:val="20"/>
          <w:szCs w:val="20"/>
        </w:rPr>
        <w:lastRenderedPageBreak/>
        <w:t>型号、数量、详细配置、原厂授权、质</w:t>
      </w:r>
      <w:proofErr w:type="gramStart"/>
      <w:r w:rsidRPr="00707D0F">
        <w:rPr>
          <w:rFonts w:ascii="宋体" w:hAnsi="宋体" w:hint="eastAsia"/>
          <w:sz w:val="20"/>
          <w:szCs w:val="20"/>
        </w:rPr>
        <w:t>保承诺</w:t>
      </w:r>
      <w:proofErr w:type="gramEnd"/>
      <w:r w:rsidRPr="00707D0F">
        <w:rPr>
          <w:rFonts w:ascii="宋体" w:hAnsi="宋体" w:hint="eastAsia"/>
          <w:sz w:val="20"/>
          <w:szCs w:val="20"/>
        </w:rPr>
        <w:t>等不符合招标要求或与中标方投标时承诺不一致的，视同中标方违约并失去本次招标供货资格。</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系统集成工作完成后，招标方将组织及进行验证。</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系统集成全部完成后，由招标方组织对此次招标所属设备进行验收。验收后由招标方出具书面验收单，中标方根据验收单日期提供原厂三年质保函，质保期自验收单生效日期起算</w:t>
      </w:r>
      <w:r>
        <w:rPr>
          <w:rFonts w:ascii="宋体" w:hAnsi="宋体" w:hint="eastAsia"/>
          <w:sz w:val="20"/>
          <w:szCs w:val="20"/>
        </w:rPr>
        <w:t>。</w:t>
      </w:r>
    </w:p>
    <w:p w:rsidR="00667D03" w:rsidRPr="00707D0F" w:rsidRDefault="00667D03" w:rsidP="00667D03">
      <w:pPr>
        <w:snapToGrid w:val="0"/>
        <w:spacing w:line="360" w:lineRule="auto"/>
        <w:ind w:firstLineChars="200" w:firstLine="402"/>
        <w:rPr>
          <w:rFonts w:ascii="宋体" w:hAnsi="宋体"/>
          <w:b/>
          <w:sz w:val="20"/>
          <w:szCs w:val="20"/>
        </w:rPr>
      </w:pPr>
      <w:r>
        <w:rPr>
          <w:rFonts w:ascii="宋体" w:hAnsi="宋体" w:hint="eastAsia"/>
          <w:b/>
          <w:sz w:val="20"/>
          <w:szCs w:val="20"/>
        </w:rPr>
        <w:t>4</w:t>
      </w:r>
      <w:r w:rsidRPr="00707D0F">
        <w:rPr>
          <w:rFonts w:ascii="宋体" w:hAnsi="宋体" w:hint="eastAsia"/>
          <w:b/>
          <w:sz w:val="20"/>
          <w:szCs w:val="20"/>
        </w:rPr>
        <w:t>、技术文挡</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中标人必须在对其所提供的设备进行安装、测试、验收过程中提供和准备的技术文档。</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技术文件：中标人必须向项目单位提供设备的安装、运行、使用、测试、诊断和维修的技术文件。</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安装计划：安装日期是中标人执行合同的开始，最少包括：运输/交货、测试、调试、正常运行。</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安装指南：安装指南投标人应当提供所购软硬件设备的安装指南。</w:t>
      </w:r>
    </w:p>
    <w:p w:rsidR="00667D03" w:rsidRPr="00707D0F" w:rsidRDefault="002E5DF8" w:rsidP="00667D03">
      <w:pPr>
        <w:pStyle w:val="2"/>
        <w:numPr>
          <w:ilvl w:val="1"/>
          <w:numId w:val="0"/>
        </w:numPr>
        <w:spacing w:before="0" w:line="360" w:lineRule="auto"/>
        <w:rPr>
          <w:rFonts w:ascii="宋体" w:eastAsia="宋体" w:hAnsi="宋体"/>
          <w:b/>
          <w:sz w:val="20"/>
        </w:rPr>
      </w:pPr>
      <w:r>
        <w:rPr>
          <w:rFonts w:ascii="宋体" w:eastAsia="宋体" w:hAnsi="宋体" w:hint="eastAsia"/>
          <w:b/>
          <w:sz w:val="20"/>
        </w:rPr>
        <w:t>五</w:t>
      </w:r>
      <w:r w:rsidR="00667D03" w:rsidRPr="00707D0F">
        <w:rPr>
          <w:rFonts w:ascii="宋体" w:eastAsia="宋体" w:hAnsi="宋体" w:hint="eastAsia"/>
          <w:b/>
          <w:sz w:val="20"/>
        </w:rPr>
        <w:t>、其它要求</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1、供应商必须满足所有功能要求，有义务保证采购人系统的完整性，部分连接运行配件未在招标书中明示的，投标人应在投标时予以补充，如项目实施过程中因缺少设备、配件或服务导致采购人系统无法正常运行，中标人须承诺免费提供；除采购人明确提出的变更外，本项目不再增加任何费用；供应商必须提供所有项目相关费用的报价列表，报价风险由其自行承担。</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2、投标人须保证所提供硬件产品包括相关附件为相应硬件厂家原装正品，符合国家有关规定。</w:t>
      </w:r>
      <w:bookmarkStart w:id="135" w:name="_Toc361039556"/>
      <w:bookmarkStart w:id="136" w:name="_Toc360523260"/>
    </w:p>
    <w:p w:rsidR="00667D03" w:rsidRPr="00707D0F" w:rsidRDefault="002E5DF8" w:rsidP="00667D03">
      <w:pPr>
        <w:pStyle w:val="2"/>
        <w:numPr>
          <w:ilvl w:val="1"/>
          <w:numId w:val="0"/>
        </w:numPr>
        <w:spacing w:before="0" w:line="360" w:lineRule="auto"/>
        <w:rPr>
          <w:rFonts w:ascii="宋体" w:eastAsia="宋体" w:hAnsi="宋体"/>
          <w:b/>
          <w:sz w:val="20"/>
        </w:rPr>
      </w:pPr>
      <w:r>
        <w:rPr>
          <w:rFonts w:ascii="宋体" w:eastAsia="宋体" w:hAnsi="宋体" w:hint="eastAsia"/>
          <w:b/>
          <w:sz w:val="20"/>
        </w:rPr>
        <w:t>六</w:t>
      </w:r>
      <w:r w:rsidR="00667D03" w:rsidRPr="00707D0F">
        <w:rPr>
          <w:rFonts w:ascii="宋体" w:eastAsia="宋体" w:hAnsi="宋体" w:hint="eastAsia"/>
          <w:b/>
          <w:sz w:val="20"/>
        </w:rPr>
        <w:t>、培训</w:t>
      </w:r>
      <w:bookmarkEnd w:id="135"/>
      <w:bookmarkEnd w:id="136"/>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投标人应针对采购单位管理人员、技术人员提供培训，以便对工程实施进行有效的管理，保证工程验收移交后，采购单位能够胜任系统的全部运行、操作、维护；故障分析处理；设备维修和保养等工作。</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技术现场培训：投标人在产品安装调试时，对采购单位的技术人员进行现场安装调试培训，讲解产品的结构、安装步骤、调试方法和系统配置等。一般技术培训应该不限制人数。</w:t>
      </w:r>
    </w:p>
    <w:p w:rsidR="00667D03" w:rsidRPr="00707D0F" w:rsidRDefault="002E5DF8" w:rsidP="00667D03">
      <w:pPr>
        <w:pStyle w:val="2"/>
        <w:numPr>
          <w:ilvl w:val="1"/>
          <w:numId w:val="0"/>
        </w:numPr>
        <w:spacing w:before="0" w:line="360" w:lineRule="auto"/>
        <w:rPr>
          <w:rFonts w:ascii="宋体" w:eastAsia="宋体" w:hAnsi="宋体"/>
          <w:b/>
          <w:sz w:val="20"/>
        </w:rPr>
      </w:pPr>
      <w:r>
        <w:rPr>
          <w:rFonts w:ascii="宋体" w:eastAsia="宋体" w:hAnsi="宋体" w:hint="eastAsia"/>
          <w:b/>
          <w:sz w:val="20"/>
        </w:rPr>
        <w:t>七</w:t>
      </w:r>
      <w:r w:rsidR="00667D03" w:rsidRPr="00707D0F">
        <w:rPr>
          <w:rFonts w:ascii="宋体" w:eastAsia="宋体" w:hAnsi="宋体" w:hint="eastAsia"/>
          <w:b/>
          <w:sz w:val="20"/>
        </w:rPr>
        <w:t>、售后服务要求</w:t>
      </w:r>
    </w:p>
    <w:p w:rsidR="00667D03" w:rsidRDefault="00AC276E" w:rsidP="00667D03">
      <w:pPr>
        <w:snapToGrid w:val="0"/>
        <w:spacing w:line="360" w:lineRule="auto"/>
        <w:ind w:firstLineChars="200" w:firstLine="400"/>
        <w:rPr>
          <w:rFonts w:ascii="宋体" w:hAnsi="宋体"/>
          <w:sz w:val="20"/>
          <w:szCs w:val="20"/>
        </w:rPr>
      </w:pPr>
      <w:r>
        <w:rPr>
          <w:rFonts w:ascii="宋体" w:hAnsi="宋体" w:hint="eastAsia"/>
          <w:sz w:val="20"/>
          <w:szCs w:val="20"/>
        </w:rPr>
        <w:t>1</w:t>
      </w:r>
      <w:r w:rsidR="00667D03" w:rsidRPr="00707D0F">
        <w:rPr>
          <w:rFonts w:ascii="宋体" w:hAnsi="宋体" w:hint="eastAsia"/>
          <w:sz w:val="20"/>
          <w:szCs w:val="20"/>
        </w:rPr>
        <w:t>、在维保期内，必须承诺7*24小时全天候现场服务响应，对采购人所提出的维修要求</w:t>
      </w:r>
      <w:proofErr w:type="gramStart"/>
      <w:r w:rsidR="00667D03" w:rsidRPr="00707D0F">
        <w:rPr>
          <w:rFonts w:ascii="宋体" w:hAnsi="宋体" w:hint="eastAsia"/>
          <w:sz w:val="20"/>
          <w:szCs w:val="20"/>
        </w:rPr>
        <w:t>作出</w:t>
      </w:r>
      <w:proofErr w:type="gramEnd"/>
      <w:r w:rsidR="00667D03" w:rsidRPr="00707D0F">
        <w:rPr>
          <w:rFonts w:ascii="宋体" w:hAnsi="宋体" w:hint="eastAsia"/>
          <w:sz w:val="20"/>
          <w:szCs w:val="20"/>
        </w:rPr>
        <w:t>实质性响应，提供应急策略；如出现设备故障，如在24小时内不能解决问题，应免费在24小时内用同样的品牌、规格或更高的部件或整机更换到位，保修服务由原生产厂家提供。</w:t>
      </w:r>
    </w:p>
    <w:p w:rsidR="00667D03" w:rsidRPr="00DB064E" w:rsidRDefault="00AC276E" w:rsidP="00667D03">
      <w:pPr>
        <w:snapToGrid w:val="0"/>
        <w:spacing w:line="360" w:lineRule="auto"/>
        <w:ind w:firstLineChars="200" w:firstLine="400"/>
        <w:rPr>
          <w:rFonts w:ascii="宋体" w:hAnsi="宋体"/>
          <w:sz w:val="20"/>
          <w:szCs w:val="20"/>
        </w:rPr>
      </w:pPr>
      <w:r>
        <w:rPr>
          <w:rFonts w:ascii="宋体" w:hAnsi="宋体" w:hint="eastAsia"/>
          <w:sz w:val="20"/>
          <w:szCs w:val="20"/>
        </w:rPr>
        <w:t>2</w:t>
      </w:r>
      <w:r w:rsidR="00667D03">
        <w:rPr>
          <w:rFonts w:ascii="宋体" w:hAnsi="宋体" w:hint="eastAsia"/>
          <w:sz w:val="20"/>
          <w:szCs w:val="20"/>
        </w:rPr>
        <w:t>、</w:t>
      </w:r>
      <w:r w:rsidR="00667D03" w:rsidRPr="00DB064E">
        <w:rPr>
          <w:rFonts w:ascii="宋体" w:hAnsi="宋体" w:hint="eastAsia"/>
          <w:sz w:val="20"/>
          <w:szCs w:val="20"/>
        </w:rPr>
        <w:t>投标人须具有稳定的技术服务团队和完善可靠的售后服务体系，能提供及时有效的本地化服务，在质保期</w:t>
      </w:r>
      <w:proofErr w:type="gramStart"/>
      <w:r w:rsidR="00667D03" w:rsidRPr="00DB064E">
        <w:rPr>
          <w:rFonts w:ascii="宋体" w:hAnsi="宋体" w:hint="eastAsia"/>
          <w:sz w:val="20"/>
          <w:szCs w:val="20"/>
        </w:rPr>
        <w:t>内承诺</w:t>
      </w:r>
      <w:proofErr w:type="gramEnd"/>
      <w:r w:rsidR="00667D03" w:rsidRPr="00DB064E">
        <w:rPr>
          <w:rFonts w:ascii="宋体" w:hAnsi="宋体" w:hint="eastAsia"/>
          <w:sz w:val="20"/>
          <w:szCs w:val="20"/>
        </w:rPr>
        <w:t>7х24小时响应，承诺2小时内到达现场服务。法人单位或分支机构注册地在常州（提供营业执照副本复印件，加盖公章）</w:t>
      </w:r>
    </w:p>
    <w:p w:rsidR="00667D03" w:rsidRPr="00707D0F" w:rsidRDefault="00AC276E" w:rsidP="00667D03">
      <w:pPr>
        <w:snapToGrid w:val="0"/>
        <w:spacing w:line="360" w:lineRule="auto"/>
        <w:ind w:firstLineChars="200" w:firstLine="400"/>
        <w:rPr>
          <w:rFonts w:ascii="宋体" w:hAnsi="宋体"/>
          <w:sz w:val="20"/>
          <w:szCs w:val="20"/>
        </w:rPr>
      </w:pPr>
      <w:r>
        <w:rPr>
          <w:rFonts w:ascii="宋体" w:hAnsi="宋体" w:hint="eastAsia"/>
          <w:sz w:val="20"/>
          <w:szCs w:val="20"/>
        </w:rPr>
        <w:t>3</w:t>
      </w:r>
      <w:r w:rsidR="00667D03" w:rsidRPr="00707D0F">
        <w:rPr>
          <w:rFonts w:ascii="宋体" w:hAnsi="宋体" w:hint="eastAsia"/>
          <w:sz w:val="20"/>
          <w:szCs w:val="20"/>
        </w:rPr>
        <w:t>、本次招标采用固定总价合同，投标人的投标报价中应包括但不限于设备采购费用、安装调试费用、培训费用、售后服务费用以及相关知识产权和所需缴纳的任何税费等所有的费用。</w:t>
      </w:r>
    </w:p>
    <w:p w:rsidR="00667D03" w:rsidRPr="00707D0F" w:rsidRDefault="00AC276E" w:rsidP="00667D03">
      <w:pPr>
        <w:snapToGrid w:val="0"/>
        <w:spacing w:line="360" w:lineRule="auto"/>
        <w:ind w:firstLineChars="200" w:firstLine="400"/>
        <w:rPr>
          <w:rFonts w:ascii="宋体" w:hAnsi="宋体"/>
          <w:sz w:val="20"/>
          <w:szCs w:val="20"/>
        </w:rPr>
      </w:pPr>
      <w:r>
        <w:rPr>
          <w:rFonts w:ascii="宋体" w:hAnsi="宋体" w:hint="eastAsia"/>
          <w:sz w:val="20"/>
          <w:szCs w:val="20"/>
        </w:rPr>
        <w:t>4</w:t>
      </w:r>
      <w:r w:rsidR="00667D03" w:rsidRPr="00707D0F">
        <w:rPr>
          <w:rFonts w:ascii="宋体" w:hAnsi="宋体" w:hint="eastAsia"/>
          <w:sz w:val="20"/>
          <w:szCs w:val="20"/>
        </w:rPr>
        <w:t>、为用户提供全面的技术支持，帮助用户及时解决系统运行中遇到的技术问题，配合用户</w:t>
      </w:r>
      <w:r w:rsidR="00667D03" w:rsidRPr="00707D0F">
        <w:rPr>
          <w:rFonts w:ascii="宋体" w:hAnsi="宋体" w:hint="eastAsia"/>
          <w:sz w:val="20"/>
          <w:szCs w:val="20"/>
        </w:rPr>
        <w:lastRenderedPageBreak/>
        <w:t>根据运行环境和要求调整操作系统、数据库等性能参数，定期上门检查整套系统的运行情况，并能根据用户系统变化情况及时调整优化。</w:t>
      </w:r>
    </w:p>
    <w:p w:rsidR="00667D03" w:rsidRPr="00707D0F" w:rsidRDefault="002E5DF8" w:rsidP="00667D03">
      <w:pPr>
        <w:pStyle w:val="2"/>
        <w:numPr>
          <w:ilvl w:val="1"/>
          <w:numId w:val="0"/>
        </w:numPr>
        <w:spacing w:before="0" w:line="360" w:lineRule="auto"/>
        <w:rPr>
          <w:rFonts w:ascii="宋体" w:eastAsia="宋体" w:hAnsi="宋体"/>
          <w:b/>
          <w:sz w:val="20"/>
        </w:rPr>
      </w:pPr>
      <w:r>
        <w:rPr>
          <w:rFonts w:ascii="宋体" w:eastAsia="宋体" w:hAnsi="宋体" w:hint="eastAsia"/>
          <w:b/>
          <w:sz w:val="20"/>
        </w:rPr>
        <w:t>八</w:t>
      </w:r>
      <w:r w:rsidR="00667D03" w:rsidRPr="00707D0F">
        <w:rPr>
          <w:rFonts w:ascii="宋体" w:eastAsia="宋体" w:hAnsi="宋体" w:hint="eastAsia"/>
          <w:b/>
          <w:sz w:val="20"/>
        </w:rPr>
        <w:t>、违约</w:t>
      </w:r>
      <w:r w:rsidR="00667D03">
        <w:rPr>
          <w:rFonts w:ascii="宋体" w:eastAsia="宋体" w:hAnsi="宋体" w:hint="eastAsia"/>
          <w:b/>
          <w:sz w:val="20"/>
        </w:rPr>
        <w:t>与赔偿</w:t>
      </w:r>
    </w:p>
    <w:p w:rsidR="00667D03" w:rsidRPr="00707D0F" w:rsidRDefault="00667D03" w:rsidP="00667D03">
      <w:pPr>
        <w:snapToGrid w:val="0"/>
        <w:spacing w:line="360" w:lineRule="auto"/>
        <w:ind w:firstLineChars="200" w:firstLine="400"/>
        <w:rPr>
          <w:rFonts w:ascii="宋体" w:hAnsi="宋体"/>
          <w:sz w:val="20"/>
          <w:szCs w:val="20"/>
        </w:rPr>
      </w:pPr>
      <w:r w:rsidRPr="00707D0F">
        <w:rPr>
          <w:rFonts w:ascii="宋体" w:hAnsi="宋体" w:hint="eastAsia"/>
          <w:sz w:val="20"/>
          <w:szCs w:val="20"/>
        </w:rPr>
        <w:t>如中标方投标时应承诺能满足上述所有服务要求，中标后不能满足上述任何一条的，均视为中标方违约，立即失去供货资格。在</w:t>
      </w:r>
      <w:r>
        <w:rPr>
          <w:rFonts w:ascii="宋体" w:hAnsi="宋体" w:hint="eastAsia"/>
          <w:sz w:val="20"/>
          <w:szCs w:val="20"/>
        </w:rPr>
        <w:t>上述</w:t>
      </w:r>
      <w:r w:rsidRPr="00707D0F">
        <w:rPr>
          <w:rFonts w:ascii="宋体" w:hAnsi="宋体" w:hint="eastAsia"/>
          <w:sz w:val="20"/>
          <w:szCs w:val="20"/>
        </w:rPr>
        <w:t>环节中因中标方原因导致的包括招标方设备、数据、资金、信息系统受损的，出现数据泄漏的，因工期延误导致招标方不能按时正常对外营业，不能按时完成住建部综合服务平台建设要求等在内的各种事故，所产生的一切社会、经济、法律责任均由中标方承担，赔偿金额视招标方实际损失而定，不拘泥于本次招标采购金额。</w:t>
      </w:r>
    </w:p>
    <w:p w:rsidR="00667D03" w:rsidRPr="00B30B63" w:rsidRDefault="00667D03" w:rsidP="00667D03">
      <w:pPr>
        <w:jc w:val="left"/>
        <w:rPr>
          <w:sz w:val="20"/>
          <w:szCs w:val="20"/>
        </w:rPr>
      </w:pPr>
    </w:p>
    <w:p w:rsidR="00574930" w:rsidRDefault="00574930" w:rsidP="00574930">
      <w:pPr>
        <w:pStyle w:val="1"/>
        <w:snapToGrid w:val="0"/>
        <w:spacing w:line="360" w:lineRule="auto"/>
        <w:ind w:left="0" w:firstLine="0"/>
        <w:rPr>
          <w:rFonts w:ascii="宋体" w:eastAsia="宋体" w:hAnsi="宋体"/>
          <w:sz w:val="40"/>
        </w:rPr>
      </w:pPr>
      <w:bookmarkStart w:id="137" w:name="_Toc517967438"/>
      <w:r>
        <w:rPr>
          <w:rFonts w:ascii="宋体" w:eastAsia="宋体" w:hAnsi="宋体" w:hint="eastAsia"/>
          <w:sz w:val="28"/>
          <w:szCs w:val="28"/>
        </w:rPr>
        <w:lastRenderedPageBreak/>
        <w:t>第八章 评标办法</w:t>
      </w:r>
      <w:bookmarkEnd w:id="137"/>
    </w:p>
    <w:p w:rsidR="00574930" w:rsidRPr="00AC276E" w:rsidRDefault="00574930" w:rsidP="00AC276E">
      <w:pPr>
        <w:snapToGrid w:val="0"/>
        <w:spacing w:line="312" w:lineRule="auto"/>
        <w:ind w:firstLineChars="200" w:firstLine="400"/>
        <w:rPr>
          <w:rFonts w:ascii="宋体" w:hAnsi="宋体"/>
          <w:color w:val="FF0000"/>
          <w:sz w:val="20"/>
          <w:szCs w:val="20"/>
        </w:rPr>
      </w:pPr>
      <w:r w:rsidRPr="00AC276E">
        <w:rPr>
          <w:rFonts w:ascii="宋体" w:hAnsi="宋体" w:hint="eastAsia"/>
          <w:sz w:val="20"/>
          <w:szCs w:val="20"/>
        </w:rPr>
        <w:t>本项目采用综合评分法，由评委会对所有有效投标进行详细的评分，采用百分制计分方法。评标时，评标委员会各成员</w:t>
      </w:r>
      <w:r w:rsidRPr="00AC276E">
        <w:rPr>
          <w:rFonts w:ascii="宋体" w:hAnsi="宋体"/>
          <w:sz w:val="20"/>
          <w:szCs w:val="20"/>
        </w:rPr>
        <w:t>遵循公平、公正、择优原则</w:t>
      </w:r>
      <w:r w:rsidRPr="00AC276E">
        <w:rPr>
          <w:rFonts w:ascii="宋体" w:hAnsi="宋体" w:hint="eastAsia"/>
          <w:sz w:val="20"/>
          <w:szCs w:val="20"/>
        </w:rPr>
        <w:t>，独立对每个有效投标人的标书进行评价、打分，各个投标人的</w:t>
      </w:r>
      <w:r w:rsidRPr="00AC276E">
        <w:rPr>
          <w:rFonts w:ascii="宋体" w:hAnsi="宋体"/>
          <w:sz w:val="20"/>
          <w:szCs w:val="20"/>
        </w:rPr>
        <w:t>评审后</w:t>
      </w:r>
      <w:r w:rsidRPr="00AC276E">
        <w:rPr>
          <w:rFonts w:ascii="宋体" w:hAnsi="宋体" w:hint="eastAsia"/>
          <w:sz w:val="20"/>
          <w:szCs w:val="20"/>
        </w:rPr>
        <w:t>最终得分为汇总计算所有评委所评定分值的平均值（保留2位小数）。</w:t>
      </w:r>
      <w:r w:rsidRPr="00AC276E">
        <w:rPr>
          <w:rFonts w:ascii="宋体" w:hAnsi="宋体"/>
          <w:sz w:val="20"/>
          <w:szCs w:val="20"/>
        </w:rPr>
        <w:t>评标结果按评审后得分由高到低顺序排列。得分相同的，按投标报价由低到高顺序排列。得分且投标报价相同的并列。投标文件满足招标文件全部实质性要求，</w:t>
      </w:r>
      <w:proofErr w:type="gramStart"/>
      <w:r w:rsidRPr="00AC276E">
        <w:rPr>
          <w:rFonts w:ascii="宋体" w:hAnsi="宋体"/>
          <w:sz w:val="20"/>
          <w:szCs w:val="20"/>
        </w:rPr>
        <w:t>且按照</w:t>
      </w:r>
      <w:proofErr w:type="gramEnd"/>
      <w:r w:rsidRPr="00AC276E">
        <w:rPr>
          <w:rFonts w:ascii="宋体" w:hAnsi="宋体"/>
          <w:sz w:val="20"/>
          <w:szCs w:val="20"/>
        </w:rPr>
        <w:t>评审因素的量化指标评审得分最高的投标人为排名第一的中标候选人。</w:t>
      </w:r>
    </w:p>
    <w:p w:rsidR="00574930" w:rsidRPr="00AC276E" w:rsidRDefault="00574930" w:rsidP="00AC276E">
      <w:pPr>
        <w:snapToGrid w:val="0"/>
        <w:spacing w:line="312" w:lineRule="auto"/>
        <w:ind w:firstLineChars="200" w:firstLine="400"/>
        <w:rPr>
          <w:rFonts w:ascii="宋体" w:hAnsi="宋体"/>
          <w:sz w:val="20"/>
          <w:szCs w:val="20"/>
        </w:rPr>
      </w:pPr>
      <w:r w:rsidRPr="00AC276E">
        <w:rPr>
          <w:rFonts w:ascii="宋体" w:hAnsi="宋体"/>
          <w:sz w:val="20"/>
          <w:szCs w:val="2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4930" w:rsidRPr="007764D8" w:rsidRDefault="00574930" w:rsidP="00574930">
      <w:pPr>
        <w:tabs>
          <w:tab w:val="left" w:pos="5940"/>
        </w:tabs>
        <w:snapToGrid w:val="0"/>
        <w:spacing w:line="312" w:lineRule="auto"/>
        <w:ind w:firstLine="420"/>
        <w:jc w:val="left"/>
        <w:rPr>
          <w:rFonts w:ascii="宋体" w:hAnsi="宋体"/>
          <w:b/>
          <w:szCs w:val="21"/>
        </w:rPr>
      </w:pPr>
      <w:r w:rsidRPr="007764D8">
        <w:rPr>
          <w:rFonts w:ascii="宋体" w:hAnsi="宋体"/>
          <w:b/>
          <w:szCs w:val="21"/>
        </w:rPr>
        <w:t>评分细则：</w:t>
      </w:r>
    </w:p>
    <w:p w:rsidR="00574930" w:rsidRPr="00AC276E" w:rsidRDefault="00574930" w:rsidP="00574930">
      <w:pPr>
        <w:snapToGrid w:val="0"/>
        <w:spacing w:line="240" w:lineRule="atLeast"/>
        <w:rPr>
          <w:rFonts w:ascii="宋体" w:hAnsi="宋体"/>
          <w:sz w:val="20"/>
          <w:szCs w:val="20"/>
        </w:rPr>
      </w:pPr>
      <w:r w:rsidRPr="00AC276E">
        <w:rPr>
          <w:rFonts w:ascii="宋体" w:hAnsi="宋体" w:hint="eastAsia"/>
          <w:sz w:val="20"/>
          <w:szCs w:val="20"/>
        </w:rPr>
        <w:t>一、价格分（</w:t>
      </w:r>
      <w:r w:rsidR="001B70DD">
        <w:rPr>
          <w:rFonts w:ascii="宋体" w:hAnsi="宋体" w:hint="eastAsia"/>
          <w:sz w:val="20"/>
          <w:szCs w:val="20"/>
        </w:rPr>
        <w:t>35</w:t>
      </w:r>
      <w:r w:rsidRPr="00AC276E">
        <w:rPr>
          <w:rFonts w:ascii="宋体" w:hAnsi="宋体" w:hint="eastAsia"/>
          <w:sz w:val="20"/>
          <w:szCs w:val="20"/>
        </w:rPr>
        <w:t>分）</w:t>
      </w:r>
    </w:p>
    <w:p w:rsidR="00574930" w:rsidRPr="00AC276E" w:rsidRDefault="00574930" w:rsidP="00AC276E">
      <w:pPr>
        <w:snapToGrid w:val="0"/>
        <w:spacing w:line="240" w:lineRule="atLeast"/>
        <w:ind w:firstLineChars="200" w:firstLine="400"/>
        <w:rPr>
          <w:rFonts w:ascii="宋体" w:hAnsi="宋体"/>
          <w:sz w:val="20"/>
          <w:szCs w:val="20"/>
        </w:rPr>
      </w:pPr>
      <w:r w:rsidRPr="00AC276E">
        <w:rPr>
          <w:rFonts w:ascii="宋体" w:hAnsi="宋体" w:hint="eastAsia"/>
          <w:sz w:val="20"/>
          <w:szCs w:val="20"/>
        </w:rPr>
        <w:t>价格分采用低价优先法计算，即满足采购文件要求且报价最低的供应商报价为评标基准价，其价格分为满分</w:t>
      </w:r>
      <w:r w:rsidR="001B70DD">
        <w:rPr>
          <w:rFonts w:ascii="宋体" w:hAnsi="宋体" w:hint="eastAsia"/>
          <w:sz w:val="20"/>
          <w:szCs w:val="20"/>
        </w:rPr>
        <w:t>35</w:t>
      </w:r>
      <w:r w:rsidRPr="00AC276E">
        <w:rPr>
          <w:rFonts w:ascii="宋体" w:hAnsi="宋体" w:hint="eastAsia"/>
          <w:sz w:val="20"/>
          <w:szCs w:val="20"/>
        </w:rPr>
        <w:t>分，其它投标人的价格</w:t>
      </w:r>
      <w:proofErr w:type="gramStart"/>
      <w:r w:rsidRPr="00AC276E">
        <w:rPr>
          <w:rFonts w:ascii="宋体" w:hAnsi="宋体" w:hint="eastAsia"/>
          <w:sz w:val="20"/>
          <w:szCs w:val="20"/>
        </w:rPr>
        <w:t>分统一</w:t>
      </w:r>
      <w:proofErr w:type="gramEnd"/>
      <w:r w:rsidRPr="00AC276E">
        <w:rPr>
          <w:rFonts w:ascii="宋体" w:hAnsi="宋体" w:hint="eastAsia"/>
          <w:sz w:val="20"/>
          <w:szCs w:val="20"/>
        </w:rPr>
        <w:t>按照以下公式计算：投标报价得分=(基准价/投标人的投标报价)×</w:t>
      </w:r>
      <w:r w:rsidR="001B70DD">
        <w:rPr>
          <w:rFonts w:ascii="宋体" w:hAnsi="宋体" w:hint="eastAsia"/>
          <w:sz w:val="20"/>
          <w:szCs w:val="20"/>
        </w:rPr>
        <w:t>35</w:t>
      </w:r>
      <w:r w:rsidRPr="00AC276E">
        <w:rPr>
          <w:rFonts w:ascii="宋体" w:hAnsi="宋体" w:hint="eastAsia"/>
          <w:sz w:val="20"/>
          <w:szCs w:val="20"/>
        </w:rPr>
        <w:t>分。</w:t>
      </w:r>
    </w:p>
    <w:p w:rsidR="00574930" w:rsidRPr="00AC276E" w:rsidRDefault="00574930" w:rsidP="00574930">
      <w:pPr>
        <w:snapToGrid w:val="0"/>
        <w:spacing w:line="312" w:lineRule="auto"/>
        <w:ind w:firstLine="420"/>
        <w:rPr>
          <w:rFonts w:ascii="宋体" w:hAnsi="宋体"/>
          <w:sz w:val="20"/>
          <w:szCs w:val="20"/>
        </w:rPr>
      </w:pPr>
      <w:r w:rsidRPr="00AC276E">
        <w:rPr>
          <w:rFonts w:ascii="宋体" w:hAnsi="宋体" w:hint="eastAsia"/>
          <w:sz w:val="20"/>
          <w:szCs w:val="20"/>
        </w:rPr>
        <w:t>对小型和微型企业产品的价格给予6%的扣除用扣除后的价格参与评审。属于残疾人福利性单位的视同小微企业，给予价格扣除。</w:t>
      </w:r>
    </w:p>
    <w:p w:rsidR="00574930" w:rsidRPr="00570FB5" w:rsidRDefault="00574930" w:rsidP="00570FB5">
      <w:pPr>
        <w:snapToGrid w:val="0"/>
        <w:spacing w:line="240" w:lineRule="atLeast"/>
        <w:rPr>
          <w:rFonts w:ascii="宋体" w:hAnsi="宋体"/>
          <w:sz w:val="20"/>
          <w:szCs w:val="20"/>
        </w:rPr>
      </w:pPr>
      <w:r w:rsidRPr="00570FB5">
        <w:rPr>
          <w:rFonts w:ascii="宋体" w:hAnsi="宋体" w:hint="eastAsia"/>
          <w:sz w:val="20"/>
          <w:szCs w:val="20"/>
        </w:rPr>
        <w:t>二、商务和技术分：</w:t>
      </w:r>
      <w:r w:rsidR="001B70DD" w:rsidRPr="00570FB5">
        <w:rPr>
          <w:rFonts w:ascii="宋体" w:hAnsi="宋体" w:hint="eastAsia"/>
          <w:sz w:val="20"/>
          <w:szCs w:val="20"/>
        </w:rPr>
        <w:t>65</w:t>
      </w:r>
      <w:r w:rsidRPr="00570FB5">
        <w:rPr>
          <w:rFonts w:ascii="宋体" w:hAnsi="宋体" w:hint="eastAsia"/>
          <w:sz w:val="20"/>
          <w:szCs w:val="20"/>
        </w:rPr>
        <w:t>分</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016"/>
        <w:gridCol w:w="969"/>
      </w:tblGrid>
      <w:tr w:rsidR="00574930" w:rsidRPr="007764D8" w:rsidTr="00F663FC">
        <w:trPr>
          <w:trHeight w:val="647"/>
          <w:jc w:val="center"/>
        </w:trPr>
        <w:tc>
          <w:tcPr>
            <w:tcW w:w="1242" w:type="dxa"/>
            <w:vAlign w:val="center"/>
          </w:tcPr>
          <w:p w:rsidR="00574930" w:rsidRPr="007764D8" w:rsidRDefault="00574930" w:rsidP="00067869">
            <w:pPr>
              <w:jc w:val="center"/>
              <w:rPr>
                <w:rFonts w:ascii="宋体" w:hAnsi="宋体" w:cs="宋体"/>
                <w:b/>
                <w:color w:val="000000"/>
                <w:szCs w:val="21"/>
              </w:rPr>
            </w:pPr>
            <w:r w:rsidRPr="007764D8">
              <w:rPr>
                <w:rFonts w:ascii="宋体" w:hAnsi="宋体" w:cs="宋体" w:hint="eastAsia"/>
                <w:b/>
                <w:color w:val="000000"/>
                <w:szCs w:val="21"/>
              </w:rPr>
              <w:t>评分项目</w:t>
            </w:r>
          </w:p>
        </w:tc>
        <w:tc>
          <w:tcPr>
            <w:tcW w:w="7016" w:type="dxa"/>
            <w:tcBorders>
              <w:bottom w:val="single" w:sz="4" w:space="0" w:color="auto"/>
            </w:tcBorders>
            <w:vAlign w:val="center"/>
          </w:tcPr>
          <w:p w:rsidR="00574930" w:rsidRPr="007764D8" w:rsidRDefault="00574930" w:rsidP="00067869">
            <w:pPr>
              <w:jc w:val="center"/>
              <w:rPr>
                <w:rFonts w:ascii="宋体" w:hAnsi="宋体"/>
                <w:b/>
                <w:color w:val="000000"/>
                <w:szCs w:val="21"/>
              </w:rPr>
            </w:pPr>
            <w:r w:rsidRPr="007764D8">
              <w:rPr>
                <w:rFonts w:ascii="宋体" w:hAnsi="宋体" w:hint="eastAsia"/>
                <w:b/>
                <w:color w:val="000000"/>
                <w:szCs w:val="21"/>
              </w:rPr>
              <w:t>评审标准</w:t>
            </w:r>
          </w:p>
        </w:tc>
        <w:tc>
          <w:tcPr>
            <w:tcW w:w="969" w:type="dxa"/>
            <w:vAlign w:val="center"/>
          </w:tcPr>
          <w:p w:rsidR="00574930" w:rsidRPr="007764D8" w:rsidRDefault="00574930" w:rsidP="00067869">
            <w:pPr>
              <w:jc w:val="center"/>
              <w:rPr>
                <w:rFonts w:ascii="宋体" w:hAnsi="宋体" w:cs="宋体"/>
                <w:b/>
                <w:color w:val="000000"/>
                <w:szCs w:val="21"/>
              </w:rPr>
            </w:pPr>
            <w:r w:rsidRPr="007764D8">
              <w:rPr>
                <w:rFonts w:ascii="宋体" w:hAnsi="宋体" w:cs="宋体" w:hint="eastAsia"/>
                <w:b/>
                <w:color w:val="000000"/>
                <w:szCs w:val="21"/>
              </w:rPr>
              <w:t>满分值</w:t>
            </w:r>
          </w:p>
        </w:tc>
      </w:tr>
      <w:tr w:rsidR="00574930" w:rsidRPr="007764D8" w:rsidTr="00F663FC">
        <w:trPr>
          <w:trHeight w:val="740"/>
          <w:jc w:val="center"/>
        </w:trPr>
        <w:tc>
          <w:tcPr>
            <w:tcW w:w="1242" w:type="dxa"/>
            <w:vMerge w:val="restart"/>
            <w:vAlign w:val="center"/>
          </w:tcPr>
          <w:p w:rsidR="00574930" w:rsidRPr="00570FB5" w:rsidRDefault="00574930" w:rsidP="00570FB5">
            <w:pPr>
              <w:pStyle w:val="a1"/>
              <w:ind w:firstLineChars="0" w:firstLine="0"/>
              <w:jc w:val="center"/>
              <w:rPr>
                <w:rFonts w:ascii="宋体" w:hAnsi="宋体"/>
                <w:b/>
                <w:color w:val="000000"/>
                <w:sz w:val="18"/>
                <w:szCs w:val="18"/>
              </w:rPr>
            </w:pPr>
            <w:r w:rsidRPr="00570FB5">
              <w:rPr>
                <w:rFonts w:ascii="宋体" w:hAnsi="宋体" w:hint="eastAsia"/>
                <w:b/>
                <w:color w:val="000000"/>
                <w:sz w:val="18"/>
                <w:szCs w:val="18"/>
              </w:rPr>
              <w:t>产品配置与实施方案</w:t>
            </w:r>
          </w:p>
          <w:p w:rsidR="00574930" w:rsidRPr="00570FB5" w:rsidRDefault="00574930" w:rsidP="00570FB5">
            <w:pPr>
              <w:pStyle w:val="a1"/>
              <w:ind w:firstLineChars="0" w:firstLine="0"/>
              <w:jc w:val="center"/>
              <w:rPr>
                <w:rFonts w:ascii="宋体" w:hAnsi="宋体"/>
                <w:color w:val="000000"/>
                <w:sz w:val="18"/>
                <w:szCs w:val="18"/>
              </w:rPr>
            </w:pPr>
            <w:r w:rsidRPr="00570FB5">
              <w:rPr>
                <w:rFonts w:ascii="宋体" w:hAnsi="宋体" w:hint="eastAsia"/>
                <w:b/>
                <w:color w:val="000000"/>
                <w:sz w:val="18"/>
                <w:szCs w:val="18"/>
              </w:rPr>
              <w:t>（</w:t>
            </w:r>
            <w:r w:rsidR="002E5DF8" w:rsidRPr="00570FB5">
              <w:rPr>
                <w:rFonts w:ascii="宋体" w:hAnsi="宋体" w:hint="eastAsia"/>
                <w:b/>
                <w:color w:val="000000"/>
                <w:sz w:val="18"/>
                <w:szCs w:val="18"/>
              </w:rPr>
              <w:t>47</w:t>
            </w:r>
            <w:r w:rsidRPr="00570FB5">
              <w:rPr>
                <w:rFonts w:ascii="宋体" w:hAnsi="宋体" w:hint="eastAsia"/>
                <w:b/>
                <w:color w:val="000000"/>
                <w:sz w:val="18"/>
                <w:szCs w:val="18"/>
              </w:rPr>
              <w:t>分）</w:t>
            </w:r>
          </w:p>
        </w:tc>
        <w:tc>
          <w:tcPr>
            <w:tcW w:w="7016" w:type="dxa"/>
            <w:tcBorders>
              <w:bottom w:val="single" w:sz="4" w:space="0" w:color="auto"/>
            </w:tcBorders>
            <w:vAlign w:val="center"/>
          </w:tcPr>
          <w:p w:rsidR="00574930" w:rsidRPr="00570FB5" w:rsidRDefault="00607917" w:rsidP="00570FB5">
            <w:pPr>
              <w:pStyle w:val="Affff"/>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exact"/>
              <w:jc w:val="left"/>
              <w:rPr>
                <w:rFonts w:ascii="宋体" w:eastAsia="宋体" w:hAnsi="宋体"/>
                <w:sz w:val="18"/>
                <w:szCs w:val="18"/>
              </w:rPr>
            </w:pPr>
            <w:r w:rsidRPr="008F492F">
              <w:rPr>
                <w:rFonts w:ascii="宋体" w:hAnsi="宋体" w:cs="宋体" w:hint="eastAsia"/>
                <w:sz w:val="18"/>
                <w:szCs w:val="18"/>
              </w:rPr>
              <w:t>根据投标人设备配置和技术方案的合理性、先进性、扩展性和产品软、硬件配套兼容性是否满足采购人需求等方面进行酌情打分，优秀得7-8分，良好得5-6分，一般得3-4分，较差得1-2分。最高8分。</w:t>
            </w:r>
          </w:p>
        </w:tc>
        <w:tc>
          <w:tcPr>
            <w:tcW w:w="969" w:type="dxa"/>
            <w:vAlign w:val="center"/>
          </w:tcPr>
          <w:p w:rsidR="00574930" w:rsidRPr="00C7002D" w:rsidRDefault="00C5743C" w:rsidP="00067869">
            <w:pPr>
              <w:jc w:val="center"/>
              <w:rPr>
                <w:rFonts w:ascii="宋体" w:hAnsi="宋体" w:cs="宋体"/>
                <w:b/>
                <w:color w:val="000000"/>
                <w:sz w:val="18"/>
                <w:szCs w:val="18"/>
              </w:rPr>
            </w:pPr>
            <w:r>
              <w:rPr>
                <w:rFonts w:ascii="宋体" w:hAnsi="宋体" w:cs="宋体" w:hint="eastAsia"/>
                <w:b/>
                <w:color w:val="000000"/>
                <w:sz w:val="18"/>
                <w:szCs w:val="18"/>
              </w:rPr>
              <w:t>8</w:t>
            </w:r>
          </w:p>
        </w:tc>
      </w:tr>
      <w:tr w:rsidR="00574930" w:rsidRPr="007764D8" w:rsidTr="00F663FC">
        <w:trPr>
          <w:trHeight w:val="404"/>
          <w:jc w:val="center"/>
        </w:trPr>
        <w:tc>
          <w:tcPr>
            <w:tcW w:w="1242" w:type="dxa"/>
            <w:vMerge/>
            <w:vAlign w:val="center"/>
          </w:tcPr>
          <w:p w:rsidR="00574930" w:rsidRPr="00570FB5" w:rsidRDefault="00574930" w:rsidP="00570FB5">
            <w:pPr>
              <w:pStyle w:val="Affff"/>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exact"/>
              <w:jc w:val="left"/>
              <w:rPr>
                <w:rFonts w:ascii="宋体" w:eastAsia="宋体" w:hAnsi="宋体"/>
                <w:sz w:val="18"/>
                <w:szCs w:val="18"/>
              </w:rPr>
            </w:pPr>
          </w:p>
        </w:tc>
        <w:tc>
          <w:tcPr>
            <w:tcW w:w="7016" w:type="dxa"/>
            <w:tcBorders>
              <w:top w:val="single" w:sz="4" w:space="0" w:color="auto"/>
            </w:tcBorders>
            <w:vAlign w:val="center"/>
          </w:tcPr>
          <w:p w:rsidR="00574930" w:rsidRPr="00570FB5" w:rsidRDefault="00607917" w:rsidP="00570FB5">
            <w:pPr>
              <w:pStyle w:val="Affff"/>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exact"/>
              <w:jc w:val="left"/>
              <w:rPr>
                <w:rFonts w:ascii="宋体" w:eastAsia="宋体" w:hAnsi="宋体"/>
                <w:sz w:val="18"/>
                <w:szCs w:val="18"/>
              </w:rPr>
            </w:pPr>
            <w:r w:rsidRPr="008F492F">
              <w:rPr>
                <w:rFonts w:ascii="宋体" w:hAnsi="宋体" w:cs="宋体" w:hint="eastAsia"/>
                <w:sz w:val="18"/>
                <w:szCs w:val="18"/>
              </w:rPr>
              <w:t>投标人项目组织、实施、管理</w:t>
            </w:r>
            <w:r w:rsidRPr="008F492F">
              <w:rPr>
                <w:rFonts w:ascii="宋体" w:hAnsi="宋体" w:cs="宋体"/>
                <w:sz w:val="18"/>
                <w:szCs w:val="18"/>
              </w:rPr>
              <w:t>方案</w:t>
            </w:r>
            <w:r w:rsidRPr="008F492F">
              <w:rPr>
                <w:rFonts w:ascii="宋体" w:hAnsi="宋体" w:cs="宋体" w:hint="eastAsia"/>
                <w:sz w:val="18"/>
                <w:szCs w:val="18"/>
              </w:rPr>
              <w:t>（包括组织架构、人员安排、供货期、实施计划、验收等方面）完整性、合理性和可操作性好</w:t>
            </w:r>
            <w:r w:rsidRPr="008F492F">
              <w:rPr>
                <w:rFonts w:ascii="宋体" w:hAnsi="宋体" w:cs="宋体"/>
                <w:sz w:val="18"/>
                <w:szCs w:val="18"/>
              </w:rPr>
              <w:t>得</w:t>
            </w:r>
            <w:r w:rsidRPr="008F492F">
              <w:rPr>
                <w:rFonts w:ascii="宋体" w:hAnsi="宋体" w:cs="宋体" w:hint="eastAsia"/>
                <w:sz w:val="18"/>
                <w:szCs w:val="18"/>
              </w:rPr>
              <w:t>4分</w:t>
            </w:r>
            <w:r w:rsidRPr="008F492F">
              <w:rPr>
                <w:rFonts w:ascii="宋体" w:hAnsi="宋体" w:cs="宋体"/>
                <w:sz w:val="18"/>
                <w:szCs w:val="18"/>
              </w:rPr>
              <w:t>，</w:t>
            </w:r>
            <w:r w:rsidRPr="008F492F">
              <w:rPr>
                <w:rFonts w:ascii="宋体" w:hAnsi="宋体" w:cs="宋体" w:hint="eastAsia"/>
                <w:sz w:val="18"/>
                <w:szCs w:val="18"/>
              </w:rPr>
              <w:t>较好得3分，一般得1-2分，</w:t>
            </w:r>
            <w:r w:rsidRPr="008F492F">
              <w:rPr>
                <w:rFonts w:ascii="宋体" w:hAnsi="宋体" w:cs="宋体"/>
                <w:sz w:val="18"/>
                <w:szCs w:val="18"/>
              </w:rPr>
              <w:t>方案</w:t>
            </w:r>
            <w:r w:rsidRPr="008F492F">
              <w:rPr>
                <w:rFonts w:ascii="宋体" w:hAnsi="宋体" w:cs="宋体" w:hint="eastAsia"/>
                <w:sz w:val="18"/>
                <w:szCs w:val="18"/>
              </w:rPr>
              <w:t>不具有</w:t>
            </w:r>
            <w:r w:rsidRPr="008F492F">
              <w:rPr>
                <w:rFonts w:ascii="宋体" w:hAnsi="宋体" w:cs="宋体"/>
                <w:sz w:val="18"/>
                <w:szCs w:val="18"/>
              </w:rPr>
              <w:t>案</w:t>
            </w:r>
            <w:r w:rsidRPr="008F492F">
              <w:rPr>
                <w:rFonts w:ascii="宋体" w:hAnsi="宋体" w:cs="宋体" w:hint="eastAsia"/>
                <w:sz w:val="18"/>
                <w:szCs w:val="18"/>
              </w:rPr>
              <w:t>完整性、合理性和可操作性不</w:t>
            </w:r>
            <w:r w:rsidRPr="008F492F">
              <w:rPr>
                <w:rFonts w:ascii="宋体" w:hAnsi="宋体" w:cs="宋体"/>
                <w:sz w:val="18"/>
                <w:szCs w:val="18"/>
              </w:rPr>
              <w:t>得</w:t>
            </w:r>
            <w:r w:rsidRPr="008F492F">
              <w:rPr>
                <w:rFonts w:ascii="宋体" w:hAnsi="宋体" w:cs="宋体" w:hint="eastAsia"/>
                <w:sz w:val="18"/>
                <w:szCs w:val="18"/>
              </w:rPr>
              <w:t>分</w:t>
            </w:r>
          </w:p>
        </w:tc>
        <w:tc>
          <w:tcPr>
            <w:tcW w:w="969" w:type="dxa"/>
            <w:vAlign w:val="center"/>
          </w:tcPr>
          <w:p w:rsidR="00574930" w:rsidRPr="00C7002D" w:rsidRDefault="00C5743C" w:rsidP="00067869">
            <w:pPr>
              <w:jc w:val="center"/>
              <w:rPr>
                <w:rFonts w:ascii="宋体" w:hAnsi="宋体" w:cs="宋体"/>
                <w:b/>
                <w:color w:val="000000"/>
                <w:sz w:val="18"/>
                <w:szCs w:val="18"/>
              </w:rPr>
            </w:pPr>
            <w:r>
              <w:rPr>
                <w:rFonts w:ascii="宋体" w:hAnsi="宋体" w:cs="宋体" w:hint="eastAsia"/>
                <w:b/>
                <w:color w:val="000000"/>
                <w:sz w:val="18"/>
                <w:szCs w:val="18"/>
              </w:rPr>
              <w:t>4</w:t>
            </w:r>
          </w:p>
        </w:tc>
      </w:tr>
      <w:tr w:rsidR="00106B4B" w:rsidRPr="007764D8" w:rsidTr="00F663FC">
        <w:trPr>
          <w:trHeight w:val="694"/>
          <w:jc w:val="center"/>
        </w:trPr>
        <w:tc>
          <w:tcPr>
            <w:tcW w:w="1242" w:type="dxa"/>
            <w:vMerge/>
            <w:vAlign w:val="center"/>
          </w:tcPr>
          <w:p w:rsidR="00106B4B" w:rsidRPr="00570FB5" w:rsidRDefault="00106B4B" w:rsidP="00570FB5">
            <w:pPr>
              <w:pStyle w:val="Affff"/>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exact"/>
              <w:jc w:val="left"/>
              <w:rPr>
                <w:rFonts w:ascii="宋体" w:eastAsia="宋体" w:hAnsi="宋体"/>
                <w:sz w:val="18"/>
                <w:szCs w:val="18"/>
              </w:rPr>
            </w:pPr>
          </w:p>
        </w:tc>
        <w:tc>
          <w:tcPr>
            <w:tcW w:w="7016" w:type="dxa"/>
            <w:tcBorders>
              <w:top w:val="single" w:sz="4" w:space="0" w:color="auto"/>
            </w:tcBorders>
            <w:vAlign w:val="center"/>
          </w:tcPr>
          <w:p w:rsidR="00106B4B" w:rsidRPr="00F663FC" w:rsidRDefault="00607917" w:rsidP="00570FB5">
            <w:pPr>
              <w:pStyle w:val="Affff"/>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exact"/>
              <w:jc w:val="left"/>
              <w:rPr>
                <w:rFonts w:ascii="宋体" w:eastAsia="宋体" w:hAnsi="宋体"/>
                <w:sz w:val="18"/>
                <w:szCs w:val="18"/>
              </w:rPr>
            </w:pPr>
            <w:r w:rsidRPr="008F492F">
              <w:rPr>
                <w:rFonts w:ascii="宋体" w:hAnsi="宋体" w:cs="宋体" w:hint="eastAsia"/>
                <w:sz w:val="18"/>
                <w:szCs w:val="18"/>
              </w:rPr>
              <w:t>现场演示，打▲项为现场演示项，有</w:t>
            </w:r>
            <w:r w:rsidRPr="008F492F">
              <w:rPr>
                <w:rFonts w:ascii="宋体" w:hAnsi="宋体" w:cs="宋体"/>
                <w:sz w:val="18"/>
                <w:szCs w:val="18"/>
              </w:rPr>
              <w:t>1</w:t>
            </w:r>
            <w:r w:rsidRPr="008F492F">
              <w:rPr>
                <w:rFonts w:ascii="宋体" w:hAnsi="宋体" w:cs="宋体" w:hint="eastAsia"/>
                <w:sz w:val="18"/>
                <w:szCs w:val="18"/>
              </w:rPr>
              <w:t>项满足得1.5分，最高得15分。演示时间15分钟</w:t>
            </w:r>
          </w:p>
        </w:tc>
        <w:tc>
          <w:tcPr>
            <w:tcW w:w="969" w:type="dxa"/>
            <w:vAlign w:val="center"/>
          </w:tcPr>
          <w:p w:rsidR="00106B4B" w:rsidRPr="00C7002D" w:rsidRDefault="00C5743C" w:rsidP="00067869">
            <w:pPr>
              <w:jc w:val="center"/>
              <w:rPr>
                <w:rFonts w:ascii="宋体" w:hAnsi="宋体" w:cs="宋体"/>
                <w:b/>
                <w:color w:val="000000"/>
                <w:sz w:val="18"/>
                <w:szCs w:val="18"/>
              </w:rPr>
            </w:pPr>
            <w:r>
              <w:rPr>
                <w:rFonts w:ascii="宋体" w:hAnsi="宋体" w:cs="宋体" w:hint="eastAsia"/>
                <w:b/>
                <w:color w:val="000000"/>
                <w:sz w:val="18"/>
                <w:szCs w:val="18"/>
              </w:rPr>
              <w:t>15</w:t>
            </w:r>
          </w:p>
        </w:tc>
      </w:tr>
      <w:tr w:rsidR="00574930" w:rsidRPr="007764D8" w:rsidTr="00F663FC">
        <w:trPr>
          <w:trHeight w:val="269"/>
          <w:jc w:val="center"/>
        </w:trPr>
        <w:tc>
          <w:tcPr>
            <w:tcW w:w="1242" w:type="dxa"/>
            <w:vMerge/>
            <w:vAlign w:val="center"/>
          </w:tcPr>
          <w:p w:rsidR="00574930" w:rsidRPr="00570FB5" w:rsidRDefault="00574930" w:rsidP="00570FB5">
            <w:pPr>
              <w:pStyle w:val="Affff"/>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exact"/>
              <w:jc w:val="left"/>
              <w:rPr>
                <w:rFonts w:ascii="宋体" w:eastAsia="宋体" w:hAnsi="宋体"/>
                <w:sz w:val="18"/>
                <w:szCs w:val="18"/>
              </w:rPr>
            </w:pPr>
          </w:p>
        </w:tc>
        <w:tc>
          <w:tcPr>
            <w:tcW w:w="7016" w:type="dxa"/>
            <w:vAlign w:val="center"/>
          </w:tcPr>
          <w:p w:rsidR="00574930" w:rsidRPr="00570FB5" w:rsidRDefault="00607917" w:rsidP="00570FB5">
            <w:pPr>
              <w:pStyle w:val="Affff"/>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exact"/>
              <w:jc w:val="left"/>
              <w:rPr>
                <w:rFonts w:ascii="宋体" w:eastAsia="宋体" w:hAnsi="宋体"/>
                <w:sz w:val="18"/>
                <w:szCs w:val="18"/>
              </w:rPr>
            </w:pPr>
            <w:r w:rsidRPr="008F492F">
              <w:rPr>
                <w:rFonts w:ascii="宋体" w:hAnsi="宋体" w:cs="宋体" w:hint="eastAsia"/>
                <w:sz w:val="18"/>
                <w:szCs w:val="18"/>
              </w:rPr>
              <w:t>投标文件中的投标设备的技术参数完全符合招标文件的要求得20分，带★的技术参数有负偏离扣2分，其他参数每项负偏离扣1分，分数扣完为止。</w:t>
            </w:r>
          </w:p>
        </w:tc>
        <w:tc>
          <w:tcPr>
            <w:tcW w:w="969" w:type="dxa"/>
            <w:vAlign w:val="center"/>
          </w:tcPr>
          <w:p w:rsidR="00574930" w:rsidRPr="00C7002D" w:rsidRDefault="00570FB5" w:rsidP="00EB45DB">
            <w:pPr>
              <w:jc w:val="center"/>
              <w:rPr>
                <w:rFonts w:ascii="宋体" w:hAnsi="宋体" w:cs="宋体"/>
                <w:b/>
                <w:color w:val="000000"/>
                <w:sz w:val="18"/>
                <w:szCs w:val="18"/>
              </w:rPr>
            </w:pPr>
            <w:r>
              <w:rPr>
                <w:rFonts w:ascii="宋体" w:hAnsi="宋体" w:cs="宋体" w:hint="eastAsia"/>
                <w:b/>
                <w:color w:val="000000"/>
                <w:sz w:val="18"/>
                <w:szCs w:val="18"/>
              </w:rPr>
              <w:t>20</w:t>
            </w:r>
          </w:p>
        </w:tc>
      </w:tr>
      <w:tr w:rsidR="00E66388" w:rsidRPr="007764D8" w:rsidTr="00F663FC">
        <w:trPr>
          <w:trHeight w:val="976"/>
          <w:jc w:val="center"/>
        </w:trPr>
        <w:tc>
          <w:tcPr>
            <w:tcW w:w="1242" w:type="dxa"/>
            <w:vMerge w:val="restart"/>
            <w:vAlign w:val="center"/>
          </w:tcPr>
          <w:p w:rsidR="00E66388" w:rsidRPr="00C7002D" w:rsidRDefault="00E66388" w:rsidP="00067869">
            <w:pPr>
              <w:pStyle w:val="a1"/>
              <w:ind w:firstLineChars="0" w:firstLine="0"/>
              <w:jc w:val="center"/>
              <w:rPr>
                <w:rFonts w:ascii="宋体" w:hAnsi="宋体"/>
                <w:b/>
                <w:color w:val="000000"/>
                <w:sz w:val="18"/>
                <w:szCs w:val="18"/>
              </w:rPr>
            </w:pPr>
            <w:r w:rsidRPr="00C7002D">
              <w:rPr>
                <w:rFonts w:ascii="宋体" w:hAnsi="宋体" w:hint="eastAsia"/>
                <w:b/>
                <w:color w:val="000000"/>
                <w:sz w:val="18"/>
                <w:szCs w:val="18"/>
              </w:rPr>
              <w:t>资历与业绩</w:t>
            </w:r>
          </w:p>
          <w:p w:rsidR="00E66388" w:rsidRPr="00C7002D" w:rsidRDefault="00E66388" w:rsidP="00607917">
            <w:pPr>
              <w:pStyle w:val="a1"/>
              <w:ind w:firstLineChars="0" w:firstLine="0"/>
              <w:jc w:val="center"/>
              <w:rPr>
                <w:rFonts w:ascii="宋体" w:hAnsi="宋体"/>
                <w:b/>
                <w:color w:val="000000"/>
                <w:sz w:val="18"/>
                <w:szCs w:val="18"/>
              </w:rPr>
            </w:pPr>
            <w:r w:rsidRPr="00C7002D">
              <w:rPr>
                <w:rFonts w:ascii="宋体" w:hAnsi="宋体" w:cs="宋体" w:hint="eastAsia"/>
                <w:b/>
                <w:color w:val="000000"/>
                <w:sz w:val="18"/>
                <w:szCs w:val="18"/>
              </w:rPr>
              <w:t>（</w:t>
            </w:r>
            <w:r w:rsidR="00716F41">
              <w:rPr>
                <w:rFonts w:ascii="宋体" w:hAnsi="宋体" w:cs="宋体" w:hint="eastAsia"/>
                <w:b/>
                <w:color w:val="000000"/>
                <w:sz w:val="18"/>
                <w:szCs w:val="18"/>
              </w:rPr>
              <w:t>11</w:t>
            </w:r>
            <w:r w:rsidRPr="00C7002D">
              <w:rPr>
                <w:rFonts w:ascii="宋体" w:hAnsi="宋体" w:cs="宋体" w:hint="eastAsia"/>
                <w:b/>
                <w:color w:val="000000"/>
                <w:sz w:val="18"/>
                <w:szCs w:val="18"/>
              </w:rPr>
              <w:t>分）</w:t>
            </w:r>
          </w:p>
        </w:tc>
        <w:tc>
          <w:tcPr>
            <w:tcW w:w="7016" w:type="dxa"/>
            <w:vAlign w:val="center"/>
          </w:tcPr>
          <w:p w:rsidR="00E66388" w:rsidRPr="00C7002D" w:rsidRDefault="00E66388" w:rsidP="00067869">
            <w:pPr>
              <w:rPr>
                <w:rFonts w:ascii="宋体" w:hAnsi="宋体"/>
                <w:bCs/>
                <w:sz w:val="18"/>
                <w:szCs w:val="18"/>
              </w:rPr>
            </w:pPr>
            <w:r w:rsidRPr="00C7002D">
              <w:rPr>
                <w:rFonts w:ascii="宋体" w:hAnsi="宋体" w:hint="eastAsia"/>
                <w:bCs/>
                <w:color w:val="000000"/>
                <w:sz w:val="18"/>
                <w:szCs w:val="18"/>
              </w:rPr>
              <w:t>投标人具有信息系统集成及服务资质三级得2分，以下的不得分。（提供原件备查）</w:t>
            </w:r>
          </w:p>
          <w:p w:rsidR="00E66388" w:rsidRPr="00C7002D" w:rsidRDefault="00E66388" w:rsidP="00067869">
            <w:pPr>
              <w:rPr>
                <w:rFonts w:ascii="宋体" w:hAnsi="宋体"/>
                <w:bCs/>
                <w:color w:val="000000"/>
                <w:sz w:val="18"/>
                <w:szCs w:val="18"/>
              </w:rPr>
            </w:pPr>
            <w:r w:rsidRPr="00C7002D">
              <w:rPr>
                <w:rFonts w:ascii="宋体" w:hAnsi="宋体" w:hint="eastAsia"/>
                <w:bCs/>
                <w:color w:val="000000"/>
                <w:sz w:val="18"/>
                <w:szCs w:val="18"/>
              </w:rPr>
              <w:t>投标人具有安全技术防范行业工程企业设计施工维护能力叁级证书得</w:t>
            </w:r>
            <w:r w:rsidR="00EB45DB">
              <w:rPr>
                <w:rFonts w:ascii="宋体" w:hAnsi="宋体" w:hint="eastAsia"/>
                <w:bCs/>
                <w:color w:val="000000"/>
                <w:sz w:val="18"/>
                <w:szCs w:val="18"/>
              </w:rPr>
              <w:t>1</w:t>
            </w:r>
            <w:r w:rsidRPr="00C7002D">
              <w:rPr>
                <w:rFonts w:ascii="宋体" w:hAnsi="宋体" w:hint="eastAsia"/>
                <w:bCs/>
                <w:color w:val="000000"/>
                <w:sz w:val="18"/>
                <w:szCs w:val="18"/>
              </w:rPr>
              <w:t>分</w:t>
            </w:r>
          </w:p>
          <w:p w:rsidR="00E66388" w:rsidRPr="00C7002D" w:rsidRDefault="00E66388" w:rsidP="00067869">
            <w:pPr>
              <w:rPr>
                <w:rFonts w:ascii="宋体" w:hAnsi="宋体"/>
                <w:sz w:val="18"/>
                <w:szCs w:val="18"/>
              </w:rPr>
            </w:pPr>
            <w:r w:rsidRPr="00C7002D">
              <w:rPr>
                <w:rFonts w:ascii="宋体" w:hAnsi="宋体" w:hint="eastAsia"/>
                <w:bCs/>
                <w:sz w:val="18"/>
                <w:szCs w:val="18"/>
              </w:rPr>
              <w:t>ISO9001</w:t>
            </w:r>
            <w:r w:rsidRPr="00C7002D">
              <w:rPr>
                <w:rFonts w:ascii="宋体" w:hAnsi="宋体" w:hint="eastAsia"/>
                <w:color w:val="000000"/>
                <w:sz w:val="18"/>
                <w:szCs w:val="18"/>
              </w:rPr>
              <w:t>质量管理体系认证证书</w:t>
            </w:r>
            <w:r w:rsidRPr="00C7002D">
              <w:rPr>
                <w:rFonts w:ascii="宋体" w:hAnsi="宋体" w:hint="eastAsia"/>
                <w:sz w:val="18"/>
                <w:szCs w:val="18"/>
              </w:rPr>
              <w:t>得1分</w:t>
            </w:r>
            <w:bookmarkStart w:id="138" w:name="_Toc469056848"/>
          </w:p>
          <w:p w:rsidR="00E66388" w:rsidRPr="00C7002D" w:rsidRDefault="00E66388" w:rsidP="00EB45DB">
            <w:pPr>
              <w:rPr>
                <w:rFonts w:ascii="宋体" w:hAnsi="宋体"/>
                <w:bCs/>
                <w:sz w:val="18"/>
                <w:szCs w:val="18"/>
              </w:rPr>
            </w:pPr>
            <w:r w:rsidRPr="00C7002D">
              <w:rPr>
                <w:rFonts w:ascii="宋体" w:hAnsi="宋体" w:cs="宋体" w:hint="eastAsia"/>
                <w:sz w:val="18"/>
                <w:szCs w:val="18"/>
              </w:rPr>
              <w:t>具有信用评级机构出具的信用评级报告为AAA级以上的</w:t>
            </w:r>
            <w:bookmarkEnd w:id="138"/>
            <w:r w:rsidRPr="00C7002D">
              <w:rPr>
                <w:rFonts w:ascii="宋体" w:hAnsi="宋体" w:cs="宋体" w:hint="eastAsia"/>
                <w:sz w:val="18"/>
                <w:szCs w:val="18"/>
              </w:rPr>
              <w:t>得</w:t>
            </w:r>
            <w:r w:rsidR="00EB45DB">
              <w:rPr>
                <w:rFonts w:ascii="宋体" w:hAnsi="宋体" w:cs="宋体" w:hint="eastAsia"/>
                <w:sz w:val="18"/>
                <w:szCs w:val="18"/>
              </w:rPr>
              <w:t>1</w:t>
            </w:r>
            <w:r w:rsidRPr="00C7002D">
              <w:rPr>
                <w:rFonts w:ascii="宋体" w:hAnsi="宋体" w:hint="eastAsia"/>
                <w:bCs/>
                <w:sz w:val="18"/>
                <w:szCs w:val="18"/>
              </w:rPr>
              <w:t>分</w:t>
            </w:r>
          </w:p>
        </w:tc>
        <w:tc>
          <w:tcPr>
            <w:tcW w:w="969" w:type="dxa"/>
            <w:vMerge w:val="restart"/>
            <w:vAlign w:val="center"/>
          </w:tcPr>
          <w:p w:rsidR="00E66388" w:rsidRPr="00C7002D" w:rsidRDefault="00716F41" w:rsidP="00C7002D">
            <w:pPr>
              <w:jc w:val="center"/>
              <w:rPr>
                <w:rFonts w:ascii="宋体" w:hAnsi="宋体" w:cs="宋体"/>
                <w:b/>
                <w:color w:val="000000"/>
                <w:sz w:val="18"/>
                <w:szCs w:val="18"/>
              </w:rPr>
            </w:pPr>
            <w:r>
              <w:rPr>
                <w:rFonts w:ascii="宋体" w:hAnsi="宋体" w:cs="宋体" w:hint="eastAsia"/>
                <w:b/>
                <w:color w:val="000000"/>
                <w:sz w:val="18"/>
                <w:szCs w:val="18"/>
              </w:rPr>
              <w:t>11</w:t>
            </w:r>
          </w:p>
        </w:tc>
      </w:tr>
      <w:tr w:rsidR="00E66388" w:rsidRPr="007764D8" w:rsidTr="00F663FC">
        <w:trPr>
          <w:trHeight w:val="1126"/>
          <w:jc w:val="center"/>
        </w:trPr>
        <w:tc>
          <w:tcPr>
            <w:tcW w:w="1242" w:type="dxa"/>
            <w:vMerge/>
            <w:vAlign w:val="center"/>
          </w:tcPr>
          <w:p w:rsidR="00E66388" w:rsidRPr="00C7002D" w:rsidRDefault="00E66388" w:rsidP="00067869">
            <w:pPr>
              <w:pStyle w:val="a1"/>
              <w:ind w:firstLineChars="0" w:firstLine="0"/>
              <w:jc w:val="center"/>
              <w:rPr>
                <w:rFonts w:ascii="宋体" w:hAnsi="宋体"/>
                <w:b/>
                <w:color w:val="000000"/>
                <w:sz w:val="18"/>
                <w:szCs w:val="18"/>
              </w:rPr>
            </w:pPr>
          </w:p>
        </w:tc>
        <w:tc>
          <w:tcPr>
            <w:tcW w:w="7016" w:type="dxa"/>
            <w:vAlign w:val="center"/>
          </w:tcPr>
          <w:p w:rsidR="00E66388" w:rsidRPr="00C7002D" w:rsidRDefault="00E66388" w:rsidP="00607917">
            <w:pPr>
              <w:tabs>
                <w:tab w:val="left" w:pos="420"/>
              </w:tabs>
              <w:snapToGrid w:val="0"/>
              <w:jc w:val="left"/>
              <w:rPr>
                <w:rFonts w:ascii="宋体" w:hAnsi="宋体"/>
                <w:color w:val="000000"/>
                <w:sz w:val="18"/>
                <w:szCs w:val="18"/>
              </w:rPr>
            </w:pPr>
            <w:r w:rsidRPr="00C7002D">
              <w:rPr>
                <w:rFonts w:ascii="宋体" w:hAnsi="宋体" w:hint="eastAsia"/>
                <w:color w:val="000000"/>
                <w:sz w:val="18"/>
                <w:szCs w:val="18"/>
                <w:lang w:val="zh-CN"/>
              </w:rPr>
              <w:t>相关项目：</w:t>
            </w:r>
            <w:r w:rsidRPr="00C7002D">
              <w:rPr>
                <w:rFonts w:ascii="宋体" w:hAnsi="宋体" w:cs="宋体" w:hint="eastAsia"/>
                <w:sz w:val="18"/>
                <w:szCs w:val="18"/>
              </w:rPr>
              <w:t>投标人提供</w:t>
            </w:r>
            <w:r w:rsidRPr="00C7002D">
              <w:rPr>
                <w:rFonts w:ascii="宋体" w:hAnsi="宋体" w:cs="宋体"/>
                <w:sz w:val="18"/>
                <w:szCs w:val="18"/>
              </w:rPr>
              <w:t>在</w:t>
            </w:r>
            <w:r w:rsidRPr="00C7002D">
              <w:rPr>
                <w:rFonts w:ascii="宋体" w:hAnsi="宋体" w:cs="宋体" w:hint="eastAsia"/>
                <w:sz w:val="18"/>
                <w:szCs w:val="18"/>
              </w:rPr>
              <w:t>2014年度以来智能化项目</w:t>
            </w:r>
            <w:r w:rsidRPr="00C7002D">
              <w:rPr>
                <w:rFonts w:ascii="宋体" w:hAnsi="宋体" w:cs="宋体"/>
                <w:sz w:val="18"/>
                <w:szCs w:val="18"/>
              </w:rPr>
              <w:t>成功案例</w:t>
            </w:r>
            <w:r w:rsidRPr="00C7002D">
              <w:rPr>
                <w:rFonts w:ascii="宋体" w:hAnsi="宋体" w:cs="宋体" w:hint="eastAsia"/>
                <w:sz w:val="18"/>
                <w:szCs w:val="18"/>
              </w:rPr>
              <w:t>300万以上</w:t>
            </w:r>
            <w:r w:rsidRPr="00C7002D">
              <w:rPr>
                <w:rFonts w:ascii="宋体" w:hAnsi="宋体" w:cs="宋体"/>
                <w:sz w:val="18"/>
                <w:szCs w:val="18"/>
              </w:rPr>
              <w:t>的每</w:t>
            </w:r>
            <w:r w:rsidRPr="00C7002D">
              <w:rPr>
                <w:rFonts w:ascii="宋体" w:hAnsi="宋体" w:cs="宋体" w:hint="eastAsia"/>
                <w:sz w:val="18"/>
                <w:szCs w:val="18"/>
              </w:rPr>
              <w:t>一</w:t>
            </w:r>
            <w:r w:rsidRPr="00C7002D">
              <w:rPr>
                <w:rFonts w:ascii="宋体" w:hAnsi="宋体" w:cs="宋体"/>
                <w:sz w:val="18"/>
                <w:szCs w:val="18"/>
              </w:rPr>
              <w:t>个</w:t>
            </w:r>
            <w:r w:rsidRPr="00C7002D">
              <w:rPr>
                <w:rFonts w:ascii="宋体" w:hAnsi="宋体" w:cs="宋体" w:hint="eastAsia"/>
                <w:sz w:val="18"/>
                <w:szCs w:val="18"/>
              </w:rPr>
              <w:t>得3分，</w:t>
            </w:r>
            <w:r w:rsidR="00543090" w:rsidRPr="00C7002D">
              <w:rPr>
                <w:rFonts w:ascii="宋体" w:hAnsi="宋体" w:cs="宋体" w:hint="eastAsia"/>
                <w:sz w:val="18"/>
                <w:szCs w:val="18"/>
              </w:rPr>
              <w:t>智能化项目</w:t>
            </w:r>
            <w:r w:rsidR="00543090" w:rsidRPr="00C7002D">
              <w:rPr>
                <w:rFonts w:ascii="宋体" w:hAnsi="宋体" w:cs="宋体"/>
                <w:sz w:val="18"/>
                <w:szCs w:val="18"/>
              </w:rPr>
              <w:t>成功案例</w:t>
            </w:r>
            <w:r w:rsidR="00543090" w:rsidRPr="00C7002D">
              <w:rPr>
                <w:rFonts w:ascii="宋体" w:hAnsi="宋体" w:cs="宋体" w:hint="eastAsia"/>
                <w:sz w:val="18"/>
                <w:szCs w:val="18"/>
              </w:rPr>
              <w:t>200万以上的每一个得2</w:t>
            </w:r>
            <w:r w:rsidR="00DB74F7" w:rsidRPr="00C7002D">
              <w:rPr>
                <w:rFonts w:ascii="宋体" w:hAnsi="宋体" w:cs="宋体" w:hint="eastAsia"/>
                <w:sz w:val="18"/>
                <w:szCs w:val="18"/>
              </w:rPr>
              <w:t>分</w:t>
            </w:r>
            <w:r w:rsidR="00543090" w:rsidRPr="00C7002D">
              <w:rPr>
                <w:rFonts w:ascii="宋体" w:hAnsi="宋体" w:cs="宋体" w:hint="eastAsia"/>
                <w:sz w:val="18"/>
                <w:szCs w:val="18"/>
              </w:rPr>
              <w:t>，智能化项目</w:t>
            </w:r>
            <w:r w:rsidR="00543090" w:rsidRPr="00C7002D">
              <w:rPr>
                <w:rFonts w:ascii="宋体" w:hAnsi="宋体" w:cs="宋体"/>
                <w:sz w:val="18"/>
                <w:szCs w:val="18"/>
              </w:rPr>
              <w:t>成功案例</w:t>
            </w:r>
            <w:r w:rsidR="00543090" w:rsidRPr="00C7002D">
              <w:rPr>
                <w:rFonts w:ascii="宋体" w:hAnsi="宋体" w:cs="宋体" w:hint="eastAsia"/>
                <w:sz w:val="18"/>
                <w:szCs w:val="18"/>
              </w:rPr>
              <w:t>100万以上的每一个得1份，</w:t>
            </w:r>
            <w:r w:rsidRPr="00C7002D">
              <w:rPr>
                <w:rFonts w:ascii="宋体" w:hAnsi="宋体" w:cs="宋体" w:hint="eastAsia"/>
                <w:sz w:val="18"/>
                <w:szCs w:val="18"/>
              </w:rPr>
              <w:t>最高</w:t>
            </w:r>
            <w:r w:rsidR="00607917">
              <w:rPr>
                <w:rFonts w:ascii="宋体" w:hAnsi="宋体" w:cs="宋体" w:hint="eastAsia"/>
                <w:sz w:val="18"/>
                <w:szCs w:val="18"/>
              </w:rPr>
              <w:t>6</w:t>
            </w:r>
            <w:r w:rsidRPr="00C7002D">
              <w:rPr>
                <w:rFonts w:ascii="宋体" w:hAnsi="宋体" w:cs="宋体" w:hint="eastAsia"/>
                <w:sz w:val="18"/>
                <w:szCs w:val="18"/>
              </w:rPr>
              <w:t>分</w:t>
            </w:r>
            <w:r w:rsidRPr="00C7002D">
              <w:rPr>
                <w:rFonts w:ascii="宋体" w:hAnsi="宋体" w:hint="eastAsia"/>
                <w:bCs/>
                <w:color w:val="000000"/>
                <w:sz w:val="18"/>
                <w:szCs w:val="18"/>
              </w:rPr>
              <w:t>（同一项目</w:t>
            </w:r>
            <w:r w:rsidRPr="00C7002D">
              <w:rPr>
                <w:rFonts w:ascii="宋体" w:hAnsi="宋体" w:cs="宋体" w:hint="eastAsia"/>
                <w:sz w:val="18"/>
                <w:szCs w:val="18"/>
              </w:rPr>
              <w:t>不可重复得分</w:t>
            </w:r>
            <w:r w:rsidRPr="00C7002D">
              <w:rPr>
                <w:rFonts w:ascii="宋体" w:hAnsi="宋体" w:hint="eastAsia"/>
                <w:bCs/>
                <w:color w:val="000000"/>
                <w:sz w:val="18"/>
                <w:szCs w:val="18"/>
              </w:rPr>
              <w:t>，原件核查）</w:t>
            </w:r>
          </w:p>
        </w:tc>
        <w:tc>
          <w:tcPr>
            <w:tcW w:w="969" w:type="dxa"/>
            <w:vMerge/>
            <w:vAlign w:val="center"/>
          </w:tcPr>
          <w:p w:rsidR="00E66388" w:rsidRPr="00C7002D" w:rsidRDefault="00E66388" w:rsidP="00067869">
            <w:pPr>
              <w:jc w:val="center"/>
              <w:rPr>
                <w:rFonts w:ascii="宋体" w:hAnsi="宋体" w:cs="宋体"/>
                <w:b/>
                <w:color w:val="000000"/>
                <w:sz w:val="18"/>
                <w:szCs w:val="18"/>
              </w:rPr>
            </w:pPr>
          </w:p>
        </w:tc>
      </w:tr>
      <w:tr w:rsidR="00607917" w:rsidRPr="007764D8" w:rsidTr="00F663FC">
        <w:trPr>
          <w:trHeight w:val="367"/>
          <w:jc w:val="center"/>
        </w:trPr>
        <w:tc>
          <w:tcPr>
            <w:tcW w:w="1242" w:type="dxa"/>
            <w:vMerge w:val="restart"/>
            <w:vAlign w:val="center"/>
          </w:tcPr>
          <w:p w:rsidR="00607917" w:rsidRPr="00C7002D" w:rsidRDefault="00607917" w:rsidP="00067869">
            <w:pPr>
              <w:jc w:val="center"/>
              <w:rPr>
                <w:rFonts w:ascii="宋体" w:hAnsi="宋体"/>
                <w:b/>
                <w:color w:val="000000"/>
                <w:sz w:val="18"/>
                <w:szCs w:val="18"/>
              </w:rPr>
            </w:pPr>
            <w:r w:rsidRPr="00C7002D">
              <w:rPr>
                <w:rFonts w:ascii="宋体" w:hAnsi="宋体" w:hint="eastAsia"/>
                <w:b/>
                <w:color w:val="000000"/>
                <w:sz w:val="18"/>
                <w:szCs w:val="18"/>
              </w:rPr>
              <w:t>售后服务</w:t>
            </w:r>
          </w:p>
          <w:p w:rsidR="00607917" w:rsidRPr="00C7002D" w:rsidRDefault="00607917" w:rsidP="00EB45DB">
            <w:pPr>
              <w:jc w:val="center"/>
              <w:rPr>
                <w:rFonts w:ascii="宋体" w:hAnsi="宋体"/>
                <w:b/>
                <w:color w:val="000000"/>
                <w:sz w:val="18"/>
                <w:szCs w:val="18"/>
              </w:rPr>
            </w:pPr>
            <w:r w:rsidRPr="00C7002D">
              <w:rPr>
                <w:rFonts w:ascii="宋体" w:hAnsi="宋体" w:cs="宋体" w:hint="eastAsia"/>
                <w:b/>
                <w:color w:val="000000"/>
                <w:sz w:val="18"/>
                <w:szCs w:val="18"/>
              </w:rPr>
              <w:t>（</w:t>
            </w:r>
            <w:r w:rsidR="00716F41">
              <w:rPr>
                <w:rFonts w:ascii="宋体" w:hAnsi="宋体" w:cs="宋体" w:hint="eastAsia"/>
                <w:b/>
                <w:color w:val="000000"/>
                <w:sz w:val="18"/>
                <w:szCs w:val="18"/>
              </w:rPr>
              <w:t>7</w:t>
            </w:r>
            <w:r w:rsidRPr="00C7002D">
              <w:rPr>
                <w:rFonts w:ascii="宋体" w:hAnsi="宋体" w:cs="宋体" w:hint="eastAsia"/>
                <w:b/>
                <w:color w:val="000000"/>
                <w:sz w:val="18"/>
                <w:szCs w:val="18"/>
              </w:rPr>
              <w:t>分）</w:t>
            </w:r>
          </w:p>
        </w:tc>
        <w:tc>
          <w:tcPr>
            <w:tcW w:w="7016" w:type="dxa"/>
            <w:vAlign w:val="center"/>
          </w:tcPr>
          <w:p w:rsidR="00607917" w:rsidRPr="00C7002D" w:rsidRDefault="00607917" w:rsidP="00BF4FB4">
            <w:pPr>
              <w:tabs>
                <w:tab w:val="left" w:pos="5940"/>
              </w:tabs>
              <w:snapToGrid w:val="0"/>
              <w:spacing w:line="312" w:lineRule="auto"/>
              <w:jc w:val="left"/>
              <w:rPr>
                <w:rFonts w:ascii="宋体" w:hAnsi="宋体"/>
                <w:sz w:val="18"/>
                <w:szCs w:val="18"/>
              </w:rPr>
            </w:pPr>
            <w:r w:rsidRPr="00C7002D">
              <w:rPr>
                <w:rFonts w:ascii="宋体" w:hAnsi="宋体" w:cs="宋体" w:hint="eastAsia"/>
                <w:sz w:val="18"/>
                <w:szCs w:val="18"/>
              </w:rPr>
              <w:t>投标人具备本地化优质服务能力，常州市区有专设服务机构(工作人员不少于</w:t>
            </w:r>
            <w:r>
              <w:rPr>
                <w:rFonts w:ascii="宋体" w:hAnsi="宋体" w:cs="宋体" w:hint="eastAsia"/>
                <w:sz w:val="18"/>
                <w:szCs w:val="18"/>
              </w:rPr>
              <w:t>4</w:t>
            </w:r>
            <w:r w:rsidRPr="00C7002D">
              <w:rPr>
                <w:rFonts w:ascii="宋体" w:hAnsi="宋体" w:cs="宋体" w:hint="eastAsia"/>
                <w:sz w:val="18"/>
                <w:szCs w:val="18"/>
              </w:rPr>
              <w:t>人)的得</w:t>
            </w:r>
            <w:r>
              <w:rPr>
                <w:rFonts w:ascii="宋体" w:hAnsi="宋体" w:cs="宋体" w:hint="eastAsia"/>
                <w:sz w:val="18"/>
                <w:szCs w:val="18"/>
              </w:rPr>
              <w:t>3</w:t>
            </w:r>
            <w:r w:rsidRPr="00C7002D">
              <w:rPr>
                <w:rFonts w:ascii="宋体" w:hAnsi="宋体" w:cs="宋体" w:hint="eastAsia"/>
                <w:sz w:val="18"/>
                <w:szCs w:val="18"/>
              </w:rPr>
              <w:t>分，沪宁沿线区域内有专设服务机构(工作人员不少于</w:t>
            </w:r>
            <w:r>
              <w:rPr>
                <w:rFonts w:ascii="宋体" w:hAnsi="宋体" w:cs="宋体" w:hint="eastAsia"/>
                <w:sz w:val="18"/>
                <w:szCs w:val="18"/>
              </w:rPr>
              <w:t>4</w:t>
            </w:r>
            <w:r w:rsidRPr="00C7002D">
              <w:rPr>
                <w:rFonts w:ascii="宋体" w:hAnsi="宋体" w:cs="宋体" w:hint="eastAsia"/>
                <w:sz w:val="18"/>
                <w:szCs w:val="18"/>
              </w:rPr>
              <w:t>人)的得1分。（需提供专设服务机构营业执照及工作人员近三个月的</w:t>
            </w:r>
            <w:proofErr w:type="gramStart"/>
            <w:r w:rsidRPr="00C7002D">
              <w:rPr>
                <w:rFonts w:ascii="宋体" w:hAnsi="宋体" w:cs="宋体" w:hint="eastAsia"/>
                <w:sz w:val="18"/>
                <w:szCs w:val="18"/>
              </w:rPr>
              <w:t>社保证明</w:t>
            </w:r>
            <w:proofErr w:type="gramEnd"/>
            <w:r w:rsidRPr="00C7002D">
              <w:rPr>
                <w:rFonts w:ascii="宋体" w:hAnsi="宋体" w:cs="宋体" w:hint="eastAsia"/>
                <w:sz w:val="18"/>
                <w:szCs w:val="18"/>
              </w:rPr>
              <w:t>）</w:t>
            </w:r>
          </w:p>
        </w:tc>
        <w:tc>
          <w:tcPr>
            <w:tcW w:w="969" w:type="dxa"/>
            <w:vAlign w:val="center"/>
          </w:tcPr>
          <w:p w:rsidR="00607917" w:rsidRPr="00C7002D" w:rsidRDefault="00607917" w:rsidP="00067869">
            <w:pPr>
              <w:jc w:val="center"/>
              <w:rPr>
                <w:rFonts w:ascii="宋体" w:hAnsi="宋体" w:cs="宋体"/>
                <w:b/>
                <w:color w:val="000000"/>
                <w:sz w:val="18"/>
                <w:szCs w:val="18"/>
              </w:rPr>
            </w:pPr>
            <w:r>
              <w:rPr>
                <w:rFonts w:ascii="宋体" w:hAnsi="宋体" w:cs="宋体" w:hint="eastAsia"/>
                <w:b/>
                <w:color w:val="000000"/>
                <w:sz w:val="18"/>
                <w:szCs w:val="18"/>
              </w:rPr>
              <w:t>3</w:t>
            </w:r>
          </w:p>
        </w:tc>
      </w:tr>
      <w:tr w:rsidR="00607917" w:rsidRPr="007764D8" w:rsidTr="00F663FC">
        <w:trPr>
          <w:trHeight w:val="193"/>
          <w:jc w:val="center"/>
        </w:trPr>
        <w:tc>
          <w:tcPr>
            <w:tcW w:w="1242" w:type="dxa"/>
            <w:vMerge/>
            <w:vAlign w:val="center"/>
          </w:tcPr>
          <w:p w:rsidR="00607917" w:rsidRPr="00C7002D" w:rsidRDefault="00607917" w:rsidP="00067869">
            <w:pPr>
              <w:jc w:val="center"/>
              <w:rPr>
                <w:rFonts w:ascii="宋体" w:hAnsi="宋体"/>
                <w:b/>
                <w:color w:val="000000"/>
                <w:sz w:val="18"/>
                <w:szCs w:val="18"/>
              </w:rPr>
            </w:pPr>
          </w:p>
        </w:tc>
        <w:tc>
          <w:tcPr>
            <w:tcW w:w="7016" w:type="dxa"/>
            <w:vAlign w:val="center"/>
          </w:tcPr>
          <w:p w:rsidR="00607917" w:rsidRPr="00C7002D" w:rsidRDefault="00607917" w:rsidP="00C5743C">
            <w:pPr>
              <w:tabs>
                <w:tab w:val="left" w:pos="5940"/>
              </w:tabs>
              <w:snapToGrid w:val="0"/>
              <w:spacing w:line="312" w:lineRule="auto"/>
              <w:jc w:val="left"/>
              <w:rPr>
                <w:rFonts w:ascii="宋体" w:hAnsi="宋体"/>
                <w:sz w:val="18"/>
                <w:szCs w:val="18"/>
              </w:rPr>
            </w:pPr>
            <w:r w:rsidRPr="00C7002D">
              <w:rPr>
                <w:rFonts w:ascii="宋体" w:hAnsi="宋体" w:cs="宋体" w:hint="eastAsia"/>
                <w:sz w:val="18"/>
                <w:szCs w:val="18"/>
              </w:rPr>
              <w:t>投标人承诺</w:t>
            </w:r>
            <w:r>
              <w:rPr>
                <w:rFonts w:ascii="宋体" w:hAnsi="宋体" w:cs="宋体" w:hint="eastAsia"/>
                <w:sz w:val="18"/>
                <w:szCs w:val="18"/>
              </w:rPr>
              <w:t>在本地服务团队中</w:t>
            </w:r>
            <w:r w:rsidRPr="00C7002D">
              <w:rPr>
                <w:rFonts w:ascii="宋体" w:hAnsi="宋体" w:cs="宋体" w:hint="eastAsia"/>
                <w:sz w:val="18"/>
                <w:szCs w:val="18"/>
              </w:rPr>
              <w:t>至少有一名信息系统项目管理师和一名二级建造师</w:t>
            </w:r>
            <w:r w:rsidR="008E7CA2">
              <w:rPr>
                <w:rFonts w:ascii="宋体" w:hAnsi="宋体" w:cs="宋体" w:hint="eastAsia"/>
                <w:sz w:val="18"/>
                <w:szCs w:val="18"/>
              </w:rPr>
              <w:t>（可以为同一人）</w:t>
            </w:r>
            <w:r w:rsidRPr="00C7002D">
              <w:rPr>
                <w:rFonts w:ascii="宋体" w:hAnsi="宋体" w:cs="宋体" w:hint="eastAsia"/>
                <w:sz w:val="18"/>
                <w:szCs w:val="18"/>
              </w:rPr>
              <w:t>参与全程实施，提供近3个月</w:t>
            </w:r>
            <w:proofErr w:type="gramStart"/>
            <w:r w:rsidRPr="00C7002D">
              <w:rPr>
                <w:rFonts w:ascii="宋体" w:hAnsi="宋体" w:cs="宋体" w:hint="eastAsia"/>
                <w:sz w:val="18"/>
                <w:szCs w:val="18"/>
              </w:rPr>
              <w:t>社保证明</w:t>
            </w:r>
            <w:proofErr w:type="gramEnd"/>
            <w:r w:rsidRPr="00C7002D">
              <w:rPr>
                <w:rFonts w:ascii="宋体" w:hAnsi="宋体" w:cs="宋体" w:hint="eastAsia"/>
                <w:sz w:val="18"/>
                <w:szCs w:val="18"/>
              </w:rPr>
              <w:t>和资格证书，项目实施期间不得更换</w:t>
            </w:r>
            <w:r>
              <w:rPr>
                <w:rFonts w:ascii="宋体" w:hAnsi="宋体" w:cs="宋体" w:hint="eastAsia"/>
                <w:sz w:val="18"/>
                <w:szCs w:val="18"/>
              </w:rPr>
              <w:t>，有一个得2分，2个都有得4分，</w:t>
            </w:r>
            <w:r w:rsidRPr="00C7002D">
              <w:rPr>
                <w:rFonts w:ascii="宋体" w:hAnsi="宋体" w:hint="eastAsia"/>
                <w:bCs/>
                <w:color w:val="000000"/>
                <w:sz w:val="18"/>
                <w:szCs w:val="18"/>
              </w:rPr>
              <w:t>原件核查</w:t>
            </w:r>
          </w:p>
        </w:tc>
        <w:tc>
          <w:tcPr>
            <w:tcW w:w="969" w:type="dxa"/>
            <w:vAlign w:val="center"/>
          </w:tcPr>
          <w:p w:rsidR="00607917" w:rsidRPr="00C7002D" w:rsidRDefault="00607917" w:rsidP="00067869">
            <w:pPr>
              <w:jc w:val="center"/>
              <w:rPr>
                <w:rFonts w:ascii="宋体" w:hAnsi="宋体" w:cs="宋体"/>
                <w:b/>
                <w:color w:val="000000"/>
                <w:sz w:val="18"/>
                <w:szCs w:val="18"/>
              </w:rPr>
            </w:pPr>
            <w:r>
              <w:rPr>
                <w:rFonts w:ascii="宋体" w:hAnsi="宋体" w:cs="宋体" w:hint="eastAsia"/>
                <w:b/>
                <w:color w:val="000000"/>
                <w:sz w:val="18"/>
                <w:szCs w:val="18"/>
              </w:rPr>
              <w:t>4</w:t>
            </w:r>
          </w:p>
        </w:tc>
      </w:tr>
      <w:tr w:rsidR="00607917" w:rsidRPr="007764D8" w:rsidTr="00F663FC">
        <w:trPr>
          <w:trHeight w:val="193"/>
          <w:jc w:val="center"/>
        </w:trPr>
        <w:tc>
          <w:tcPr>
            <w:tcW w:w="1242" w:type="dxa"/>
            <w:vMerge/>
            <w:vAlign w:val="center"/>
          </w:tcPr>
          <w:p w:rsidR="00607917" w:rsidRPr="00C7002D" w:rsidRDefault="00607917" w:rsidP="00067869">
            <w:pPr>
              <w:jc w:val="center"/>
              <w:rPr>
                <w:rFonts w:ascii="宋体" w:hAnsi="宋体"/>
                <w:b/>
                <w:color w:val="000000"/>
                <w:sz w:val="18"/>
                <w:szCs w:val="18"/>
              </w:rPr>
            </w:pPr>
          </w:p>
        </w:tc>
        <w:tc>
          <w:tcPr>
            <w:tcW w:w="7016" w:type="dxa"/>
            <w:vAlign w:val="center"/>
          </w:tcPr>
          <w:p w:rsidR="00607917" w:rsidRPr="00C7002D" w:rsidRDefault="00607917" w:rsidP="00C5743C">
            <w:pPr>
              <w:tabs>
                <w:tab w:val="left" w:pos="5940"/>
              </w:tabs>
              <w:snapToGrid w:val="0"/>
              <w:spacing w:line="312" w:lineRule="auto"/>
              <w:jc w:val="left"/>
              <w:rPr>
                <w:rFonts w:ascii="宋体" w:hAnsi="宋体"/>
                <w:sz w:val="18"/>
                <w:szCs w:val="18"/>
              </w:rPr>
            </w:pPr>
          </w:p>
        </w:tc>
        <w:tc>
          <w:tcPr>
            <w:tcW w:w="969" w:type="dxa"/>
            <w:vAlign w:val="center"/>
          </w:tcPr>
          <w:p w:rsidR="00607917" w:rsidRPr="00C7002D" w:rsidRDefault="00607917" w:rsidP="00067869">
            <w:pPr>
              <w:jc w:val="center"/>
              <w:rPr>
                <w:rFonts w:ascii="宋体" w:hAnsi="宋体" w:cs="宋体"/>
                <w:b/>
                <w:color w:val="000000"/>
                <w:sz w:val="18"/>
                <w:szCs w:val="18"/>
              </w:rPr>
            </w:pPr>
          </w:p>
        </w:tc>
      </w:tr>
    </w:tbl>
    <w:p w:rsidR="00574930" w:rsidRDefault="00574930" w:rsidP="00574930">
      <w:pPr>
        <w:tabs>
          <w:tab w:val="left" w:pos="5940"/>
        </w:tabs>
        <w:snapToGrid w:val="0"/>
        <w:spacing w:line="312" w:lineRule="auto"/>
        <w:ind w:firstLineChars="200" w:firstLine="420"/>
        <w:jc w:val="left"/>
        <w:rPr>
          <w:rFonts w:ascii="宋体" w:hAnsi="宋体"/>
          <w:bCs/>
          <w:szCs w:val="21"/>
        </w:rPr>
      </w:pPr>
    </w:p>
    <w:p w:rsidR="00574930" w:rsidRPr="00AF1E3C" w:rsidRDefault="00574930" w:rsidP="00574930">
      <w:pPr>
        <w:tabs>
          <w:tab w:val="left" w:pos="5940"/>
        </w:tabs>
        <w:snapToGrid w:val="0"/>
        <w:spacing w:line="312" w:lineRule="auto"/>
        <w:ind w:firstLineChars="200" w:firstLine="420"/>
        <w:jc w:val="left"/>
        <w:rPr>
          <w:rFonts w:ascii="宋体" w:hAnsi="宋体"/>
          <w:bCs/>
          <w:szCs w:val="21"/>
        </w:rPr>
      </w:pPr>
      <w:r w:rsidRPr="00AF1E3C">
        <w:rPr>
          <w:rFonts w:ascii="宋体" w:hAnsi="宋体" w:hint="eastAsia"/>
          <w:bCs/>
          <w:szCs w:val="21"/>
        </w:rPr>
        <w:t xml:space="preserve">注： </w:t>
      </w:r>
    </w:p>
    <w:p w:rsidR="00574930" w:rsidRPr="00AF1E3C" w:rsidRDefault="00574930" w:rsidP="00574930">
      <w:pPr>
        <w:tabs>
          <w:tab w:val="left" w:pos="5940"/>
        </w:tabs>
        <w:snapToGrid w:val="0"/>
        <w:spacing w:line="312" w:lineRule="auto"/>
        <w:ind w:firstLineChars="200" w:firstLine="420"/>
        <w:jc w:val="left"/>
        <w:rPr>
          <w:rFonts w:ascii="宋体" w:hAnsi="宋体"/>
          <w:bCs/>
          <w:szCs w:val="21"/>
        </w:rPr>
      </w:pPr>
      <w:r w:rsidRPr="00AF1E3C">
        <w:rPr>
          <w:rFonts w:ascii="宋体" w:hAnsi="宋体" w:hint="eastAsia"/>
          <w:bCs/>
          <w:szCs w:val="21"/>
        </w:rPr>
        <w:t>1、评分细则中要求提供的证明文件及资料等在投标文件中提供复印件，要求“原件核查”的须在投标截止前将相关原件或公证件随同投标文件一并提交以供评委会核查，过时不予接收。</w:t>
      </w:r>
    </w:p>
    <w:p w:rsidR="00574930" w:rsidRPr="00AF1E3C" w:rsidRDefault="00574930" w:rsidP="00574930">
      <w:pPr>
        <w:tabs>
          <w:tab w:val="left" w:pos="5940"/>
        </w:tabs>
        <w:snapToGrid w:val="0"/>
        <w:spacing w:line="312" w:lineRule="auto"/>
        <w:ind w:firstLineChars="200" w:firstLine="420"/>
        <w:jc w:val="left"/>
        <w:rPr>
          <w:rFonts w:ascii="宋体" w:hAnsi="宋体"/>
          <w:bCs/>
          <w:szCs w:val="21"/>
        </w:rPr>
      </w:pPr>
      <w:r w:rsidRPr="00AF1E3C">
        <w:rPr>
          <w:rFonts w:ascii="宋体" w:hAnsi="宋体" w:hint="eastAsia"/>
          <w:bCs/>
          <w:szCs w:val="21"/>
        </w:rPr>
        <w:t>2、评标时，未能按以上要求提供相应证明（复印件和原件、公证件）的，不作为评标依据，不得分。</w:t>
      </w:r>
    </w:p>
    <w:p w:rsidR="00667D03" w:rsidRDefault="00574930" w:rsidP="00A85589">
      <w:pPr>
        <w:pStyle w:val="a0"/>
        <w:snapToGrid w:val="0"/>
        <w:spacing w:line="312" w:lineRule="auto"/>
        <w:ind w:firstLineChars="0"/>
        <w:rPr>
          <w:rFonts w:ascii="宋体" w:hAnsi="宋体"/>
          <w:bCs/>
          <w:sz w:val="21"/>
          <w:szCs w:val="21"/>
        </w:rPr>
      </w:pPr>
      <w:r w:rsidRPr="00AF1E3C">
        <w:rPr>
          <w:rFonts w:ascii="宋体" w:hAnsi="宋体" w:hint="eastAsia"/>
          <w:bCs/>
          <w:sz w:val="21"/>
          <w:szCs w:val="21"/>
        </w:rPr>
        <w:t>3、为便于评分，请投标人按评分表样式，逐条列出证明材料所在页码，格式自定。</w:t>
      </w:r>
    </w:p>
    <w:p w:rsidR="00A85589" w:rsidRPr="00B80804" w:rsidRDefault="00A85589" w:rsidP="00A85589">
      <w:pPr>
        <w:pStyle w:val="a5"/>
      </w:pPr>
    </w:p>
    <w:sectPr w:rsidR="00A85589" w:rsidRPr="00B80804" w:rsidSect="00667D03">
      <w:headerReference w:type="default"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BE" w:rsidRDefault="007E6FBE">
      <w:r>
        <w:separator/>
      </w:r>
    </w:p>
  </w:endnote>
  <w:endnote w:type="continuationSeparator" w:id="0">
    <w:p w:rsidR="007E6FBE" w:rsidRDefault="007E6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S?o｡ﾀ?">
    <w:altName w:val="MS Mincho"/>
    <w:charset w:val="80"/>
    <w:family w:val="modern"/>
    <w:pitch w:val="default"/>
    <w:sig w:usb0="00000001" w:usb1="08070000" w:usb2="00000010" w:usb3="00000000" w:csb0="00020000" w:csb1="00000000"/>
  </w:font>
  <w:font w:name="仿宋体">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8D" w:rsidRDefault="00DE11C6">
    <w:pPr>
      <w:pStyle w:val="af"/>
      <w:framePr w:wrap="around" w:vAnchor="text" w:hAnchor="margin" w:xAlign="right" w:y="1"/>
      <w:rPr>
        <w:rStyle w:val="a9"/>
      </w:rPr>
    </w:pPr>
    <w:r>
      <w:fldChar w:fldCharType="begin"/>
    </w:r>
    <w:r w:rsidR="00CD288D">
      <w:rPr>
        <w:rStyle w:val="a9"/>
      </w:rPr>
      <w:instrText xml:space="preserve">PAGE  </w:instrText>
    </w:r>
    <w:r>
      <w:fldChar w:fldCharType="end"/>
    </w:r>
  </w:p>
  <w:p w:rsidR="00CD288D" w:rsidRDefault="00CD288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8D" w:rsidRDefault="00CD288D">
    <w:pPr>
      <w:pStyle w:val="af"/>
      <w:jc w:val="center"/>
    </w:pPr>
    <w:r>
      <w:rPr>
        <w:rFonts w:hint="eastAsia"/>
        <w:szCs w:val="21"/>
      </w:rPr>
      <w:t>第</w:t>
    </w:r>
    <w:r>
      <w:rPr>
        <w:rFonts w:hint="eastAsia"/>
        <w:szCs w:val="21"/>
      </w:rPr>
      <w:t xml:space="preserve"> </w:t>
    </w:r>
    <w:r w:rsidR="00DE11C6">
      <w:rPr>
        <w:szCs w:val="21"/>
      </w:rPr>
      <w:fldChar w:fldCharType="begin"/>
    </w:r>
    <w:r>
      <w:rPr>
        <w:szCs w:val="21"/>
      </w:rPr>
      <w:instrText xml:space="preserve"> PAGE </w:instrText>
    </w:r>
    <w:r w:rsidR="00DE11C6">
      <w:rPr>
        <w:szCs w:val="21"/>
      </w:rPr>
      <w:fldChar w:fldCharType="separate"/>
    </w:r>
    <w:r w:rsidR="00C57A93">
      <w:rPr>
        <w:noProof/>
        <w:szCs w:val="21"/>
      </w:rPr>
      <w:t>3</w:t>
    </w:r>
    <w:r w:rsidR="00DE11C6">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sidR="00DE11C6">
      <w:rPr>
        <w:szCs w:val="21"/>
      </w:rPr>
      <w:fldChar w:fldCharType="begin"/>
    </w:r>
    <w:r>
      <w:rPr>
        <w:szCs w:val="21"/>
      </w:rPr>
      <w:instrText xml:space="preserve"> NUMPAGES </w:instrText>
    </w:r>
    <w:r w:rsidR="00DE11C6">
      <w:rPr>
        <w:szCs w:val="21"/>
      </w:rPr>
      <w:fldChar w:fldCharType="separate"/>
    </w:r>
    <w:r w:rsidR="00C57A93">
      <w:rPr>
        <w:noProof/>
        <w:szCs w:val="21"/>
      </w:rPr>
      <w:t>59</w:t>
    </w:r>
    <w:r w:rsidR="00DE11C6">
      <w:rPr>
        <w:szCs w:val="21"/>
      </w:rPr>
      <w:fldChar w:fldCharType="end"/>
    </w:r>
    <w:r>
      <w:rPr>
        <w:rFonts w:hint="eastAsia"/>
        <w:szCs w:val="21"/>
      </w:rPr>
      <w:t xml:space="preserve"> </w:t>
    </w:r>
    <w:r>
      <w:rPr>
        <w:rFonts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8D" w:rsidRDefault="00CD288D">
    <w:pPr>
      <w:pStyle w:val="af"/>
      <w:jc w:val="center"/>
    </w:pPr>
    <w:r>
      <w:rPr>
        <w:lang w:val="zh-CN"/>
      </w:rPr>
      <w:t xml:space="preserve"> </w:t>
    </w:r>
    <w:r w:rsidR="00DE11C6">
      <w:rPr>
        <w:b/>
        <w:bCs/>
        <w:sz w:val="24"/>
        <w:szCs w:val="24"/>
      </w:rPr>
      <w:fldChar w:fldCharType="begin"/>
    </w:r>
    <w:r>
      <w:rPr>
        <w:b/>
        <w:bCs/>
      </w:rPr>
      <w:instrText>PAGE</w:instrText>
    </w:r>
    <w:r w:rsidR="00DE11C6">
      <w:rPr>
        <w:b/>
        <w:bCs/>
        <w:sz w:val="24"/>
        <w:szCs w:val="24"/>
      </w:rPr>
      <w:fldChar w:fldCharType="separate"/>
    </w:r>
    <w:r w:rsidR="00C57A93">
      <w:rPr>
        <w:b/>
        <w:bCs/>
        <w:noProof/>
      </w:rPr>
      <w:t>59</w:t>
    </w:r>
    <w:r w:rsidR="00DE11C6">
      <w:rPr>
        <w:b/>
        <w:bCs/>
        <w:sz w:val="24"/>
        <w:szCs w:val="24"/>
      </w:rPr>
      <w:fldChar w:fldCharType="end"/>
    </w:r>
    <w:r>
      <w:rPr>
        <w:lang w:val="zh-CN"/>
      </w:rPr>
      <w:t xml:space="preserve"> / </w:t>
    </w:r>
    <w:r w:rsidR="00DE11C6">
      <w:rPr>
        <w:b/>
        <w:bCs/>
        <w:sz w:val="24"/>
        <w:szCs w:val="24"/>
      </w:rPr>
      <w:fldChar w:fldCharType="begin"/>
    </w:r>
    <w:r>
      <w:rPr>
        <w:b/>
        <w:bCs/>
      </w:rPr>
      <w:instrText>NUMPAGES</w:instrText>
    </w:r>
    <w:r w:rsidR="00DE11C6">
      <w:rPr>
        <w:b/>
        <w:bCs/>
        <w:sz w:val="24"/>
        <w:szCs w:val="24"/>
      </w:rPr>
      <w:fldChar w:fldCharType="separate"/>
    </w:r>
    <w:r w:rsidR="00C57A93">
      <w:rPr>
        <w:b/>
        <w:bCs/>
        <w:noProof/>
      </w:rPr>
      <w:t>59</w:t>
    </w:r>
    <w:r w:rsidR="00DE11C6">
      <w:rPr>
        <w:b/>
        <w:bCs/>
        <w:sz w:val="24"/>
        <w:szCs w:val="24"/>
      </w:rPr>
      <w:fldChar w:fldCharType="end"/>
    </w:r>
  </w:p>
  <w:p w:rsidR="00CD288D" w:rsidRDefault="00CD288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8D" w:rsidRDefault="00CD288D">
    <w:pPr>
      <w:pStyle w:val="af"/>
      <w:jc w:val="center"/>
    </w:pPr>
    <w:r>
      <w:rPr>
        <w:lang w:val="zh-CN"/>
      </w:rPr>
      <w:t xml:space="preserve"> </w:t>
    </w:r>
    <w:r w:rsidR="00DE11C6">
      <w:rPr>
        <w:b/>
        <w:bCs/>
        <w:sz w:val="24"/>
        <w:szCs w:val="24"/>
      </w:rPr>
      <w:fldChar w:fldCharType="begin"/>
    </w:r>
    <w:r>
      <w:rPr>
        <w:b/>
        <w:bCs/>
      </w:rPr>
      <w:instrText>PAGE</w:instrText>
    </w:r>
    <w:r w:rsidR="00DE11C6">
      <w:rPr>
        <w:b/>
        <w:bCs/>
        <w:sz w:val="24"/>
        <w:szCs w:val="24"/>
      </w:rPr>
      <w:fldChar w:fldCharType="separate"/>
    </w:r>
    <w:r w:rsidR="00C57A93">
      <w:rPr>
        <w:b/>
        <w:bCs/>
        <w:noProof/>
      </w:rPr>
      <w:t>4</w:t>
    </w:r>
    <w:r w:rsidR="00DE11C6">
      <w:rPr>
        <w:b/>
        <w:bCs/>
        <w:sz w:val="24"/>
        <w:szCs w:val="24"/>
      </w:rPr>
      <w:fldChar w:fldCharType="end"/>
    </w:r>
    <w:r>
      <w:rPr>
        <w:lang w:val="zh-CN"/>
      </w:rPr>
      <w:t xml:space="preserve"> / </w:t>
    </w:r>
    <w:r w:rsidR="00DE11C6">
      <w:rPr>
        <w:b/>
        <w:bCs/>
        <w:sz w:val="24"/>
        <w:szCs w:val="24"/>
      </w:rPr>
      <w:fldChar w:fldCharType="begin"/>
    </w:r>
    <w:r>
      <w:rPr>
        <w:b/>
        <w:bCs/>
      </w:rPr>
      <w:instrText>NUMPAGES</w:instrText>
    </w:r>
    <w:r w:rsidR="00DE11C6">
      <w:rPr>
        <w:b/>
        <w:bCs/>
        <w:sz w:val="24"/>
        <w:szCs w:val="24"/>
      </w:rPr>
      <w:fldChar w:fldCharType="separate"/>
    </w:r>
    <w:r w:rsidR="00C57A93">
      <w:rPr>
        <w:b/>
        <w:bCs/>
        <w:noProof/>
      </w:rPr>
      <w:t>59</w:t>
    </w:r>
    <w:r w:rsidR="00DE11C6">
      <w:rPr>
        <w:b/>
        <w:bCs/>
        <w:sz w:val="24"/>
        <w:szCs w:val="24"/>
      </w:rPr>
      <w:fldChar w:fldCharType="end"/>
    </w:r>
  </w:p>
  <w:p w:rsidR="00CD288D" w:rsidRDefault="00CD288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BE" w:rsidRDefault="007E6FBE">
      <w:r>
        <w:separator/>
      </w:r>
    </w:p>
  </w:footnote>
  <w:footnote w:type="continuationSeparator" w:id="0">
    <w:p w:rsidR="007E6FBE" w:rsidRDefault="007E6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8D" w:rsidRDefault="00CD288D">
    <w:pPr>
      <w:pStyle w:val="af2"/>
      <w:rPr>
        <w:b/>
      </w:rPr>
    </w:pPr>
    <w:r>
      <w:rPr>
        <w:rFonts w:hint="eastAsia"/>
        <w:b/>
      </w:rPr>
      <w:t>常州市政府采购中心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8D" w:rsidRDefault="00CD288D">
    <w:pPr>
      <w:pStyle w:val="af2"/>
      <w:rPr>
        <w:b/>
      </w:rPr>
    </w:pPr>
    <w:r>
      <w:rPr>
        <w:rFonts w:hint="eastAsia"/>
        <w:b/>
      </w:rPr>
      <w:t>常州市政府采购中心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032C27C"/>
    <w:lvl w:ilvl="0">
      <w:start w:val="1"/>
      <w:numFmt w:val="decimal"/>
      <w:lvlText w:val="%1."/>
      <w:lvlJc w:val="left"/>
      <w:pPr>
        <w:tabs>
          <w:tab w:val="num" w:pos="1200"/>
        </w:tabs>
        <w:ind w:left="1200" w:hanging="360"/>
      </w:pPr>
      <w:rPr>
        <w:rFonts w:cs="Times New Roman"/>
      </w:rPr>
    </w:lvl>
  </w:abstractNum>
  <w:abstractNum w:abstractNumId="1">
    <w:nsid w:val="FFFFFF7F"/>
    <w:multiLevelType w:val="singleLevel"/>
    <w:tmpl w:val="B4EAF0A0"/>
    <w:lvl w:ilvl="0">
      <w:start w:val="1"/>
      <w:numFmt w:val="decimal"/>
      <w:lvlText w:val="%1."/>
      <w:lvlJc w:val="left"/>
      <w:pPr>
        <w:tabs>
          <w:tab w:val="num" w:pos="780"/>
        </w:tabs>
        <w:ind w:left="780" w:hanging="360"/>
      </w:pPr>
      <w:rPr>
        <w:rFonts w:cs="Times New Roman"/>
      </w:rPr>
    </w:lvl>
  </w:abstractNum>
  <w:abstractNum w:abstractNumId="2">
    <w:nsid w:val="FFFFFF83"/>
    <w:multiLevelType w:val="singleLevel"/>
    <w:tmpl w:val="6868EE06"/>
    <w:lvl w:ilvl="0">
      <w:start w:val="1"/>
      <w:numFmt w:val="bullet"/>
      <w:lvlText w:val=""/>
      <w:lvlJc w:val="left"/>
      <w:pPr>
        <w:tabs>
          <w:tab w:val="num" w:pos="780"/>
        </w:tabs>
        <w:ind w:left="780" w:hanging="360"/>
      </w:pPr>
      <w:rPr>
        <w:rFonts w:ascii="Wingdings" w:hAnsi="Wingdings" w:hint="default"/>
      </w:rPr>
    </w:lvl>
  </w:abstractNum>
  <w:abstractNum w:abstractNumId="3">
    <w:nsid w:val="FFFFFF88"/>
    <w:multiLevelType w:val="singleLevel"/>
    <w:tmpl w:val="D5105D74"/>
    <w:lvl w:ilvl="0">
      <w:start w:val="1"/>
      <w:numFmt w:val="decimal"/>
      <w:lvlText w:val="%1."/>
      <w:lvlJc w:val="left"/>
      <w:pPr>
        <w:tabs>
          <w:tab w:val="num" w:pos="360"/>
        </w:tabs>
        <w:ind w:left="360" w:hanging="360"/>
      </w:pPr>
      <w:rPr>
        <w:rFonts w:cs="Times New Roman"/>
      </w:rPr>
    </w:lvl>
  </w:abstractNum>
  <w:abstractNum w:abstractNumId="4">
    <w:nsid w:val="2EF76C60"/>
    <w:multiLevelType w:val="multilevel"/>
    <w:tmpl w:val="2EF76C60"/>
    <w:lvl w:ilvl="0">
      <w:start w:val="1"/>
      <w:numFmt w:val="bullet"/>
      <w:lvlText w:val=""/>
      <w:lvlJc w:val="left"/>
      <w:pPr>
        <w:tabs>
          <w:tab w:val="num" w:pos="1020"/>
        </w:tabs>
        <w:ind w:left="1020" w:hanging="420"/>
      </w:pPr>
      <w:rPr>
        <w:rFonts w:ascii="Wingdings" w:hAnsi="Wingdings" w:hint="default"/>
      </w:rPr>
    </w:lvl>
    <w:lvl w:ilvl="1">
      <w:start w:val="1"/>
      <w:numFmt w:val="bullet"/>
      <w:lvlText w:val=""/>
      <w:lvlJc w:val="left"/>
      <w:pPr>
        <w:tabs>
          <w:tab w:val="num" w:pos="1440"/>
        </w:tabs>
        <w:ind w:left="1440" w:hanging="420"/>
      </w:pPr>
      <w:rPr>
        <w:rFonts w:ascii="Wingdings" w:hAnsi="Wingding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5">
    <w:nsid w:val="3B31126E"/>
    <w:multiLevelType w:val="multilevel"/>
    <w:tmpl w:val="3B31126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30B3317"/>
    <w:multiLevelType w:val="hybridMultilevel"/>
    <w:tmpl w:val="00000029"/>
    <w:lvl w:ilvl="0" w:tplc="D0922594">
      <w:start w:val="1"/>
      <w:numFmt w:val="decimal"/>
      <w:lvlText w:val="%1."/>
      <w:lvlJc w:val="left"/>
      <w:pPr>
        <w:ind w:left="360" w:hanging="360"/>
      </w:pPr>
      <w:rPr>
        <w:rFonts w:cs="Times New Roman"/>
        <w:w w:val="100"/>
        <w:sz w:val="20"/>
        <w:szCs w:val="20"/>
      </w:rPr>
    </w:lvl>
    <w:lvl w:ilvl="1" w:tplc="04D26780">
      <w:start w:val="1"/>
      <w:numFmt w:val="lowerLetter"/>
      <w:lvlText w:val="%2)"/>
      <w:lvlJc w:val="left"/>
      <w:pPr>
        <w:ind w:left="840" w:hanging="420"/>
      </w:pPr>
      <w:rPr>
        <w:rFonts w:cs="Times New Roman"/>
      </w:rPr>
    </w:lvl>
    <w:lvl w:ilvl="2" w:tplc="14903738">
      <w:start w:val="1"/>
      <w:numFmt w:val="lowerRoman"/>
      <w:lvlText w:val="%3."/>
      <w:lvlJc w:val="right"/>
      <w:pPr>
        <w:ind w:left="1260" w:hanging="420"/>
      </w:pPr>
      <w:rPr>
        <w:rFonts w:cs="Times New Roman"/>
      </w:rPr>
    </w:lvl>
    <w:lvl w:ilvl="3" w:tplc="EF8207C2">
      <w:start w:val="1"/>
      <w:numFmt w:val="decimal"/>
      <w:lvlText w:val="%4."/>
      <w:lvlJc w:val="left"/>
      <w:pPr>
        <w:ind w:left="1680" w:hanging="420"/>
      </w:pPr>
      <w:rPr>
        <w:rFonts w:cs="Times New Roman"/>
      </w:rPr>
    </w:lvl>
    <w:lvl w:ilvl="4" w:tplc="20DA9112">
      <w:start w:val="1"/>
      <w:numFmt w:val="lowerLetter"/>
      <w:lvlText w:val="%5)"/>
      <w:lvlJc w:val="left"/>
      <w:pPr>
        <w:ind w:left="2100" w:hanging="420"/>
      </w:pPr>
      <w:rPr>
        <w:rFonts w:cs="Times New Roman"/>
      </w:rPr>
    </w:lvl>
    <w:lvl w:ilvl="5" w:tplc="CA70D50C">
      <w:start w:val="1"/>
      <w:numFmt w:val="lowerRoman"/>
      <w:lvlText w:val="%6."/>
      <w:lvlJc w:val="right"/>
      <w:pPr>
        <w:ind w:left="2520" w:hanging="420"/>
      </w:pPr>
      <w:rPr>
        <w:rFonts w:cs="Times New Roman"/>
      </w:rPr>
    </w:lvl>
    <w:lvl w:ilvl="6" w:tplc="E77E87B2">
      <w:start w:val="1"/>
      <w:numFmt w:val="decimal"/>
      <w:lvlText w:val="%7."/>
      <w:lvlJc w:val="left"/>
      <w:pPr>
        <w:ind w:left="2940" w:hanging="420"/>
      </w:pPr>
      <w:rPr>
        <w:rFonts w:cs="Times New Roman"/>
      </w:rPr>
    </w:lvl>
    <w:lvl w:ilvl="7" w:tplc="3EA22B06">
      <w:start w:val="1"/>
      <w:numFmt w:val="lowerLetter"/>
      <w:lvlText w:val="%8)"/>
      <w:lvlJc w:val="left"/>
      <w:pPr>
        <w:ind w:left="3360" w:hanging="420"/>
      </w:pPr>
      <w:rPr>
        <w:rFonts w:cs="Times New Roman"/>
      </w:rPr>
    </w:lvl>
    <w:lvl w:ilvl="8" w:tplc="DC901EAE">
      <w:start w:val="1"/>
      <w:numFmt w:val="lowerRoman"/>
      <w:lvlText w:val="%9."/>
      <w:lvlJc w:val="right"/>
      <w:pPr>
        <w:ind w:left="3780" w:hanging="420"/>
      </w:pPr>
      <w:rPr>
        <w:rFonts w:cs="Times New Roman"/>
      </w:rPr>
    </w:lvl>
  </w:abstractNum>
  <w:abstractNum w:abstractNumId="7">
    <w:nsid w:val="450357FF"/>
    <w:multiLevelType w:val="hybridMultilevel"/>
    <w:tmpl w:val="050CF674"/>
    <w:lvl w:ilvl="0" w:tplc="131EC1F2">
      <w:start w:val="1"/>
      <w:numFmt w:val="decimal"/>
      <w:lvlText w:val="%1."/>
      <w:lvlJc w:val="left"/>
      <w:pPr>
        <w:ind w:left="360" w:hanging="360"/>
      </w:pPr>
      <w:rPr>
        <w:rFonts w:hint="default"/>
      </w:rPr>
    </w:lvl>
    <w:lvl w:ilvl="1" w:tplc="1B028092" w:tentative="1">
      <w:start w:val="1"/>
      <w:numFmt w:val="lowerLetter"/>
      <w:lvlText w:val="%2)"/>
      <w:lvlJc w:val="left"/>
      <w:pPr>
        <w:ind w:left="840" w:hanging="420"/>
      </w:pPr>
    </w:lvl>
    <w:lvl w:ilvl="2" w:tplc="ED162EBA" w:tentative="1">
      <w:start w:val="1"/>
      <w:numFmt w:val="lowerRoman"/>
      <w:lvlText w:val="%3."/>
      <w:lvlJc w:val="right"/>
      <w:pPr>
        <w:ind w:left="1260" w:hanging="420"/>
      </w:pPr>
    </w:lvl>
    <w:lvl w:ilvl="3" w:tplc="FB069B0A" w:tentative="1">
      <w:start w:val="1"/>
      <w:numFmt w:val="decimal"/>
      <w:lvlText w:val="%4."/>
      <w:lvlJc w:val="left"/>
      <w:pPr>
        <w:ind w:left="1680" w:hanging="420"/>
      </w:pPr>
    </w:lvl>
    <w:lvl w:ilvl="4" w:tplc="56209D6A" w:tentative="1">
      <w:start w:val="1"/>
      <w:numFmt w:val="lowerLetter"/>
      <w:lvlText w:val="%5)"/>
      <w:lvlJc w:val="left"/>
      <w:pPr>
        <w:ind w:left="2100" w:hanging="420"/>
      </w:pPr>
    </w:lvl>
    <w:lvl w:ilvl="5" w:tplc="74EC1608" w:tentative="1">
      <w:start w:val="1"/>
      <w:numFmt w:val="lowerRoman"/>
      <w:lvlText w:val="%6."/>
      <w:lvlJc w:val="right"/>
      <w:pPr>
        <w:ind w:left="2520" w:hanging="420"/>
      </w:pPr>
    </w:lvl>
    <w:lvl w:ilvl="6" w:tplc="78A2760E" w:tentative="1">
      <w:start w:val="1"/>
      <w:numFmt w:val="decimal"/>
      <w:lvlText w:val="%7."/>
      <w:lvlJc w:val="left"/>
      <w:pPr>
        <w:ind w:left="2940" w:hanging="420"/>
      </w:pPr>
    </w:lvl>
    <w:lvl w:ilvl="7" w:tplc="804457D0" w:tentative="1">
      <w:start w:val="1"/>
      <w:numFmt w:val="lowerLetter"/>
      <w:lvlText w:val="%8)"/>
      <w:lvlJc w:val="left"/>
      <w:pPr>
        <w:ind w:left="3360" w:hanging="420"/>
      </w:pPr>
    </w:lvl>
    <w:lvl w:ilvl="8" w:tplc="5002E67E" w:tentative="1">
      <w:start w:val="1"/>
      <w:numFmt w:val="lowerRoman"/>
      <w:lvlText w:val="%9."/>
      <w:lvlJc w:val="right"/>
      <w:pPr>
        <w:ind w:left="3780" w:hanging="420"/>
      </w:pPr>
    </w:lvl>
  </w:abstractNum>
  <w:abstractNum w:abstractNumId="8">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9">
    <w:nsid w:val="507D1AA3"/>
    <w:multiLevelType w:val="singleLevel"/>
    <w:tmpl w:val="592D6A62"/>
    <w:lvl w:ilvl="0">
      <w:start w:val="3"/>
      <w:numFmt w:val="chineseCounting"/>
      <w:suff w:val="nothing"/>
      <w:lvlText w:val="%1、"/>
      <w:lvlJc w:val="left"/>
      <w:pPr>
        <w:tabs>
          <w:tab w:val="num" w:pos="0"/>
        </w:tabs>
        <w:ind w:left="0" w:firstLine="0"/>
      </w:pPr>
    </w:lvl>
  </w:abstractNum>
  <w:abstractNum w:abstractNumId="10">
    <w:nsid w:val="55402E7C"/>
    <w:multiLevelType w:val="hybridMultilevel"/>
    <w:tmpl w:val="E354A6A8"/>
    <w:lvl w:ilvl="0" w:tplc="EA8CC230">
      <w:start w:val="1"/>
      <w:numFmt w:val="decimal"/>
      <w:lvlText w:val="%1、"/>
      <w:lvlJc w:val="left"/>
      <w:pPr>
        <w:ind w:left="840" w:hanging="360"/>
      </w:pPr>
      <w:rPr>
        <w:rFonts w:hint="default"/>
      </w:rPr>
    </w:lvl>
    <w:lvl w:ilvl="1" w:tplc="60285546" w:tentative="1">
      <w:start w:val="1"/>
      <w:numFmt w:val="lowerLetter"/>
      <w:lvlText w:val="%2)"/>
      <w:lvlJc w:val="left"/>
      <w:pPr>
        <w:ind w:left="1320" w:hanging="420"/>
      </w:pPr>
    </w:lvl>
    <w:lvl w:ilvl="2" w:tplc="F0C8D3EC" w:tentative="1">
      <w:start w:val="1"/>
      <w:numFmt w:val="lowerRoman"/>
      <w:lvlText w:val="%3."/>
      <w:lvlJc w:val="right"/>
      <w:pPr>
        <w:ind w:left="1740" w:hanging="420"/>
      </w:pPr>
    </w:lvl>
    <w:lvl w:ilvl="3" w:tplc="A81CBF2C" w:tentative="1">
      <w:start w:val="1"/>
      <w:numFmt w:val="decimal"/>
      <w:lvlText w:val="%4."/>
      <w:lvlJc w:val="left"/>
      <w:pPr>
        <w:ind w:left="2160" w:hanging="420"/>
      </w:pPr>
    </w:lvl>
    <w:lvl w:ilvl="4" w:tplc="71A4F9E2" w:tentative="1">
      <w:start w:val="1"/>
      <w:numFmt w:val="lowerLetter"/>
      <w:lvlText w:val="%5)"/>
      <w:lvlJc w:val="left"/>
      <w:pPr>
        <w:ind w:left="2580" w:hanging="420"/>
      </w:pPr>
    </w:lvl>
    <w:lvl w:ilvl="5" w:tplc="E3140324" w:tentative="1">
      <w:start w:val="1"/>
      <w:numFmt w:val="lowerRoman"/>
      <w:lvlText w:val="%6."/>
      <w:lvlJc w:val="right"/>
      <w:pPr>
        <w:ind w:left="3000" w:hanging="420"/>
      </w:pPr>
    </w:lvl>
    <w:lvl w:ilvl="6" w:tplc="F064B58E" w:tentative="1">
      <w:start w:val="1"/>
      <w:numFmt w:val="decimal"/>
      <w:lvlText w:val="%7."/>
      <w:lvlJc w:val="left"/>
      <w:pPr>
        <w:ind w:left="3420" w:hanging="420"/>
      </w:pPr>
    </w:lvl>
    <w:lvl w:ilvl="7" w:tplc="BCAA3DBE" w:tentative="1">
      <w:start w:val="1"/>
      <w:numFmt w:val="lowerLetter"/>
      <w:lvlText w:val="%8)"/>
      <w:lvlJc w:val="left"/>
      <w:pPr>
        <w:ind w:left="3840" w:hanging="420"/>
      </w:pPr>
    </w:lvl>
    <w:lvl w:ilvl="8" w:tplc="217C0326" w:tentative="1">
      <w:start w:val="1"/>
      <w:numFmt w:val="lowerRoman"/>
      <w:lvlText w:val="%9."/>
      <w:lvlJc w:val="right"/>
      <w:pPr>
        <w:ind w:left="4260" w:hanging="420"/>
      </w:pPr>
    </w:lvl>
  </w:abstractNum>
  <w:abstractNum w:abstractNumId="11">
    <w:nsid w:val="566A333A"/>
    <w:multiLevelType w:val="singleLevel"/>
    <w:tmpl w:val="566A333A"/>
    <w:lvl w:ilvl="0">
      <w:start w:val="2"/>
      <w:numFmt w:val="chineseCounting"/>
      <w:suff w:val="nothing"/>
      <w:lvlText w:val="(%1）"/>
      <w:lvlJc w:val="left"/>
    </w:lvl>
  </w:abstractNum>
  <w:abstractNum w:abstractNumId="12">
    <w:nsid w:val="58186344"/>
    <w:multiLevelType w:val="singleLevel"/>
    <w:tmpl w:val="58186344"/>
    <w:lvl w:ilvl="0">
      <w:start w:val="1"/>
      <w:numFmt w:val="decimal"/>
      <w:suff w:val="nothing"/>
      <w:lvlText w:val="（%1）"/>
      <w:lvlJc w:val="left"/>
    </w:lvl>
  </w:abstractNum>
  <w:abstractNum w:abstractNumId="13">
    <w:nsid w:val="592D6A62"/>
    <w:multiLevelType w:val="singleLevel"/>
    <w:tmpl w:val="592D6A62"/>
    <w:lvl w:ilvl="0">
      <w:start w:val="3"/>
      <w:numFmt w:val="chineseCounting"/>
      <w:suff w:val="nothing"/>
      <w:lvlText w:val="%1、"/>
      <w:lvlJc w:val="left"/>
      <w:pPr>
        <w:tabs>
          <w:tab w:val="num" w:pos="0"/>
        </w:tabs>
        <w:ind w:left="0" w:firstLine="0"/>
      </w:pPr>
    </w:lvl>
  </w:abstractNum>
  <w:abstractNum w:abstractNumId="14">
    <w:nsid w:val="5FBC7DD4"/>
    <w:multiLevelType w:val="hybridMultilevel"/>
    <w:tmpl w:val="31D88CA2"/>
    <w:lvl w:ilvl="0" w:tplc="D3C6F1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B10D64"/>
    <w:multiLevelType w:val="hybridMultilevel"/>
    <w:tmpl w:val="646AC0DE"/>
    <w:lvl w:ilvl="0" w:tplc="5ABEC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D54CCB"/>
    <w:multiLevelType w:val="multilevel"/>
    <w:tmpl w:val="66D54CCB"/>
    <w:lvl w:ilvl="0">
      <w:start w:val="1"/>
      <w:numFmt w:val="decimal"/>
      <w:lvlText w:val="%1  "/>
      <w:lvlJc w:val="left"/>
      <w:pPr>
        <w:tabs>
          <w:tab w:val="num" w:pos="1571"/>
        </w:tabs>
        <w:ind w:left="1283" w:hanging="432"/>
      </w:pPr>
      <w:rPr>
        <w:rFonts w:ascii="黑体" w:eastAsia="黑体" w:hint="eastAsia"/>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upperLetter"/>
      <w:lvlText w:val="%5."/>
      <w:lvlJc w:val="left"/>
      <w:pPr>
        <w:tabs>
          <w:tab w:val="num" w:pos="1271"/>
        </w:tabs>
        <w:ind w:left="1271" w:hanging="420"/>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7">
    <w:nsid w:val="6BCA6F6B"/>
    <w:multiLevelType w:val="hybridMultilevel"/>
    <w:tmpl w:val="6C4AED0E"/>
    <w:lvl w:ilvl="0" w:tplc="C2327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C044EE"/>
    <w:multiLevelType w:val="hybridMultilevel"/>
    <w:tmpl w:val="26025EA8"/>
    <w:lvl w:ilvl="0" w:tplc="F62A46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3"/>
  </w:num>
  <w:num w:numId="2">
    <w:abstractNumId w:val="11"/>
  </w:num>
  <w:num w:numId="3">
    <w:abstractNumId w:val="12"/>
  </w:num>
  <w:num w:numId="4">
    <w:abstractNumId w:val="4"/>
  </w:num>
  <w:num w:numId="5">
    <w:abstractNumId w:val="8"/>
  </w:num>
  <w:num w:numId="6">
    <w:abstractNumId w:val="5"/>
  </w:num>
  <w:num w:numId="7">
    <w:abstractNumId w:val="10"/>
  </w:num>
  <w:num w:numId="8">
    <w:abstractNumId w:val="7"/>
  </w:num>
  <w:num w:numId="9">
    <w:abstractNumId w:val="15"/>
  </w:num>
  <w:num w:numId="10">
    <w:abstractNumId w:val="16"/>
  </w:num>
  <w:num w:numId="11">
    <w:abstractNumId w:val="18"/>
  </w:num>
  <w:num w:numId="12">
    <w:abstractNumId w:val="2"/>
  </w:num>
  <w:num w:numId="13">
    <w:abstractNumId w:val="1"/>
  </w:num>
  <w:num w:numId="14">
    <w:abstractNumId w:val="3"/>
  </w:num>
  <w:num w:numId="15">
    <w:abstractNumId w:val="0"/>
  </w:num>
  <w:num w:numId="16">
    <w:abstractNumId w:val="6"/>
  </w:num>
  <w:num w:numId="17">
    <w:abstractNumId w:val="9"/>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stylePaneFormatFilter w:val="3F01"/>
  <w:defaultTabStop w:val="420"/>
  <w:drawingGridHorizontalSpacing w:val="105"/>
  <w:drawingGridVerticalSpacing w:val="319"/>
  <w:displayHorizontalDrawingGridEvery w:val="0"/>
  <w:characterSpacingControl w:val="compressPunctuation"/>
  <w:hdrShapeDefaults>
    <o:shapedefaults v:ext="edit" spidmax="624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682"/>
    <w:rsid w:val="00001D83"/>
    <w:rsid w:val="0000321C"/>
    <w:rsid w:val="000043A1"/>
    <w:rsid w:val="00005561"/>
    <w:rsid w:val="000075DB"/>
    <w:rsid w:val="00011D78"/>
    <w:rsid w:val="00012232"/>
    <w:rsid w:val="00012D30"/>
    <w:rsid w:val="00013588"/>
    <w:rsid w:val="00013AF4"/>
    <w:rsid w:val="00013FAB"/>
    <w:rsid w:val="000174A6"/>
    <w:rsid w:val="00020B69"/>
    <w:rsid w:val="0002180F"/>
    <w:rsid w:val="00022E0E"/>
    <w:rsid w:val="00023AB9"/>
    <w:rsid w:val="000255A6"/>
    <w:rsid w:val="000266F6"/>
    <w:rsid w:val="00034421"/>
    <w:rsid w:val="00034617"/>
    <w:rsid w:val="0003493D"/>
    <w:rsid w:val="0003517D"/>
    <w:rsid w:val="00037F6D"/>
    <w:rsid w:val="000410E8"/>
    <w:rsid w:val="0004426F"/>
    <w:rsid w:val="00045D5E"/>
    <w:rsid w:val="0004775D"/>
    <w:rsid w:val="0005310A"/>
    <w:rsid w:val="0005546D"/>
    <w:rsid w:val="00056E46"/>
    <w:rsid w:val="00057B79"/>
    <w:rsid w:val="00061E21"/>
    <w:rsid w:val="00062A91"/>
    <w:rsid w:val="00063F86"/>
    <w:rsid w:val="00065A2A"/>
    <w:rsid w:val="00067869"/>
    <w:rsid w:val="00067EBD"/>
    <w:rsid w:val="000725FD"/>
    <w:rsid w:val="00073D39"/>
    <w:rsid w:val="0007744F"/>
    <w:rsid w:val="000777FC"/>
    <w:rsid w:val="00077A69"/>
    <w:rsid w:val="00077CB2"/>
    <w:rsid w:val="000809B4"/>
    <w:rsid w:val="00082280"/>
    <w:rsid w:val="00082579"/>
    <w:rsid w:val="00082E74"/>
    <w:rsid w:val="000924A7"/>
    <w:rsid w:val="0009306D"/>
    <w:rsid w:val="00094FCE"/>
    <w:rsid w:val="0009533D"/>
    <w:rsid w:val="000971A2"/>
    <w:rsid w:val="000A1298"/>
    <w:rsid w:val="000A1353"/>
    <w:rsid w:val="000A1D6C"/>
    <w:rsid w:val="000A2F5E"/>
    <w:rsid w:val="000A43E3"/>
    <w:rsid w:val="000A476C"/>
    <w:rsid w:val="000A5755"/>
    <w:rsid w:val="000A7970"/>
    <w:rsid w:val="000A7B5C"/>
    <w:rsid w:val="000B08CC"/>
    <w:rsid w:val="000B0DD8"/>
    <w:rsid w:val="000B3D5C"/>
    <w:rsid w:val="000B5024"/>
    <w:rsid w:val="000C0C20"/>
    <w:rsid w:val="000C0C85"/>
    <w:rsid w:val="000C6663"/>
    <w:rsid w:val="000C6E03"/>
    <w:rsid w:val="000D03DB"/>
    <w:rsid w:val="000D101C"/>
    <w:rsid w:val="000D7724"/>
    <w:rsid w:val="000E2682"/>
    <w:rsid w:val="000E3089"/>
    <w:rsid w:val="000E344A"/>
    <w:rsid w:val="000E3875"/>
    <w:rsid w:val="000E4D00"/>
    <w:rsid w:val="000E55EF"/>
    <w:rsid w:val="000E7F79"/>
    <w:rsid w:val="000F156D"/>
    <w:rsid w:val="000F2256"/>
    <w:rsid w:val="000F39CF"/>
    <w:rsid w:val="000F4EED"/>
    <w:rsid w:val="000F6747"/>
    <w:rsid w:val="00106B4B"/>
    <w:rsid w:val="00110436"/>
    <w:rsid w:val="00112490"/>
    <w:rsid w:val="00113636"/>
    <w:rsid w:val="00117A71"/>
    <w:rsid w:val="00117E4C"/>
    <w:rsid w:val="00117FB7"/>
    <w:rsid w:val="00121046"/>
    <w:rsid w:val="001219D1"/>
    <w:rsid w:val="00122F3F"/>
    <w:rsid w:val="00125F87"/>
    <w:rsid w:val="001269DB"/>
    <w:rsid w:val="00126C0E"/>
    <w:rsid w:val="0013061B"/>
    <w:rsid w:val="001322EB"/>
    <w:rsid w:val="001339C1"/>
    <w:rsid w:val="00133F9B"/>
    <w:rsid w:val="00141546"/>
    <w:rsid w:val="00142400"/>
    <w:rsid w:val="0014298A"/>
    <w:rsid w:val="001451F1"/>
    <w:rsid w:val="00146DA1"/>
    <w:rsid w:val="00150DE6"/>
    <w:rsid w:val="00152263"/>
    <w:rsid w:val="0015273A"/>
    <w:rsid w:val="001529F5"/>
    <w:rsid w:val="00152C8C"/>
    <w:rsid w:val="0015354A"/>
    <w:rsid w:val="00153C77"/>
    <w:rsid w:val="00154CF2"/>
    <w:rsid w:val="0015545A"/>
    <w:rsid w:val="0015646F"/>
    <w:rsid w:val="00157A13"/>
    <w:rsid w:val="00160220"/>
    <w:rsid w:val="001606C2"/>
    <w:rsid w:val="00161497"/>
    <w:rsid w:val="001622ED"/>
    <w:rsid w:val="00163085"/>
    <w:rsid w:val="00163299"/>
    <w:rsid w:val="001644AA"/>
    <w:rsid w:val="0016630F"/>
    <w:rsid w:val="0017136A"/>
    <w:rsid w:val="00175742"/>
    <w:rsid w:val="0018477B"/>
    <w:rsid w:val="00184D8D"/>
    <w:rsid w:val="001855ED"/>
    <w:rsid w:val="00186415"/>
    <w:rsid w:val="00186638"/>
    <w:rsid w:val="00186820"/>
    <w:rsid w:val="0018698F"/>
    <w:rsid w:val="00187B7A"/>
    <w:rsid w:val="001913C6"/>
    <w:rsid w:val="00195035"/>
    <w:rsid w:val="00195B1E"/>
    <w:rsid w:val="001A0080"/>
    <w:rsid w:val="001A1854"/>
    <w:rsid w:val="001A22E3"/>
    <w:rsid w:val="001A279E"/>
    <w:rsid w:val="001A2D6B"/>
    <w:rsid w:val="001A385F"/>
    <w:rsid w:val="001A5C99"/>
    <w:rsid w:val="001A6798"/>
    <w:rsid w:val="001A7134"/>
    <w:rsid w:val="001B0DDA"/>
    <w:rsid w:val="001B5257"/>
    <w:rsid w:val="001B70DD"/>
    <w:rsid w:val="001B70E2"/>
    <w:rsid w:val="001B796E"/>
    <w:rsid w:val="001C0463"/>
    <w:rsid w:val="001C0993"/>
    <w:rsid w:val="001C1050"/>
    <w:rsid w:val="001C1ABD"/>
    <w:rsid w:val="001C4C1F"/>
    <w:rsid w:val="001C51F1"/>
    <w:rsid w:val="001C5BEF"/>
    <w:rsid w:val="001C6509"/>
    <w:rsid w:val="001C65FE"/>
    <w:rsid w:val="001D0869"/>
    <w:rsid w:val="001D1635"/>
    <w:rsid w:val="001D18E2"/>
    <w:rsid w:val="001D2099"/>
    <w:rsid w:val="001D27D4"/>
    <w:rsid w:val="001E09AC"/>
    <w:rsid w:val="001E0FFE"/>
    <w:rsid w:val="001E27B7"/>
    <w:rsid w:val="001E438D"/>
    <w:rsid w:val="001E4C49"/>
    <w:rsid w:val="001E5568"/>
    <w:rsid w:val="001E61B0"/>
    <w:rsid w:val="001F004F"/>
    <w:rsid w:val="001F01F6"/>
    <w:rsid w:val="001F11BE"/>
    <w:rsid w:val="001F2743"/>
    <w:rsid w:val="001F3055"/>
    <w:rsid w:val="001F3B66"/>
    <w:rsid w:val="001F5477"/>
    <w:rsid w:val="001F6A1B"/>
    <w:rsid w:val="002009BB"/>
    <w:rsid w:val="0020649C"/>
    <w:rsid w:val="00210DA6"/>
    <w:rsid w:val="002127B6"/>
    <w:rsid w:val="002127BF"/>
    <w:rsid w:val="002164DC"/>
    <w:rsid w:val="00217C9C"/>
    <w:rsid w:val="002202E2"/>
    <w:rsid w:val="002252AA"/>
    <w:rsid w:val="002269E6"/>
    <w:rsid w:val="00230503"/>
    <w:rsid w:val="002321CF"/>
    <w:rsid w:val="00233563"/>
    <w:rsid w:val="00233A9D"/>
    <w:rsid w:val="00235370"/>
    <w:rsid w:val="00241D49"/>
    <w:rsid w:val="002425E8"/>
    <w:rsid w:val="0024417C"/>
    <w:rsid w:val="00245118"/>
    <w:rsid w:val="00246E67"/>
    <w:rsid w:val="002476BB"/>
    <w:rsid w:val="002511A3"/>
    <w:rsid w:val="002518B8"/>
    <w:rsid w:val="00252620"/>
    <w:rsid w:val="00252CBE"/>
    <w:rsid w:val="00253D57"/>
    <w:rsid w:val="00253DDA"/>
    <w:rsid w:val="00254FC2"/>
    <w:rsid w:val="00256A8F"/>
    <w:rsid w:val="002605C5"/>
    <w:rsid w:val="0026068A"/>
    <w:rsid w:val="00260C64"/>
    <w:rsid w:val="00260D43"/>
    <w:rsid w:val="00264FFF"/>
    <w:rsid w:val="00267135"/>
    <w:rsid w:val="00267A00"/>
    <w:rsid w:val="002729B7"/>
    <w:rsid w:val="0027403F"/>
    <w:rsid w:val="002745CA"/>
    <w:rsid w:val="002762D3"/>
    <w:rsid w:val="0027797F"/>
    <w:rsid w:val="00280381"/>
    <w:rsid w:val="00281ECD"/>
    <w:rsid w:val="002838C4"/>
    <w:rsid w:val="002845C8"/>
    <w:rsid w:val="0028558E"/>
    <w:rsid w:val="002908D7"/>
    <w:rsid w:val="00291DD2"/>
    <w:rsid w:val="0029200C"/>
    <w:rsid w:val="0029483C"/>
    <w:rsid w:val="0029503D"/>
    <w:rsid w:val="002A5EB4"/>
    <w:rsid w:val="002B018B"/>
    <w:rsid w:val="002B01BA"/>
    <w:rsid w:val="002B0665"/>
    <w:rsid w:val="002B0DB7"/>
    <w:rsid w:val="002B2EB4"/>
    <w:rsid w:val="002B3119"/>
    <w:rsid w:val="002B38EE"/>
    <w:rsid w:val="002B6F10"/>
    <w:rsid w:val="002B721B"/>
    <w:rsid w:val="002C13AA"/>
    <w:rsid w:val="002C38A2"/>
    <w:rsid w:val="002C4AC0"/>
    <w:rsid w:val="002C5E19"/>
    <w:rsid w:val="002C6784"/>
    <w:rsid w:val="002C686C"/>
    <w:rsid w:val="002C7DD2"/>
    <w:rsid w:val="002D5CA7"/>
    <w:rsid w:val="002E10E0"/>
    <w:rsid w:val="002E22FE"/>
    <w:rsid w:val="002E3483"/>
    <w:rsid w:val="002E3E23"/>
    <w:rsid w:val="002E504F"/>
    <w:rsid w:val="002E5DF8"/>
    <w:rsid w:val="002E61BA"/>
    <w:rsid w:val="002E70F8"/>
    <w:rsid w:val="002F03AB"/>
    <w:rsid w:val="002F0DE9"/>
    <w:rsid w:val="002F28D2"/>
    <w:rsid w:val="002F750E"/>
    <w:rsid w:val="002F77CB"/>
    <w:rsid w:val="0030157D"/>
    <w:rsid w:val="003067B5"/>
    <w:rsid w:val="00311DE9"/>
    <w:rsid w:val="0031496D"/>
    <w:rsid w:val="0032050C"/>
    <w:rsid w:val="00321227"/>
    <w:rsid w:val="003254FE"/>
    <w:rsid w:val="00327378"/>
    <w:rsid w:val="003300BC"/>
    <w:rsid w:val="00330AEC"/>
    <w:rsid w:val="00331A4E"/>
    <w:rsid w:val="00332689"/>
    <w:rsid w:val="00332A6F"/>
    <w:rsid w:val="003400BA"/>
    <w:rsid w:val="0034208A"/>
    <w:rsid w:val="003422F6"/>
    <w:rsid w:val="003505E3"/>
    <w:rsid w:val="003548C5"/>
    <w:rsid w:val="00355DBB"/>
    <w:rsid w:val="003627B7"/>
    <w:rsid w:val="0036455E"/>
    <w:rsid w:val="0036522F"/>
    <w:rsid w:val="00366062"/>
    <w:rsid w:val="00367E6A"/>
    <w:rsid w:val="00370021"/>
    <w:rsid w:val="00371708"/>
    <w:rsid w:val="00372DDE"/>
    <w:rsid w:val="00373E4E"/>
    <w:rsid w:val="00374714"/>
    <w:rsid w:val="0037668F"/>
    <w:rsid w:val="003804D3"/>
    <w:rsid w:val="00380732"/>
    <w:rsid w:val="00382DC2"/>
    <w:rsid w:val="00384869"/>
    <w:rsid w:val="00385B76"/>
    <w:rsid w:val="00390B8A"/>
    <w:rsid w:val="00394E7C"/>
    <w:rsid w:val="00395192"/>
    <w:rsid w:val="003A3AE3"/>
    <w:rsid w:val="003A3AF9"/>
    <w:rsid w:val="003A44CB"/>
    <w:rsid w:val="003B0217"/>
    <w:rsid w:val="003B2C71"/>
    <w:rsid w:val="003B36F6"/>
    <w:rsid w:val="003B4505"/>
    <w:rsid w:val="003B4FD9"/>
    <w:rsid w:val="003B57FF"/>
    <w:rsid w:val="003B5FB4"/>
    <w:rsid w:val="003B710B"/>
    <w:rsid w:val="003C0445"/>
    <w:rsid w:val="003C0B93"/>
    <w:rsid w:val="003C1882"/>
    <w:rsid w:val="003C2AED"/>
    <w:rsid w:val="003C351E"/>
    <w:rsid w:val="003C4173"/>
    <w:rsid w:val="003C45DD"/>
    <w:rsid w:val="003C547E"/>
    <w:rsid w:val="003C5705"/>
    <w:rsid w:val="003C7D98"/>
    <w:rsid w:val="003D2239"/>
    <w:rsid w:val="003D26EC"/>
    <w:rsid w:val="003D35DC"/>
    <w:rsid w:val="003D5F12"/>
    <w:rsid w:val="003E14D1"/>
    <w:rsid w:val="003E44EA"/>
    <w:rsid w:val="003E60D7"/>
    <w:rsid w:val="003E7621"/>
    <w:rsid w:val="003E79C9"/>
    <w:rsid w:val="003F2023"/>
    <w:rsid w:val="003F29E0"/>
    <w:rsid w:val="003F345F"/>
    <w:rsid w:val="00400D61"/>
    <w:rsid w:val="0040526D"/>
    <w:rsid w:val="00406B24"/>
    <w:rsid w:val="004115D9"/>
    <w:rsid w:val="00412E86"/>
    <w:rsid w:val="004130E7"/>
    <w:rsid w:val="00414378"/>
    <w:rsid w:val="00416D2D"/>
    <w:rsid w:val="004214F9"/>
    <w:rsid w:val="00421A6B"/>
    <w:rsid w:val="00421C81"/>
    <w:rsid w:val="004227E1"/>
    <w:rsid w:val="00424879"/>
    <w:rsid w:val="00425BA1"/>
    <w:rsid w:val="004324DF"/>
    <w:rsid w:val="0043362E"/>
    <w:rsid w:val="004409C2"/>
    <w:rsid w:val="00442AB4"/>
    <w:rsid w:val="00443440"/>
    <w:rsid w:val="0044382A"/>
    <w:rsid w:val="00443C1C"/>
    <w:rsid w:val="00446A05"/>
    <w:rsid w:val="00447D3D"/>
    <w:rsid w:val="00450659"/>
    <w:rsid w:val="00452DC5"/>
    <w:rsid w:val="004541D3"/>
    <w:rsid w:val="00455D7C"/>
    <w:rsid w:val="00457518"/>
    <w:rsid w:val="00457931"/>
    <w:rsid w:val="0046457D"/>
    <w:rsid w:val="0047038C"/>
    <w:rsid w:val="0047367C"/>
    <w:rsid w:val="00473762"/>
    <w:rsid w:val="004741F2"/>
    <w:rsid w:val="00474E99"/>
    <w:rsid w:val="004772C3"/>
    <w:rsid w:val="00477766"/>
    <w:rsid w:val="00477986"/>
    <w:rsid w:val="00477A77"/>
    <w:rsid w:val="004840C6"/>
    <w:rsid w:val="00485234"/>
    <w:rsid w:val="0048543F"/>
    <w:rsid w:val="00486786"/>
    <w:rsid w:val="0049058D"/>
    <w:rsid w:val="00492537"/>
    <w:rsid w:val="0049390D"/>
    <w:rsid w:val="00494976"/>
    <w:rsid w:val="0049752A"/>
    <w:rsid w:val="004A147D"/>
    <w:rsid w:val="004A1940"/>
    <w:rsid w:val="004A2B4E"/>
    <w:rsid w:val="004A37D5"/>
    <w:rsid w:val="004A3A6F"/>
    <w:rsid w:val="004A490F"/>
    <w:rsid w:val="004A4A7E"/>
    <w:rsid w:val="004B51DB"/>
    <w:rsid w:val="004B6562"/>
    <w:rsid w:val="004B6B61"/>
    <w:rsid w:val="004B6C68"/>
    <w:rsid w:val="004B6F2E"/>
    <w:rsid w:val="004C06D6"/>
    <w:rsid w:val="004C2036"/>
    <w:rsid w:val="004C3F16"/>
    <w:rsid w:val="004C4D77"/>
    <w:rsid w:val="004D1CCC"/>
    <w:rsid w:val="004D3CCA"/>
    <w:rsid w:val="004D5658"/>
    <w:rsid w:val="004D6562"/>
    <w:rsid w:val="004D6D22"/>
    <w:rsid w:val="004E6C19"/>
    <w:rsid w:val="004E6D57"/>
    <w:rsid w:val="004E7171"/>
    <w:rsid w:val="004E7A19"/>
    <w:rsid w:val="004F179E"/>
    <w:rsid w:val="004F456C"/>
    <w:rsid w:val="004F5B35"/>
    <w:rsid w:val="004F72CE"/>
    <w:rsid w:val="004F75CC"/>
    <w:rsid w:val="004F7EB4"/>
    <w:rsid w:val="00500234"/>
    <w:rsid w:val="00503D5A"/>
    <w:rsid w:val="00504478"/>
    <w:rsid w:val="00504719"/>
    <w:rsid w:val="0050571F"/>
    <w:rsid w:val="00507A20"/>
    <w:rsid w:val="00510226"/>
    <w:rsid w:val="00510835"/>
    <w:rsid w:val="00510EBD"/>
    <w:rsid w:val="005115B8"/>
    <w:rsid w:val="00517DBA"/>
    <w:rsid w:val="00517E89"/>
    <w:rsid w:val="0052175D"/>
    <w:rsid w:val="0052550E"/>
    <w:rsid w:val="005261F6"/>
    <w:rsid w:val="005333CF"/>
    <w:rsid w:val="005346D9"/>
    <w:rsid w:val="0053564D"/>
    <w:rsid w:val="00535BD2"/>
    <w:rsid w:val="005411BB"/>
    <w:rsid w:val="005411DA"/>
    <w:rsid w:val="00541C1D"/>
    <w:rsid w:val="00542282"/>
    <w:rsid w:val="00542990"/>
    <w:rsid w:val="00542B3F"/>
    <w:rsid w:val="00543090"/>
    <w:rsid w:val="00545758"/>
    <w:rsid w:val="005503F3"/>
    <w:rsid w:val="0055209C"/>
    <w:rsid w:val="00552236"/>
    <w:rsid w:val="005566DD"/>
    <w:rsid w:val="00560168"/>
    <w:rsid w:val="005606D1"/>
    <w:rsid w:val="00561842"/>
    <w:rsid w:val="005637A6"/>
    <w:rsid w:val="00563F25"/>
    <w:rsid w:val="00565071"/>
    <w:rsid w:val="0056588A"/>
    <w:rsid w:val="00565D05"/>
    <w:rsid w:val="00566CCD"/>
    <w:rsid w:val="00567005"/>
    <w:rsid w:val="00567460"/>
    <w:rsid w:val="00570FB5"/>
    <w:rsid w:val="00574930"/>
    <w:rsid w:val="00574D62"/>
    <w:rsid w:val="00574E35"/>
    <w:rsid w:val="00576371"/>
    <w:rsid w:val="00576F14"/>
    <w:rsid w:val="00580929"/>
    <w:rsid w:val="00580C5A"/>
    <w:rsid w:val="00583D86"/>
    <w:rsid w:val="005857F2"/>
    <w:rsid w:val="00595424"/>
    <w:rsid w:val="00595778"/>
    <w:rsid w:val="00597D32"/>
    <w:rsid w:val="005A3308"/>
    <w:rsid w:val="005A4534"/>
    <w:rsid w:val="005A4EB9"/>
    <w:rsid w:val="005B0257"/>
    <w:rsid w:val="005B3FDC"/>
    <w:rsid w:val="005B4354"/>
    <w:rsid w:val="005B4735"/>
    <w:rsid w:val="005B60D4"/>
    <w:rsid w:val="005B7CA2"/>
    <w:rsid w:val="005C061E"/>
    <w:rsid w:val="005C1222"/>
    <w:rsid w:val="005C1EC3"/>
    <w:rsid w:val="005C52A6"/>
    <w:rsid w:val="005D0AD3"/>
    <w:rsid w:val="005D0FA2"/>
    <w:rsid w:val="005D1B8A"/>
    <w:rsid w:val="005D2602"/>
    <w:rsid w:val="005D3AB4"/>
    <w:rsid w:val="005D6F8E"/>
    <w:rsid w:val="005E139C"/>
    <w:rsid w:val="005E52AD"/>
    <w:rsid w:val="005F1B9E"/>
    <w:rsid w:val="005F2360"/>
    <w:rsid w:val="005F4726"/>
    <w:rsid w:val="005F4801"/>
    <w:rsid w:val="005F5E87"/>
    <w:rsid w:val="005F6CBE"/>
    <w:rsid w:val="00602C42"/>
    <w:rsid w:val="00603B98"/>
    <w:rsid w:val="00604E70"/>
    <w:rsid w:val="00607917"/>
    <w:rsid w:val="00610EEC"/>
    <w:rsid w:val="0061131D"/>
    <w:rsid w:val="00611B66"/>
    <w:rsid w:val="00615270"/>
    <w:rsid w:val="00616E84"/>
    <w:rsid w:val="006173BC"/>
    <w:rsid w:val="006204B6"/>
    <w:rsid w:val="00621FC5"/>
    <w:rsid w:val="00622F40"/>
    <w:rsid w:val="006237AA"/>
    <w:rsid w:val="0062486F"/>
    <w:rsid w:val="006262B0"/>
    <w:rsid w:val="00631F92"/>
    <w:rsid w:val="00632DBA"/>
    <w:rsid w:val="00633051"/>
    <w:rsid w:val="00634B76"/>
    <w:rsid w:val="006363C7"/>
    <w:rsid w:val="00642C4D"/>
    <w:rsid w:val="00642D4C"/>
    <w:rsid w:val="00643986"/>
    <w:rsid w:val="00647C0F"/>
    <w:rsid w:val="00651244"/>
    <w:rsid w:val="00652D7D"/>
    <w:rsid w:val="00656281"/>
    <w:rsid w:val="00664F57"/>
    <w:rsid w:val="00665297"/>
    <w:rsid w:val="00665566"/>
    <w:rsid w:val="0066642D"/>
    <w:rsid w:val="00666F1A"/>
    <w:rsid w:val="006676A7"/>
    <w:rsid w:val="00667D03"/>
    <w:rsid w:val="00672406"/>
    <w:rsid w:val="006734A7"/>
    <w:rsid w:val="00675914"/>
    <w:rsid w:val="006818D5"/>
    <w:rsid w:val="006827C6"/>
    <w:rsid w:val="00683B8A"/>
    <w:rsid w:val="00684C5B"/>
    <w:rsid w:val="00685928"/>
    <w:rsid w:val="006861AC"/>
    <w:rsid w:val="00687216"/>
    <w:rsid w:val="00690251"/>
    <w:rsid w:val="00693D3C"/>
    <w:rsid w:val="00696017"/>
    <w:rsid w:val="00697B7A"/>
    <w:rsid w:val="006A066F"/>
    <w:rsid w:val="006A09B3"/>
    <w:rsid w:val="006A241C"/>
    <w:rsid w:val="006A5159"/>
    <w:rsid w:val="006A7452"/>
    <w:rsid w:val="006B00D3"/>
    <w:rsid w:val="006B07FC"/>
    <w:rsid w:val="006B33D5"/>
    <w:rsid w:val="006B3A3A"/>
    <w:rsid w:val="006B5882"/>
    <w:rsid w:val="006B6873"/>
    <w:rsid w:val="006B73BA"/>
    <w:rsid w:val="006B774C"/>
    <w:rsid w:val="006C191A"/>
    <w:rsid w:val="006C2149"/>
    <w:rsid w:val="006C7CFD"/>
    <w:rsid w:val="006D0ECF"/>
    <w:rsid w:val="006D4AE3"/>
    <w:rsid w:val="006D4E5C"/>
    <w:rsid w:val="006D53C3"/>
    <w:rsid w:val="006D70BE"/>
    <w:rsid w:val="006D7B47"/>
    <w:rsid w:val="006E07BA"/>
    <w:rsid w:val="006E4AEF"/>
    <w:rsid w:val="006E6E9D"/>
    <w:rsid w:val="006F1140"/>
    <w:rsid w:val="006F1A9D"/>
    <w:rsid w:val="006F2115"/>
    <w:rsid w:val="006F21BC"/>
    <w:rsid w:val="006F2B05"/>
    <w:rsid w:val="00702175"/>
    <w:rsid w:val="007024CA"/>
    <w:rsid w:val="007049B7"/>
    <w:rsid w:val="007068F6"/>
    <w:rsid w:val="007115F8"/>
    <w:rsid w:val="00712569"/>
    <w:rsid w:val="0071297B"/>
    <w:rsid w:val="007151AE"/>
    <w:rsid w:val="00716F41"/>
    <w:rsid w:val="00722184"/>
    <w:rsid w:val="00722F2D"/>
    <w:rsid w:val="00724EB2"/>
    <w:rsid w:val="00730081"/>
    <w:rsid w:val="007322AD"/>
    <w:rsid w:val="0073793A"/>
    <w:rsid w:val="00737AC3"/>
    <w:rsid w:val="00740991"/>
    <w:rsid w:val="0074158C"/>
    <w:rsid w:val="00743850"/>
    <w:rsid w:val="00743A0E"/>
    <w:rsid w:val="00743DE0"/>
    <w:rsid w:val="00745400"/>
    <w:rsid w:val="00753DE7"/>
    <w:rsid w:val="00754E60"/>
    <w:rsid w:val="0075649A"/>
    <w:rsid w:val="00760102"/>
    <w:rsid w:val="00762F98"/>
    <w:rsid w:val="00764668"/>
    <w:rsid w:val="00764E49"/>
    <w:rsid w:val="0076648E"/>
    <w:rsid w:val="00767399"/>
    <w:rsid w:val="00770245"/>
    <w:rsid w:val="007714DB"/>
    <w:rsid w:val="00771D5F"/>
    <w:rsid w:val="00773CAB"/>
    <w:rsid w:val="0077690F"/>
    <w:rsid w:val="007827DF"/>
    <w:rsid w:val="007828E8"/>
    <w:rsid w:val="00782BA6"/>
    <w:rsid w:val="00784BA1"/>
    <w:rsid w:val="00785E69"/>
    <w:rsid w:val="00786125"/>
    <w:rsid w:val="00787A32"/>
    <w:rsid w:val="0079045A"/>
    <w:rsid w:val="00797F89"/>
    <w:rsid w:val="00797FEA"/>
    <w:rsid w:val="007A3152"/>
    <w:rsid w:val="007A5620"/>
    <w:rsid w:val="007B278C"/>
    <w:rsid w:val="007B284E"/>
    <w:rsid w:val="007B29C3"/>
    <w:rsid w:val="007B3924"/>
    <w:rsid w:val="007B43A2"/>
    <w:rsid w:val="007B77E7"/>
    <w:rsid w:val="007C204C"/>
    <w:rsid w:val="007C4F63"/>
    <w:rsid w:val="007C7C9C"/>
    <w:rsid w:val="007D0014"/>
    <w:rsid w:val="007D06D2"/>
    <w:rsid w:val="007D40C9"/>
    <w:rsid w:val="007D4EED"/>
    <w:rsid w:val="007D5998"/>
    <w:rsid w:val="007E19E8"/>
    <w:rsid w:val="007E2264"/>
    <w:rsid w:val="007E4419"/>
    <w:rsid w:val="007E6FBE"/>
    <w:rsid w:val="007E7156"/>
    <w:rsid w:val="007E73DC"/>
    <w:rsid w:val="007F1EB7"/>
    <w:rsid w:val="007F1FB9"/>
    <w:rsid w:val="007F2B49"/>
    <w:rsid w:val="007F2BCF"/>
    <w:rsid w:val="007F3D1D"/>
    <w:rsid w:val="007F40C8"/>
    <w:rsid w:val="007F4D83"/>
    <w:rsid w:val="007F666D"/>
    <w:rsid w:val="00800417"/>
    <w:rsid w:val="00806119"/>
    <w:rsid w:val="00806D4E"/>
    <w:rsid w:val="00810348"/>
    <w:rsid w:val="00810BF9"/>
    <w:rsid w:val="00810EF0"/>
    <w:rsid w:val="00811C55"/>
    <w:rsid w:val="00813E23"/>
    <w:rsid w:val="00815DC1"/>
    <w:rsid w:val="00817564"/>
    <w:rsid w:val="00822DB7"/>
    <w:rsid w:val="00822FC7"/>
    <w:rsid w:val="00823024"/>
    <w:rsid w:val="008269B7"/>
    <w:rsid w:val="00830F6B"/>
    <w:rsid w:val="008313F7"/>
    <w:rsid w:val="00831596"/>
    <w:rsid w:val="008315B1"/>
    <w:rsid w:val="008333F6"/>
    <w:rsid w:val="00834AEA"/>
    <w:rsid w:val="00836035"/>
    <w:rsid w:val="008361B5"/>
    <w:rsid w:val="00837036"/>
    <w:rsid w:val="008378A6"/>
    <w:rsid w:val="00837C83"/>
    <w:rsid w:val="00842826"/>
    <w:rsid w:val="0084386A"/>
    <w:rsid w:val="00844BD4"/>
    <w:rsid w:val="008450EE"/>
    <w:rsid w:val="0084638E"/>
    <w:rsid w:val="00847ACD"/>
    <w:rsid w:val="00856055"/>
    <w:rsid w:val="00857894"/>
    <w:rsid w:val="00860604"/>
    <w:rsid w:val="00860E77"/>
    <w:rsid w:val="00861941"/>
    <w:rsid w:val="0086347D"/>
    <w:rsid w:val="00863884"/>
    <w:rsid w:val="00865F20"/>
    <w:rsid w:val="00867314"/>
    <w:rsid w:val="008679F3"/>
    <w:rsid w:val="00867E37"/>
    <w:rsid w:val="008709CA"/>
    <w:rsid w:val="00872A0E"/>
    <w:rsid w:val="00877FA2"/>
    <w:rsid w:val="00880D1E"/>
    <w:rsid w:val="00881944"/>
    <w:rsid w:val="00881C12"/>
    <w:rsid w:val="00883ECA"/>
    <w:rsid w:val="00887649"/>
    <w:rsid w:val="0088776E"/>
    <w:rsid w:val="00887C42"/>
    <w:rsid w:val="00887FB8"/>
    <w:rsid w:val="00892747"/>
    <w:rsid w:val="00894A30"/>
    <w:rsid w:val="00894A5E"/>
    <w:rsid w:val="008968D9"/>
    <w:rsid w:val="008A14CC"/>
    <w:rsid w:val="008A2117"/>
    <w:rsid w:val="008A24D2"/>
    <w:rsid w:val="008A26BC"/>
    <w:rsid w:val="008A6868"/>
    <w:rsid w:val="008B0426"/>
    <w:rsid w:val="008B1BF9"/>
    <w:rsid w:val="008B2640"/>
    <w:rsid w:val="008B29CD"/>
    <w:rsid w:val="008B32A9"/>
    <w:rsid w:val="008B597A"/>
    <w:rsid w:val="008B73ED"/>
    <w:rsid w:val="008B7C69"/>
    <w:rsid w:val="008C4454"/>
    <w:rsid w:val="008C4667"/>
    <w:rsid w:val="008C598C"/>
    <w:rsid w:val="008C6AB5"/>
    <w:rsid w:val="008D3752"/>
    <w:rsid w:val="008D40B2"/>
    <w:rsid w:val="008E1184"/>
    <w:rsid w:val="008E293C"/>
    <w:rsid w:val="008E572C"/>
    <w:rsid w:val="008E7CA2"/>
    <w:rsid w:val="008F2922"/>
    <w:rsid w:val="008F4278"/>
    <w:rsid w:val="008F4728"/>
    <w:rsid w:val="008F488A"/>
    <w:rsid w:val="008F4DD8"/>
    <w:rsid w:val="008F666E"/>
    <w:rsid w:val="008F7250"/>
    <w:rsid w:val="00900163"/>
    <w:rsid w:val="009019D0"/>
    <w:rsid w:val="00901D94"/>
    <w:rsid w:val="00901FE5"/>
    <w:rsid w:val="0090262A"/>
    <w:rsid w:val="00902F4E"/>
    <w:rsid w:val="00903AC0"/>
    <w:rsid w:val="009123CA"/>
    <w:rsid w:val="0091242E"/>
    <w:rsid w:val="00912482"/>
    <w:rsid w:val="009130FD"/>
    <w:rsid w:val="0091452B"/>
    <w:rsid w:val="009167C2"/>
    <w:rsid w:val="009173F1"/>
    <w:rsid w:val="009175A5"/>
    <w:rsid w:val="00921EB6"/>
    <w:rsid w:val="00927B14"/>
    <w:rsid w:val="00930B4A"/>
    <w:rsid w:val="0093445B"/>
    <w:rsid w:val="00942F19"/>
    <w:rsid w:val="009465DC"/>
    <w:rsid w:val="009468B3"/>
    <w:rsid w:val="00950B02"/>
    <w:rsid w:val="0095459C"/>
    <w:rsid w:val="009551F5"/>
    <w:rsid w:val="00956D3F"/>
    <w:rsid w:val="009573A4"/>
    <w:rsid w:val="009652DC"/>
    <w:rsid w:val="0096769B"/>
    <w:rsid w:val="00967E7C"/>
    <w:rsid w:val="009704F3"/>
    <w:rsid w:val="00971E30"/>
    <w:rsid w:val="00973400"/>
    <w:rsid w:val="00976DC7"/>
    <w:rsid w:val="009828E6"/>
    <w:rsid w:val="00982F62"/>
    <w:rsid w:val="00984EC4"/>
    <w:rsid w:val="00984F1E"/>
    <w:rsid w:val="00986ABD"/>
    <w:rsid w:val="00987F58"/>
    <w:rsid w:val="00992E98"/>
    <w:rsid w:val="00993B5D"/>
    <w:rsid w:val="009963ED"/>
    <w:rsid w:val="00997976"/>
    <w:rsid w:val="009A0D52"/>
    <w:rsid w:val="009A7F19"/>
    <w:rsid w:val="009B0FB8"/>
    <w:rsid w:val="009B191D"/>
    <w:rsid w:val="009B1D9F"/>
    <w:rsid w:val="009B269B"/>
    <w:rsid w:val="009B5675"/>
    <w:rsid w:val="009B6399"/>
    <w:rsid w:val="009B6A45"/>
    <w:rsid w:val="009C20CB"/>
    <w:rsid w:val="009C3FB2"/>
    <w:rsid w:val="009C408E"/>
    <w:rsid w:val="009C6A50"/>
    <w:rsid w:val="009D0102"/>
    <w:rsid w:val="009D0309"/>
    <w:rsid w:val="009D335D"/>
    <w:rsid w:val="009D4011"/>
    <w:rsid w:val="009D40D2"/>
    <w:rsid w:val="009D4FEB"/>
    <w:rsid w:val="009D5A0C"/>
    <w:rsid w:val="009D71F4"/>
    <w:rsid w:val="009E05ED"/>
    <w:rsid w:val="009E0BE9"/>
    <w:rsid w:val="009E13EF"/>
    <w:rsid w:val="009E36C2"/>
    <w:rsid w:val="009E5747"/>
    <w:rsid w:val="009F1767"/>
    <w:rsid w:val="009F2AC5"/>
    <w:rsid w:val="009F2DFC"/>
    <w:rsid w:val="009F3DBC"/>
    <w:rsid w:val="009F457A"/>
    <w:rsid w:val="009F4716"/>
    <w:rsid w:val="009F5AEE"/>
    <w:rsid w:val="009F6EF7"/>
    <w:rsid w:val="00A00A51"/>
    <w:rsid w:val="00A05B37"/>
    <w:rsid w:val="00A0701D"/>
    <w:rsid w:val="00A1119A"/>
    <w:rsid w:val="00A117EE"/>
    <w:rsid w:val="00A11E7E"/>
    <w:rsid w:val="00A122A5"/>
    <w:rsid w:val="00A138B9"/>
    <w:rsid w:val="00A1579E"/>
    <w:rsid w:val="00A16410"/>
    <w:rsid w:val="00A17F79"/>
    <w:rsid w:val="00A21989"/>
    <w:rsid w:val="00A21F3E"/>
    <w:rsid w:val="00A25FFC"/>
    <w:rsid w:val="00A302DE"/>
    <w:rsid w:val="00A303AC"/>
    <w:rsid w:val="00A31DE8"/>
    <w:rsid w:val="00A36A88"/>
    <w:rsid w:val="00A36B84"/>
    <w:rsid w:val="00A376C8"/>
    <w:rsid w:val="00A40DBE"/>
    <w:rsid w:val="00A43D6D"/>
    <w:rsid w:val="00A46CB8"/>
    <w:rsid w:val="00A502A7"/>
    <w:rsid w:val="00A53941"/>
    <w:rsid w:val="00A544E7"/>
    <w:rsid w:val="00A558D0"/>
    <w:rsid w:val="00A60E0C"/>
    <w:rsid w:val="00A6133D"/>
    <w:rsid w:val="00A63F43"/>
    <w:rsid w:val="00A64D50"/>
    <w:rsid w:val="00A65749"/>
    <w:rsid w:val="00A717BF"/>
    <w:rsid w:val="00A746C3"/>
    <w:rsid w:val="00A7788B"/>
    <w:rsid w:val="00A85378"/>
    <w:rsid w:val="00A85589"/>
    <w:rsid w:val="00A86478"/>
    <w:rsid w:val="00A867F0"/>
    <w:rsid w:val="00A91555"/>
    <w:rsid w:val="00A92548"/>
    <w:rsid w:val="00A93596"/>
    <w:rsid w:val="00A96AA2"/>
    <w:rsid w:val="00A9764D"/>
    <w:rsid w:val="00AA2B92"/>
    <w:rsid w:val="00AA2EBA"/>
    <w:rsid w:val="00AA3B36"/>
    <w:rsid w:val="00AA4EBA"/>
    <w:rsid w:val="00AA5E90"/>
    <w:rsid w:val="00AA5F16"/>
    <w:rsid w:val="00AB0A3D"/>
    <w:rsid w:val="00AB23DB"/>
    <w:rsid w:val="00AB3C38"/>
    <w:rsid w:val="00AB4589"/>
    <w:rsid w:val="00AB5287"/>
    <w:rsid w:val="00AB6C24"/>
    <w:rsid w:val="00AB6D1B"/>
    <w:rsid w:val="00AB7810"/>
    <w:rsid w:val="00AC0E57"/>
    <w:rsid w:val="00AC276E"/>
    <w:rsid w:val="00AC3B19"/>
    <w:rsid w:val="00AC5388"/>
    <w:rsid w:val="00AC64A6"/>
    <w:rsid w:val="00AD4840"/>
    <w:rsid w:val="00AD4D4F"/>
    <w:rsid w:val="00AD58A6"/>
    <w:rsid w:val="00AD64A8"/>
    <w:rsid w:val="00AD707E"/>
    <w:rsid w:val="00AD77F0"/>
    <w:rsid w:val="00AD7AD4"/>
    <w:rsid w:val="00AD7E53"/>
    <w:rsid w:val="00AE0006"/>
    <w:rsid w:val="00AE3D4D"/>
    <w:rsid w:val="00AE52EE"/>
    <w:rsid w:val="00AE6A82"/>
    <w:rsid w:val="00AE6CC7"/>
    <w:rsid w:val="00AF1E3C"/>
    <w:rsid w:val="00AF5180"/>
    <w:rsid w:val="00AF5EC7"/>
    <w:rsid w:val="00AF6AE2"/>
    <w:rsid w:val="00B022FE"/>
    <w:rsid w:val="00B044DB"/>
    <w:rsid w:val="00B075F9"/>
    <w:rsid w:val="00B07710"/>
    <w:rsid w:val="00B11CFA"/>
    <w:rsid w:val="00B167C1"/>
    <w:rsid w:val="00B16AED"/>
    <w:rsid w:val="00B209D4"/>
    <w:rsid w:val="00B20EBA"/>
    <w:rsid w:val="00B20EE2"/>
    <w:rsid w:val="00B2182D"/>
    <w:rsid w:val="00B2202C"/>
    <w:rsid w:val="00B22A01"/>
    <w:rsid w:val="00B24379"/>
    <w:rsid w:val="00B25049"/>
    <w:rsid w:val="00B256E2"/>
    <w:rsid w:val="00B30434"/>
    <w:rsid w:val="00B3064C"/>
    <w:rsid w:val="00B31C66"/>
    <w:rsid w:val="00B328E0"/>
    <w:rsid w:val="00B41FD0"/>
    <w:rsid w:val="00B4591F"/>
    <w:rsid w:val="00B460E2"/>
    <w:rsid w:val="00B51A29"/>
    <w:rsid w:val="00B51F8C"/>
    <w:rsid w:val="00B54DC2"/>
    <w:rsid w:val="00B575D6"/>
    <w:rsid w:val="00B619AC"/>
    <w:rsid w:val="00B622CC"/>
    <w:rsid w:val="00B6663C"/>
    <w:rsid w:val="00B676E9"/>
    <w:rsid w:val="00B7118D"/>
    <w:rsid w:val="00B71DE1"/>
    <w:rsid w:val="00B736DD"/>
    <w:rsid w:val="00B74A88"/>
    <w:rsid w:val="00B80804"/>
    <w:rsid w:val="00B80FA6"/>
    <w:rsid w:val="00B81272"/>
    <w:rsid w:val="00B8152D"/>
    <w:rsid w:val="00B825BA"/>
    <w:rsid w:val="00B825F3"/>
    <w:rsid w:val="00B840B7"/>
    <w:rsid w:val="00B85377"/>
    <w:rsid w:val="00B86FF6"/>
    <w:rsid w:val="00B90180"/>
    <w:rsid w:val="00B934E1"/>
    <w:rsid w:val="00B97794"/>
    <w:rsid w:val="00BA0511"/>
    <w:rsid w:val="00BA16CA"/>
    <w:rsid w:val="00BA260A"/>
    <w:rsid w:val="00BA2E31"/>
    <w:rsid w:val="00BA395E"/>
    <w:rsid w:val="00BA570B"/>
    <w:rsid w:val="00BA578A"/>
    <w:rsid w:val="00BA7D0D"/>
    <w:rsid w:val="00BB08E5"/>
    <w:rsid w:val="00BB14EE"/>
    <w:rsid w:val="00BB4E7B"/>
    <w:rsid w:val="00BB5C2D"/>
    <w:rsid w:val="00BB5D94"/>
    <w:rsid w:val="00BB620F"/>
    <w:rsid w:val="00BB7340"/>
    <w:rsid w:val="00BC0EAA"/>
    <w:rsid w:val="00BC105C"/>
    <w:rsid w:val="00BC18F9"/>
    <w:rsid w:val="00BC1B9E"/>
    <w:rsid w:val="00BC25E0"/>
    <w:rsid w:val="00BC3825"/>
    <w:rsid w:val="00BC3E9E"/>
    <w:rsid w:val="00BC4053"/>
    <w:rsid w:val="00BC4078"/>
    <w:rsid w:val="00BC7462"/>
    <w:rsid w:val="00BD0BD3"/>
    <w:rsid w:val="00BD1197"/>
    <w:rsid w:val="00BD5043"/>
    <w:rsid w:val="00BD7FE3"/>
    <w:rsid w:val="00BE0236"/>
    <w:rsid w:val="00BE0AFA"/>
    <w:rsid w:val="00BE42DE"/>
    <w:rsid w:val="00BE5BAD"/>
    <w:rsid w:val="00BE5D59"/>
    <w:rsid w:val="00BE6B68"/>
    <w:rsid w:val="00BE7C24"/>
    <w:rsid w:val="00BF0A8B"/>
    <w:rsid w:val="00BF3A98"/>
    <w:rsid w:val="00BF4AF8"/>
    <w:rsid w:val="00BF4D4D"/>
    <w:rsid w:val="00BF4FB4"/>
    <w:rsid w:val="00BF5B26"/>
    <w:rsid w:val="00BF6082"/>
    <w:rsid w:val="00BF7932"/>
    <w:rsid w:val="00C00E12"/>
    <w:rsid w:val="00C021A0"/>
    <w:rsid w:val="00C0257B"/>
    <w:rsid w:val="00C0368B"/>
    <w:rsid w:val="00C0412C"/>
    <w:rsid w:val="00C04299"/>
    <w:rsid w:val="00C04844"/>
    <w:rsid w:val="00C10CA0"/>
    <w:rsid w:val="00C1188B"/>
    <w:rsid w:val="00C14A8B"/>
    <w:rsid w:val="00C15BC8"/>
    <w:rsid w:val="00C21E51"/>
    <w:rsid w:val="00C23995"/>
    <w:rsid w:val="00C26203"/>
    <w:rsid w:val="00C3055F"/>
    <w:rsid w:val="00C30E81"/>
    <w:rsid w:val="00C3125D"/>
    <w:rsid w:val="00C31481"/>
    <w:rsid w:val="00C326D5"/>
    <w:rsid w:val="00C32727"/>
    <w:rsid w:val="00C336D4"/>
    <w:rsid w:val="00C35864"/>
    <w:rsid w:val="00C35AB8"/>
    <w:rsid w:val="00C36353"/>
    <w:rsid w:val="00C42A56"/>
    <w:rsid w:val="00C43280"/>
    <w:rsid w:val="00C4569C"/>
    <w:rsid w:val="00C52D90"/>
    <w:rsid w:val="00C554AF"/>
    <w:rsid w:val="00C56715"/>
    <w:rsid w:val="00C5743C"/>
    <w:rsid w:val="00C57A93"/>
    <w:rsid w:val="00C60FB5"/>
    <w:rsid w:val="00C64FB9"/>
    <w:rsid w:val="00C653B5"/>
    <w:rsid w:val="00C6613B"/>
    <w:rsid w:val="00C66334"/>
    <w:rsid w:val="00C7002D"/>
    <w:rsid w:val="00C702CA"/>
    <w:rsid w:val="00C74B8A"/>
    <w:rsid w:val="00C76EDB"/>
    <w:rsid w:val="00C7702A"/>
    <w:rsid w:val="00C80D0F"/>
    <w:rsid w:val="00C818D0"/>
    <w:rsid w:val="00C8269B"/>
    <w:rsid w:val="00C82724"/>
    <w:rsid w:val="00C82EA3"/>
    <w:rsid w:val="00C8405A"/>
    <w:rsid w:val="00C8681E"/>
    <w:rsid w:val="00C87A24"/>
    <w:rsid w:val="00C903F2"/>
    <w:rsid w:val="00C90AB0"/>
    <w:rsid w:val="00C91B27"/>
    <w:rsid w:val="00CA0BF5"/>
    <w:rsid w:val="00CA1576"/>
    <w:rsid w:val="00CA35A2"/>
    <w:rsid w:val="00CA42B6"/>
    <w:rsid w:val="00CA4C80"/>
    <w:rsid w:val="00CA5AF5"/>
    <w:rsid w:val="00CA5D61"/>
    <w:rsid w:val="00CB1FEC"/>
    <w:rsid w:val="00CB3AE8"/>
    <w:rsid w:val="00CB52BA"/>
    <w:rsid w:val="00CB6713"/>
    <w:rsid w:val="00CB6F3E"/>
    <w:rsid w:val="00CC26E0"/>
    <w:rsid w:val="00CC2ACB"/>
    <w:rsid w:val="00CC3D15"/>
    <w:rsid w:val="00CC40F9"/>
    <w:rsid w:val="00CC49A6"/>
    <w:rsid w:val="00CC67E5"/>
    <w:rsid w:val="00CC769E"/>
    <w:rsid w:val="00CC7C82"/>
    <w:rsid w:val="00CD288D"/>
    <w:rsid w:val="00CD2E9D"/>
    <w:rsid w:val="00CD46D7"/>
    <w:rsid w:val="00CD65D8"/>
    <w:rsid w:val="00CD6AEA"/>
    <w:rsid w:val="00CE055D"/>
    <w:rsid w:val="00CE2158"/>
    <w:rsid w:val="00CE7D68"/>
    <w:rsid w:val="00CF168D"/>
    <w:rsid w:val="00CF3239"/>
    <w:rsid w:val="00CF355C"/>
    <w:rsid w:val="00CF3A79"/>
    <w:rsid w:val="00CF3E7F"/>
    <w:rsid w:val="00CF7C04"/>
    <w:rsid w:val="00D026F6"/>
    <w:rsid w:val="00D05A85"/>
    <w:rsid w:val="00D05B63"/>
    <w:rsid w:val="00D075B6"/>
    <w:rsid w:val="00D13095"/>
    <w:rsid w:val="00D15411"/>
    <w:rsid w:val="00D160E3"/>
    <w:rsid w:val="00D17C05"/>
    <w:rsid w:val="00D24781"/>
    <w:rsid w:val="00D25CD2"/>
    <w:rsid w:val="00D2651E"/>
    <w:rsid w:val="00D3168F"/>
    <w:rsid w:val="00D341DE"/>
    <w:rsid w:val="00D41AE2"/>
    <w:rsid w:val="00D4312B"/>
    <w:rsid w:val="00D46F86"/>
    <w:rsid w:val="00D477E3"/>
    <w:rsid w:val="00D50DF1"/>
    <w:rsid w:val="00D53904"/>
    <w:rsid w:val="00D54450"/>
    <w:rsid w:val="00D622D2"/>
    <w:rsid w:val="00D636A2"/>
    <w:rsid w:val="00D63C9A"/>
    <w:rsid w:val="00D6413E"/>
    <w:rsid w:val="00D64CB2"/>
    <w:rsid w:val="00D65D61"/>
    <w:rsid w:val="00D66B33"/>
    <w:rsid w:val="00D67D68"/>
    <w:rsid w:val="00D702C8"/>
    <w:rsid w:val="00D70F1A"/>
    <w:rsid w:val="00D72465"/>
    <w:rsid w:val="00D72FF9"/>
    <w:rsid w:val="00D73717"/>
    <w:rsid w:val="00D778D6"/>
    <w:rsid w:val="00D77C2E"/>
    <w:rsid w:val="00D84600"/>
    <w:rsid w:val="00D86529"/>
    <w:rsid w:val="00D86EDE"/>
    <w:rsid w:val="00D96954"/>
    <w:rsid w:val="00D974C0"/>
    <w:rsid w:val="00D97CEB"/>
    <w:rsid w:val="00DA1D1D"/>
    <w:rsid w:val="00DA406F"/>
    <w:rsid w:val="00DA55BD"/>
    <w:rsid w:val="00DA6693"/>
    <w:rsid w:val="00DA6FDF"/>
    <w:rsid w:val="00DB00ED"/>
    <w:rsid w:val="00DB58A5"/>
    <w:rsid w:val="00DB74F7"/>
    <w:rsid w:val="00DB7DBC"/>
    <w:rsid w:val="00DC01E3"/>
    <w:rsid w:val="00DC159F"/>
    <w:rsid w:val="00DC4AAF"/>
    <w:rsid w:val="00DC5694"/>
    <w:rsid w:val="00DC5862"/>
    <w:rsid w:val="00DC5AD6"/>
    <w:rsid w:val="00DC699F"/>
    <w:rsid w:val="00DC6D1A"/>
    <w:rsid w:val="00DD1107"/>
    <w:rsid w:val="00DD276D"/>
    <w:rsid w:val="00DD2784"/>
    <w:rsid w:val="00DD297D"/>
    <w:rsid w:val="00DD2A18"/>
    <w:rsid w:val="00DD3856"/>
    <w:rsid w:val="00DE009A"/>
    <w:rsid w:val="00DE028C"/>
    <w:rsid w:val="00DE067B"/>
    <w:rsid w:val="00DE06B7"/>
    <w:rsid w:val="00DE11C6"/>
    <w:rsid w:val="00DE383E"/>
    <w:rsid w:val="00DE3BAE"/>
    <w:rsid w:val="00DE5148"/>
    <w:rsid w:val="00DF1F90"/>
    <w:rsid w:val="00DF24BD"/>
    <w:rsid w:val="00DF3E35"/>
    <w:rsid w:val="00DF5442"/>
    <w:rsid w:val="00E03F1C"/>
    <w:rsid w:val="00E0537E"/>
    <w:rsid w:val="00E173F7"/>
    <w:rsid w:val="00E17F2C"/>
    <w:rsid w:val="00E22A38"/>
    <w:rsid w:val="00E23EC1"/>
    <w:rsid w:val="00E24380"/>
    <w:rsid w:val="00E2583B"/>
    <w:rsid w:val="00E3050E"/>
    <w:rsid w:val="00E35A0F"/>
    <w:rsid w:val="00E36853"/>
    <w:rsid w:val="00E3699C"/>
    <w:rsid w:val="00E403C3"/>
    <w:rsid w:val="00E428B7"/>
    <w:rsid w:val="00E4465B"/>
    <w:rsid w:val="00E44AC9"/>
    <w:rsid w:val="00E44BA8"/>
    <w:rsid w:val="00E44C8B"/>
    <w:rsid w:val="00E44DC9"/>
    <w:rsid w:val="00E53C2F"/>
    <w:rsid w:val="00E558CC"/>
    <w:rsid w:val="00E60EFC"/>
    <w:rsid w:val="00E6126A"/>
    <w:rsid w:val="00E619CD"/>
    <w:rsid w:val="00E61A80"/>
    <w:rsid w:val="00E61CFC"/>
    <w:rsid w:val="00E62577"/>
    <w:rsid w:val="00E6416A"/>
    <w:rsid w:val="00E6613A"/>
    <w:rsid w:val="00E66388"/>
    <w:rsid w:val="00E6717E"/>
    <w:rsid w:val="00E67565"/>
    <w:rsid w:val="00E7090B"/>
    <w:rsid w:val="00E71D61"/>
    <w:rsid w:val="00E728A3"/>
    <w:rsid w:val="00E74BE3"/>
    <w:rsid w:val="00E75D28"/>
    <w:rsid w:val="00E76708"/>
    <w:rsid w:val="00E76FEF"/>
    <w:rsid w:val="00E775A6"/>
    <w:rsid w:val="00E7797A"/>
    <w:rsid w:val="00E77A47"/>
    <w:rsid w:val="00E840BF"/>
    <w:rsid w:val="00E9044A"/>
    <w:rsid w:val="00E91462"/>
    <w:rsid w:val="00E939CA"/>
    <w:rsid w:val="00E956E8"/>
    <w:rsid w:val="00E968D8"/>
    <w:rsid w:val="00EA232D"/>
    <w:rsid w:val="00EA4AE0"/>
    <w:rsid w:val="00EA5974"/>
    <w:rsid w:val="00EA71EF"/>
    <w:rsid w:val="00EB0704"/>
    <w:rsid w:val="00EB2796"/>
    <w:rsid w:val="00EB45DB"/>
    <w:rsid w:val="00EB4BAB"/>
    <w:rsid w:val="00EB4BF8"/>
    <w:rsid w:val="00EB4C9E"/>
    <w:rsid w:val="00EB5FA4"/>
    <w:rsid w:val="00EB68E8"/>
    <w:rsid w:val="00EB7756"/>
    <w:rsid w:val="00EC18B3"/>
    <w:rsid w:val="00EC29F0"/>
    <w:rsid w:val="00EC2F7D"/>
    <w:rsid w:val="00EC4B43"/>
    <w:rsid w:val="00EC5DDA"/>
    <w:rsid w:val="00EC79F9"/>
    <w:rsid w:val="00ED1946"/>
    <w:rsid w:val="00ED627E"/>
    <w:rsid w:val="00EE3414"/>
    <w:rsid w:val="00EE4FE8"/>
    <w:rsid w:val="00EE65CE"/>
    <w:rsid w:val="00EE6CBD"/>
    <w:rsid w:val="00EF28C4"/>
    <w:rsid w:val="00EF41D5"/>
    <w:rsid w:val="00EF47DD"/>
    <w:rsid w:val="00EF7A13"/>
    <w:rsid w:val="00F02C73"/>
    <w:rsid w:val="00F07D2F"/>
    <w:rsid w:val="00F1158D"/>
    <w:rsid w:val="00F136E1"/>
    <w:rsid w:val="00F13C81"/>
    <w:rsid w:val="00F15D31"/>
    <w:rsid w:val="00F16AA4"/>
    <w:rsid w:val="00F212A6"/>
    <w:rsid w:val="00F243A6"/>
    <w:rsid w:val="00F26257"/>
    <w:rsid w:val="00F26560"/>
    <w:rsid w:val="00F27123"/>
    <w:rsid w:val="00F303B9"/>
    <w:rsid w:val="00F3081F"/>
    <w:rsid w:val="00F32B84"/>
    <w:rsid w:val="00F342B7"/>
    <w:rsid w:val="00F363DA"/>
    <w:rsid w:val="00F36739"/>
    <w:rsid w:val="00F36F6F"/>
    <w:rsid w:val="00F37688"/>
    <w:rsid w:val="00F417BE"/>
    <w:rsid w:val="00F44C56"/>
    <w:rsid w:val="00F45089"/>
    <w:rsid w:val="00F45E42"/>
    <w:rsid w:val="00F467AF"/>
    <w:rsid w:val="00F47067"/>
    <w:rsid w:val="00F50AC6"/>
    <w:rsid w:val="00F50DE8"/>
    <w:rsid w:val="00F52196"/>
    <w:rsid w:val="00F53360"/>
    <w:rsid w:val="00F57338"/>
    <w:rsid w:val="00F57473"/>
    <w:rsid w:val="00F57553"/>
    <w:rsid w:val="00F6310D"/>
    <w:rsid w:val="00F663FC"/>
    <w:rsid w:val="00F713C6"/>
    <w:rsid w:val="00F7145A"/>
    <w:rsid w:val="00F721DB"/>
    <w:rsid w:val="00F7231C"/>
    <w:rsid w:val="00F72BE8"/>
    <w:rsid w:val="00F81249"/>
    <w:rsid w:val="00F821AC"/>
    <w:rsid w:val="00F849A8"/>
    <w:rsid w:val="00F84F3F"/>
    <w:rsid w:val="00F85BF1"/>
    <w:rsid w:val="00F93E2C"/>
    <w:rsid w:val="00F9437D"/>
    <w:rsid w:val="00F9450E"/>
    <w:rsid w:val="00F96330"/>
    <w:rsid w:val="00F963AA"/>
    <w:rsid w:val="00F97AE9"/>
    <w:rsid w:val="00FA358C"/>
    <w:rsid w:val="00FA3A60"/>
    <w:rsid w:val="00FA5363"/>
    <w:rsid w:val="00FB3E91"/>
    <w:rsid w:val="00FB783B"/>
    <w:rsid w:val="00FB7DE0"/>
    <w:rsid w:val="00FC3F7D"/>
    <w:rsid w:val="00FC40A8"/>
    <w:rsid w:val="00FC44D9"/>
    <w:rsid w:val="00FC6291"/>
    <w:rsid w:val="00FC6425"/>
    <w:rsid w:val="00FC6B16"/>
    <w:rsid w:val="00FC7320"/>
    <w:rsid w:val="00FD2696"/>
    <w:rsid w:val="00FD7B43"/>
    <w:rsid w:val="00FE0481"/>
    <w:rsid w:val="00FE0C05"/>
    <w:rsid w:val="00FE39EB"/>
    <w:rsid w:val="00FE4742"/>
    <w:rsid w:val="00FF0934"/>
    <w:rsid w:val="00FF0D91"/>
    <w:rsid w:val="02C027C4"/>
    <w:rsid w:val="05B44A53"/>
    <w:rsid w:val="05B90EFD"/>
    <w:rsid w:val="06571C5F"/>
    <w:rsid w:val="0BFC5206"/>
    <w:rsid w:val="17033376"/>
    <w:rsid w:val="28450BE5"/>
    <w:rsid w:val="28A722E1"/>
    <w:rsid w:val="2EA05DAA"/>
    <w:rsid w:val="390D59F1"/>
    <w:rsid w:val="3DD5054B"/>
    <w:rsid w:val="3FB66DB7"/>
    <w:rsid w:val="40CD14D9"/>
    <w:rsid w:val="424B6B08"/>
    <w:rsid w:val="43E4374B"/>
    <w:rsid w:val="440E22C2"/>
    <w:rsid w:val="455C051A"/>
    <w:rsid w:val="4A7E4767"/>
    <w:rsid w:val="50560D88"/>
    <w:rsid w:val="51C315E4"/>
    <w:rsid w:val="5D1A4AED"/>
    <w:rsid w:val="5F534B4C"/>
    <w:rsid w:val="5FBC0331"/>
    <w:rsid w:val="62872467"/>
    <w:rsid w:val="6420702B"/>
    <w:rsid w:val="6A123006"/>
    <w:rsid w:val="6D617292"/>
    <w:rsid w:val="6E4B15B9"/>
    <w:rsid w:val="73905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semiHidden="1" w:unhideWhenUsed="1"/>
    <w:lsdException w:name="annotation text" w:qFormat="1"/>
    <w:lsdException w:name="header" w:qFormat="1"/>
    <w:lsdException w:name="footer" w:qFormat="1"/>
    <w:lsdException w:name="index heading" w:uiPriority="0"/>
    <w:lsdException w:name="caption" w:uiPriority="0"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qFormat="1"/>
    <w:lsdException w:name="Closing" w:semiHidden="1" w:unhideWhenUsed="1"/>
    <w:lsdException w:name="Signature" w:uiPriority="0" w:qFormat="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lsdException w:name="Body Text First Indent" w:uiPriority="0" w:qFormat="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0" w:qFormat="1"/>
    <w:lsdException w:name="Emphasis" w:uiPriority="0" w:qFormat="1"/>
    <w:lsdException w:name="Document Map" w:uiPriority="0"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iPriority="39" w:qFormat="1"/>
  </w:latentStyles>
  <w:style w:type="paragraph" w:default="1" w:styleId="a">
    <w:name w:val="Normal"/>
    <w:qFormat/>
    <w:rsid w:val="009D0309"/>
    <w:pPr>
      <w:widowControl w:val="0"/>
      <w:jc w:val="both"/>
    </w:pPr>
    <w:rPr>
      <w:kern w:val="2"/>
      <w:sz w:val="21"/>
      <w:szCs w:val="24"/>
    </w:rPr>
  </w:style>
  <w:style w:type="paragraph" w:styleId="1">
    <w:name w:val="heading 1"/>
    <w:basedOn w:val="a"/>
    <w:next w:val="a"/>
    <w:link w:val="1Char"/>
    <w:uiPriority w:val="99"/>
    <w:qFormat/>
    <w:rsid w:val="009D0309"/>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2">
    <w:name w:val="heading 2"/>
    <w:basedOn w:val="a"/>
    <w:next w:val="a0"/>
    <w:link w:val="2Char"/>
    <w:qFormat/>
    <w:rsid w:val="009D0309"/>
    <w:pPr>
      <w:keepNext/>
      <w:keepLines/>
      <w:tabs>
        <w:tab w:val="left" w:pos="0"/>
      </w:tabs>
      <w:spacing w:before="50"/>
      <w:jc w:val="left"/>
      <w:outlineLvl w:val="1"/>
    </w:pPr>
    <w:rPr>
      <w:rFonts w:ascii="Arial" w:eastAsia="黑体" w:hAnsi="Arial"/>
      <w:kern w:val="0"/>
      <w:sz w:val="32"/>
      <w:szCs w:val="20"/>
    </w:rPr>
  </w:style>
  <w:style w:type="paragraph" w:styleId="3">
    <w:name w:val="heading 3"/>
    <w:basedOn w:val="a"/>
    <w:next w:val="a0"/>
    <w:link w:val="3Char"/>
    <w:qFormat/>
    <w:rsid w:val="009D0309"/>
    <w:pPr>
      <w:keepNext/>
      <w:keepLines/>
      <w:tabs>
        <w:tab w:val="left" w:pos="0"/>
      </w:tabs>
      <w:spacing w:before="50"/>
      <w:outlineLvl w:val="2"/>
    </w:pPr>
    <w:rPr>
      <w:rFonts w:ascii="Arial" w:eastAsia="黑体" w:hAnsi="Arial"/>
      <w:kern w:val="0"/>
      <w:sz w:val="30"/>
      <w:szCs w:val="30"/>
    </w:rPr>
  </w:style>
  <w:style w:type="paragraph" w:styleId="4">
    <w:name w:val="heading 4"/>
    <w:basedOn w:val="a"/>
    <w:next w:val="a"/>
    <w:link w:val="4Char"/>
    <w:qFormat/>
    <w:rsid w:val="009D0309"/>
    <w:pPr>
      <w:keepNext/>
      <w:keepLines/>
      <w:spacing w:before="280" w:after="290" w:line="376" w:lineRule="auto"/>
      <w:outlineLvl w:val="3"/>
    </w:pPr>
    <w:rPr>
      <w:rFonts w:ascii="Calibri" w:eastAsia="楷体_GB2312" w:hAnsi="Calibri"/>
      <w:b/>
      <w:bCs/>
      <w:kern w:val="0"/>
      <w:sz w:val="28"/>
      <w:szCs w:val="28"/>
    </w:rPr>
  </w:style>
  <w:style w:type="paragraph" w:styleId="5">
    <w:name w:val="heading 5"/>
    <w:basedOn w:val="a"/>
    <w:next w:val="a"/>
    <w:link w:val="5Char"/>
    <w:qFormat/>
    <w:rsid w:val="009D0309"/>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6">
    <w:name w:val="heading 6"/>
    <w:basedOn w:val="a"/>
    <w:next w:val="a"/>
    <w:link w:val="6Char"/>
    <w:qFormat/>
    <w:rsid w:val="009D0309"/>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paragraph" w:styleId="7">
    <w:name w:val="heading 7"/>
    <w:basedOn w:val="a"/>
    <w:next w:val="a1"/>
    <w:link w:val="7Char"/>
    <w:qFormat/>
    <w:rsid w:val="009D0309"/>
    <w:pPr>
      <w:keepNext/>
      <w:keepLines/>
      <w:spacing w:before="240" w:after="64" w:line="320" w:lineRule="auto"/>
      <w:outlineLvl w:val="6"/>
    </w:pPr>
    <w:rPr>
      <w:b/>
      <w:kern w:val="0"/>
      <w:sz w:val="24"/>
      <w:szCs w:val="20"/>
    </w:rPr>
  </w:style>
  <w:style w:type="paragraph" w:styleId="8">
    <w:name w:val="heading 8"/>
    <w:basedOn w:val="a"/>
    <w:next w:val="a1"/>
    <w:link w:val="8Char"/>
    <w:qFormat/>
    <w:rsid w:val="009D0309"/>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1"/>
    <w:link w:val="9Char"/>
    <w:qFormat/>
    <w:rsid w:val="009D0309"/>
    <w:pPr>
      <w:keepNext/>
      <w:keepLines/>
      <w:spacing w:before="240" w:after="64" w:line="320"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9"/>
    <w:qFormat/>
    <w:rsid w:val="009D0309"/>
    <w:rPr>
      <w:rFonts w:ascii="Times New Roman" w:eastAsia="黑体" w:hAnsi="Times New Roman"/>
      <w:b/>
      <w:sz w:val="44"/>
    </w:rPr>
  </w:style>
  <w:style w:type="paragraph" w:customStyle="1" w:styleId="a0">
    <w:name w:val="Í¼±íÕýÎÄ"/>
    <w:basedOn w:val="a"/>
    <w:next w:val="a1"/>
    <w:qFormat/>
    <w:rsid w:val="009D0309"/>
    <w:pPr>
      <w:ind w:firstLineChars="200" w:firstLine="420"/>
    </w:pPr>
    <w:rPr>
      <w:sz w:val="24"/>
      <w:szCs w:val="20"/>
    </w:rPr>
  </w:style>
  <w:style w:type="paragraph" w:styleId="a1">
    <w:name w:val="Normal Indent"/>
    <w:basedOn w:val="a"/>
    <w:next w:val="a5"/>
    <w:link w:val="Char"/>
    <w:uiPriority w:val="99"/>
    <w:qFormat/>
    <w:rsid w:val="009D0309"/>
    <w:pPr>
      <w:ind w:firstLineChars="200" w:firstLine="420"/>
    </w:pPr>
    <w:rPr>
      <w:kern w:val="0"/>
      <w:sz w:val="24"/>
      <w:szCs w:val="20"/>
    </w:rPr>
  </w:style>
  <w:style w:type="paragraph" w:styleId="a5">
    <w:name w:val="Balloon Text"/>
    <w:basedOn w:val="a"/>
    <w:link w:val="Char0"/>
    <w:qFormat/>
    <w:rsid w:val="009D0309"/>
    <w:rPr>
      <w:kern w:val="0"/>
      <w:sz w:val="18"/>
      <w:szCs w:val="18"/>
    </w:rPr>
  </w:style>
  <w:style w:type="character" w:customStyle="1" w:styleId="Char0">
    <w:name w:val="批注框文本 Char"/>
    <w:link w:val="a5"/>
    <w:qFormat/>
    <w:rsid w:val="009D0309"/>
    <w:rPr>
      <w:rFonts w:ascii="Times New Roman" w:eastAsia="宋体" w:hAnsi="Times New Roman" w:cs="Times New Roman"/>
      <w:sz w:val="18"/>
      <w:szCs w:val="18"/>
    </w:rPr>
  </w:style>
  <w:style w:type="character" w:customStyle="1" w:styleId="Char">
    <w:name w:val="正文缩进 Char"/>
    <w:link w:val="a1"/>
    <w:uiPriority w:val="99"/>
    <w:qFormat/>
    <w:rsid w:val="009D0309"/>
    <w:rPr>
      <w:sz w:val="24"/>
    </w:rPr>
  </w:style>
  <w:style w:type="character" w:customStyle="1" w:styleId="2Char">
    <w:name w:val="标题 2 Char"/>
    <w:link w:val="2"/>
    <w:qFormat/>
    <w:rsid w:val="009D0309"/>
    <w:rPr>
      <w:rFonts w:ascii="Arial" w:eastAsia="黑体" w:hAnsi="Arial"/>
      <w:sz w:val="32"/>
    </w:rPr>
  </w:style>
  <w:style w:type="character" w:customStyle="1" w:styleId="3Char">
    <w:name w:val="标题 3 Char"/>
    <w:link w:val="3"/>
    <w:qFormat/>
    <w:rsid w:val="009D0309"/>
    <w:rPr>
      <w:rFonts w:ascii="Arial" w:eastAsia="黑体" w:hAnsi="Arial"/>
      <w:sz w:val="30"/>
      <w:szCs w:val="30"/>
    </w:rPr>
  </w:style>
  <w:style w:type="character" w:customStyle="1" w:styleId="4Char">
    <w:name w:val="标题 4 Char"/>
    <w:link w:val="4"/>
    <w:qFormat/>
    <w:rsid w:val="009D0309"/>
    <w:rPr>
      <w:rFonts w:ascii="Calibri" w:eastAsia="楷体_GB2312" w:hAnsi="Calibri" w:cs="Times New Roman"/>
      <w:b/>
      <w:bCs/>
      <w:sz w:val="28"/>
      <w:szCs w:val="28"/>
    </w:rPr>
  </w:style>
  <w:style w:type="character" w:customStyle="1" w:styleId="5Char">
    <w:name w:val="标题 5 Char"/>
    <w:link w:val="5"/>
    <w:qFormat/>
    <w:rsid w:val="009D0309"/>
    <w:rPr>
      <w:rFonts w:ascii="Calibri" w:eastAsia="宋体" w:hAnsi="Calibri" w:cs="Times New Roman"/>
      <w:b/>
      <w:bCs/>
      <w:sz w:val="28"/>
      <w:szCs w:val="28"/>
    </w:rPr>
  </w:style>
  <w:style w:type="character" w:customStyle="1" w:styleId="6Char">
    <w:name w:val="标题 6 Char"/>
    <w:link w:val="6"/>
    <w:qFormat/>
    <w:rsid w:val="009D0309"/>
    <w:rPr>
      <w:rFonts w:ascii="Arial" w:eastAsia="黑体" w:hAnsi="Arial" w:cs="Times New Roman"/>
      <w:b/>
      <w:bCs/>
      <w:sz w:val="24"/>
      <w:szCs w:val="24"/>
    </w:rPr>
  </w:style>
  <w:style w:type="character" w:customStyle="1" w:styleId="7Char">
    <w:name w:val="标题 7 Char"/>
    <w:link w:val="7"/>
    <w:qFormat/>
    <w:rsid w:val="009D0309"/>
    <w:rPr>
      <w:rFonts w:ascii="Times New Roman" w:eastAsia="宋体" w:hAnsi="Times New Roman" w:cs="Times New Roman"/>
      <w:b/>
      <w:sz w:val="24"/>
      <w:szCs w:val="20"/>
    </w:rPr>
  </w:style>
  <w:style w:type="character" w:customStyle="1" w:styleId="8Char">
    <w:name w:val="标题 8 Char"/>
    <w:link w:val="8"/>
    <w:qFormat/>
    <w:rsid w:val="009D0309"/>
    <w:rPr>
      <w:rFonts w:ascii="Arial" w:eastAsia="黑体" w:hAnsi="Arial" w:cs="Times New Roman"/>
      <w:sz w:val="24"/>
      <w:szCs w:val="20"/>
    </w:rPr>
  </w:style>
  <w:style w:type="character" w:customStyle="1" w:styleId="9Char">
    <w:name w:val="标题 9 Char"/>
    <w:link w:val="9"/>
    <w:qFormat/>
    <w:rsid w:val="009D0309"/>
    <w:rPr>
      <w:rFonts w:ascii="Arial" w:eastAsia="黑体" w:hAnsi="Arial" w:cs="Times New Roman"/>
      <w:szCs w:val="20"/>
    </w:rPr>
  </w:style>
  <w:style w:type="character" w:customStyle="1" w:styleId="Char1">
    <w:name w:val="页眉 Char1"/>
    <w:uiPriority w:val="99"/>
    <w:qFormat/>
    <w:rsid w:val="009D0309"/>
    <w:rPr>
      <w:sz w:val="18"/>
      <w:szCs w:val="18"/>
    </w:rPr>
  </w:style>
  <w:style w:type="character" w:customStyle="1" w:styleId="style3">
    <w:name w:val="style3"/>
    <w:qFormat/>
    <w:rsid w:val="009D0309"/>
  </w:style>
  <w:style w:type="character" w:styleId="a6">
    <w:name w:val="Strong"/>
    <w:qFormat/>
    <w:rsid w:val="009D0309"/>
    <w:rPr>
      <w:b/>
      <w:bCs/>
    </w:rPr>
  </w:style>
  <w:style w:type="character" w:styleId="a7">
    <w:name w:val="FollowedHyperlink"/>
    <w:uiPriority w:val="99"/>
    <w:unhideWhenUsed/>
    <w:rsid w:val="009D0309"/>
    <w:rPr>
      <w:color w:val="800080"/>
      <w:u w:val="single"/>
    </w:rPr>
  </w:style>
  <w:style w:type="character" w:styleId="a8">
    <w:name w:val="annotation reference"/>
    <w:uiPriority w:val="99"/>
    <w:qFormat/>
    <w:rsid w:val="009D0309"/>
    <w:rPr>
      <w:sz w:val="21"/>
      <w:szCs w:val="21"/>
    </w:rPr>
  </w:style>
  <w:style w:type="character" w:styleId="a9">
    <w:name w:val="page number"/>
    <w:qFormat/>
    <w:rsid w:val="009D0309"/>
  </w:style>
  <w:style w:type="character" w:styleId="aa">
    <w:name w:val="Emphasis"/>
    <w:qFormat/>
    <w:rsid w:val="009D0309"/>
    <w:rPr>
      <w:color w:val="CC0033"/>
    </w:rPr>
  </w:style>
  <w:style w:type="character" w:styleId="ab">
    <w:name w:val="Hyperlink"/>
    <w:uiPriority w:val="99"/>
    <w:qFormat/>
    <w:rsid w:val="009D0309"/>
    <w:rPr>
      <w:color w:val="0000FF"/>
      <w:u w:val="single"/>
    </w:rPr>
  </w:style>
  <w:style w:type="character" w:customStyle="1" w:styleId="newCharChar">
    <w:name w:val="正文new Char Char"/>
    <w:link w:val="new"/>
    <w:qFormat/>
    <w:rsid w:val="009D0309"/>
    <w:rPr>
      <w:rFonts w:cs="宋体"/>
      <w:kern w:val="21"/>
      <w:sz w:val="24"/>
    </w:rPr>
  </w:style>
  <w:style w:type="paragraph" w:customStyle="1" w:styleId="new">
    <w:name w:val="正文new"/>
    <w:basedOn w:val="a"/>
    <w:link w:val="newCharChar"/>
    <w:qFormat/>
    <w:rsid w:val="009D0309"/>
    <w:pPr>
      <w:spacing w:beforeLines="50" w:afterLines="50" w:line="300" w:lineRule="auto"/>
      <w:ind w:firstLineChars="200" w:firstLine="200"/>
    </w:pPr>
    <w:rPr>
      <w:kern w:val="21"/>
      <w:sz w:val="24"/>
      <w:szCs w:val="20"/>
    </w:rPr>
  </w:style>
  <w:style w:type="character" w:customStyle="1" w:styleId="Char2">
    <w:name w:val="文档结构图 Char"/>
    <w:link w:val="ac"/>
    <w:qFormat/>
    <w:rsid w:val="009D0309"/>
    <w:rPr>
      <w:rFonts w:ascii="宋体" w:eastAsia="宋体" w:hAnsi="Times New Roman" w:cs="Times New Roman"/>
      <w:sz w:val="18"/>
      <w:szCs w:val="18"/>
    </w:rPr>
  </w:style>
  <w:style w:type="paragraph" w:styleId="ac">
    <w:name w:val="Document Map"/>
    <w:basedOn w:val="a"/>
    <w:link w:val="Char2"/>
    <w:unhideWhenUsed/>
    <w:qFormat/>
    <w:rsid w:val="009D0309"/>
    <w:rPr>
      <w:rFonts w:ascii="宋体"/>
      <w:kern w:val="0"/>
      <w:sz w:val="18"/>
      <w:szCs w:val="18"/>
    </w:rPr>
  </w:style>
  <w:style w:type="character" w:customStyle="1" w:styleId="Char3">
    <w:name w:val="正文首行缩进 Char"/>
    <w:link w:val="ad"/>
    <w:qFormat/>
    <w:rsid w:val="009D0309"/>
    <w:rPr>
      <w:rFonts w:ascii="Times New Roman" w:eastAsia="宋体" w:hAnsi="Times New Roman" w:cs="Times New Roman"/>
      <w:szCs w:val="20"/>
    </w:rPr>
  </w:style>
  <w:style w:type="paragraph" w:styleId="ad">
    <w:name w:val="Body Text First Indent"/>
    <w:basedOn w:val="ae"/>
    <w:link w:val="Char3"/>
    <w:qFormat/>
    <w:rsid w:val="009D0309"/>
    <w:pPr>
      <w:ind w:firstLine="420"/>
    </w:pPr>
    <w:rPr>
      <w:szCs w:val="20"/>
    </w:rPr>
  </w:style>
  <w:style w:type="paragraph" w:styleId="ae">
    <w:name w:val="Body Text"/>
    <w:basedOn w:val="a"/>
    <w:link w:val="Char4"/>
    <w:qFormat/>
    <w:rsid w:val="009D0309"/>
    <w:pPr>
      <w:spacing w:after="120"/>
    </w:pPr>
    <w:rPr>
      <w:kern w:val="0"/>
      <w:sz w:val="20"/>
    </w:rPr>
  </w:style>
  <w:style w:type="character" w:customStyle="1" w:styleId="Char4">
    <w:name w:val="正文文本 Char"/>
    <w:link w:val="ae"/>
    <w:qFormat/>
    <w:rsid w:val="009D0309"/>
    <w:rPr>
      <w:rFonts w:ascii="Times New Roman" w:eastAsia="宋体" w:hAnsi="Times New Roman" w:cs="Times New Roman"/>
      <w:szCs w:val="24"/>
    </w:rPr>
  </w:style>
  <w:style w:type="character" w:customStyle="1" w:styleId="BalloonTextChar">
    <w:name w:val="Balloon Text Char"/>
    <w:qFormat/>
    <w:locked/>
    <w:rsid w:val="009D0309"/>
    <w:rPr>
      <w:rFonts w:ascii="宋体" w:eastAsia="宋体" w:hAnsi="宋体" w:cs="宋体"/>
      <w:color w:val="000000"/>
      <w:sz w:val="18"/>
      <w:szCs w:val="18"/>
      <w:lang w:val="en-US" w:eastAsia="zh-CN" w:bidi="ar-SA"/>
    </w:rPr>
  </w:style>
  <w:style w:type="character" w:customStyle="1" w:styleId="small">
    <w:name w:val="small"/>
    <w:qFormat/>
    <w:rsid w:val="009D0309"/>
  </w:style>
  <w:style w:type="character" w:customStyle="1" w:styleId="txt1">
    <w:name w:val="txt1"/>
    <w:qFormat/>
    <w:rsid w:val="009D0309"/>
    <w:rPr>
      <w:color w:val="000099"/>
      <w:sz w:val="20"/>
      <w:szCs w:val="20"/>
      <w:u w:val="none"/>
    </w:rPr>
  </w:style>
  <w:style w:type="character" w:customStyle="1" w:styleId="1CharChar">
    <w:name w:val="正文符号1 Char Char"/>
    <w:qFormat/>
    <w:rsid w:val="009D0309"/>
    <w:rPr>
      <w:rFonts w:eastAsia="楷体_GB2312"/>
      <w:sz w:val="28"/>
      <w:szCs w:val="24"/>
      <w:lang w:val="en-US" w:eastAsia="zh-CN" w:bidi="ar-SA"/>
    </w:rPr>
  </w:style>
  <w:style w:type="character" w:customStyle="1" w:styleId="Char10">
    <w:name w:val="正文文本 Char1"/>
    <w:qFormat/>
    <w:rsid w:val="009D0309"/>
    <w:rPr>
      <w:rFonts w:ascii="宋体" w:hAnsi="宋体"/>
      <w:sz w:val="24"/>
      <w:szCs w:val="24"/>
    </w:rPr>
  </w:style>
  <w:style w:type="character" w:customStyle="1" w:styleId="reg">
    <w:name w:val="reg"/>
    <w:qFormat/>
    <w:rsid w:val="009D0309"/>
  </w:style>
  <w:style w:type="character" w:customStyle="1" w:styleId="Char5">
    <w:name w:val="页脚 Char"/>
    <w:link w:val="af"/>
    <w:uiPriority w:val="99"/>
    <w:qFormat/>
    <w:rsid w:val="009D0309"/>
    <w:rPr>
      <w:rFonts w:ascii="Times New Roman" w:eastAsia="宋体" w:hAnsi="Times New Roman" w:cs="Times New Roman"/>
      <w:sz w:val="18"/>
      <w:szCs w:val="18"/>
    </w:rPr>
  </w:style>
  <w:style w:type="paragraph" w:styleId="af">
    <w:name w:val="footer"/>
    <w:basedOn w:val="a"/>
    <w:link w:val="Char5"/>
    <w:uiPriority w:val="99"/>
    <w:qFormat/>
    <w:rsid w:val="009D0309"/>
    <w:pPr>
      <w:tabs>
        <w:tab w:val="center" w:pos="4153"/>
        <w:tab w:val="right" w:pos="8306"/>
      </w:tabs>
      <w:snapToGrid w:val="0"/>
      <w:jc w:val="left"/>
    </w:pPr>
    <w:rPr>
      <w:kern w:val="0"/>
      <w:sz w:val="18"/>
      <w:szCs w:val="18"/>
    </w:rPr>
  </w:style>
  <w:style w:type="character" w:customStyle="1" w:styleId="CharChar">
    <w:name w:val="标书正文格式 Char Char"/>
    <w:qFormat/>
    <w:rsid w:val="009D0309"/>
    <w:rPr>
      <w:rFonts w:eastAsia="楷体_GB2312"/>
      <w:sz w:val="24"/>
      <w:szCs w:val="24"/>
      <w:lang w:bidi="ar-SA"/>
    </w:rPr>
  </w:style>
  <w:style w:type="character" w:customStyle="1" w:styleId="HeaderChar">
    <w:name w:val="Header Char"/>
    <w:qFormat/>
    <w:locked/>
    <w:rsid w:val="009D0309"/>
    <w:rPr>
      <w:rFonts w:cs="Times New Roman"/>
      <w:kern w:val="2"/>
      <w:sz w:val="18"/>
      <w:szCs w:val="18"/>
    </w:rPr>
  </w:style>
  <w:style w:type="character" w:customStyle="1" w:styleId="tpccontent1">
    <w:name w:val="tpc_content1"/>
    <w:qFormat/>
    <w:rsid w:val="009D0309"/>
    <w:rPr>
      <w:sz w:val="18"/>
      <w:szCs w:val="18"/>
    </w:rPr>
  </w:style>
  <w:style w:type="character" w:customStyle="1" w:styleId="2Char0">
    <w:name w:val="正文文本缩进 2 Char"/>
    <w:link w:val="20"/>
    <w:qFormat/>
    <w:rsid w:val="009D0309"/>
    <w:rPr>
      <w:rFonts w:ascii="楷体_GB2312" w:eastAsia="楷体_GB2312" w:hAnsi="Times New Roman" w:cs="Times New Roman"/>
      <w:sz w:val="24"/>
      <w:szCs w:val="20"/>
    </w:rPr>
  </w:style>
  <w:style w:type="paragraph" w:styleId="20">
    <w:name w:val="Body Text Indent 2"/>
    <w:basedOn w:val="a"/>
    <w:link w:val="2Char0"/>
    <w:qFormat/>
    <w:rsid w:val="009D0309"/>
    <w:pPr>
      <w:adjustRightInd w:val="0"/>
      <w:snapToGrid w:val="0"/>
      <w:spacing w:line="312" w:lineRule="auto"/>
      <w:ind w:firstLine="397"/>
    </w:pPr>
    <w:rPr>
      <w:rFonts w:ascii="楷体_GB2312" w:eastAsia="楷体_GB2312"/>
      <w:kern w:val="0"/>
      <w:sz w:val="24"/>
      <w:szCs w:val="20"/>
    </w:rPr>
  </w:style>
  <w:style w:type="character" w:customStyle="1" w:styleId="TableTextChar">
    <w:name w:val="Table Text Char"/>
    <w:link w:val="TableText"/>
    <w:qFormat/>
    <w:rsid w:val="009D0309"/>
    <w:rPr>
      <w:rFonts w:ascii="Arial" w:eastAsia="宋体" w:hAnsi="Arial" w:cs="Times New Roman"/>
      <w:sz w:val="18"/>
      <w:szCs w:val="24"/>
    </w:rPr>
  </w:style>
  <w:style w:type="paragraph" w:customStyle="1" w:styleId="TableText">
    <w:name w:val="Table Text"/>
    <w:basedOn w:val="a"/>
    <w:link w:val="TableTextChar"/>
    <w:qFormat/>
    <w:rsid w:val="009D0309"/>
    <w:pPr>
      <w:widowControl/>
      <w:tabs>
        <w:tab w:val="decimal" w:pos="0"/>
      </w:tabs>
      <w:autoSpaceDE w:val="0"/>
      <w:autoSpaceDN w:val="0"/>
      <w:adjustRightInd w:val="0"/>
      <w:spacing w:before="80" w:after="80"/>
    </w:pPr>
    <w:rPr>
      <w:rFonts w:ascii="Arial" w:hAnsi="Arial"/>
      <w:kern w:val="0"/>
      <w:sz w:val="18"/>
    </w:rPr>
  </w:style>
  <w:style w:type="character" w:customStyle="1" w:styleId="3Char0">
    <w:name w:val="正文文本缩进 3 Char"/>
    <w:link w:val="30"/>
    <w:qFormat/>
    <w:rsid w:val="009D0309"/>
    <w:rPr>
      <w:rFonts w:ascii="楷体_GB2312" w:eastAsia="楷体_GB2312" w:hAnsi="Times New Roman" w:cs="Times New Roman"/>
      <w:b/>
      <w:bCs/>
      <w:sz w:val="24"/>
      <w:szCs w:val="20"/>
    </w:rPr>
  </w:style>
  <w:style w:type="paragraph" w:styleId="30">
    <w:name w:val="Body Text Indent 3"/>
    <w:basedOn w:val="a"/>
    <w:link w:val="3Char0"/>
    <w:qFormat/>
    <w:rsid w:val="009D0309"/>
    <w:pPr>
      <w:adjustRightInd w:val="0"/>
      <w:snapToGrid w:val="0"/>
      <w:spacing w:line="336" w:lineRule="auto"/>
      <w:ind w:firstLine="397"/>
    </w:pPr>
    <w:rPr>
      <w:rFonts w:ascii="楷体_GB2312" w:eastAsia="楷体_GB2312"/>
      <w:b/>
      <w:bCs/>
      <w:kern w:val="0"/>
      <w:sz w:val="24"/>
      <w:szCs w:val="20"/>
    </w:rPr>
  </w:style>
  <w:style w:type="character" w:customStyle="1" w:styleId="CharChar0">
    <w:name w:val="文字 Char Char"/>
    <w:link w:val="af0"/>
    <w:qFormat/>
    <w:rsid w:val="009D0309"/>
    <w:rPr>
      <w:rFonts w:ascii="宋体" w:hAnsi="宋体"/>
      <w:sz w:val="28"/>
    </w:rPr>
  </w:style>
  <w:style w:type="paragraph" w:customStyle="1" w:styleId="af0">
    <w:name w:val="文字"/>
    <w:basedOn w:val="a"/>
    <w:link w:val="CharChar0"/>
    <w:qFormat/>
    <w:rsid w:val="009D0309"/>
    <w:pPr>
      <w:tabs>
        <w:tab w:val="left" w:pos="8520"/>
      </w:tabs>
      <w:spacing w:line="312" w:lineRule="auto"/>
      <w:ind w:right="-210" w:firstLine="556"/>
    </w:pPr>
    <w:rPr>
      <w:rFonts w:ascii="宋体" w:hAnsi="宋体"/>
      <w:kern w:val="0"/>
      <w:sz w:val="28"/>
      <w:szCs w:val="20"/>
    </w:rPr>
  </w:style>
  <w:style w:type="character" w:customStyle="1" w:styleId="3Char1">
    <w:name w:val="正文文本 3 Char"/>
    <w:link w:val="31"/>
    <w:qFormat/>
    <w:rsid w:val="009D0309"/>
    <w:rPr>
      <w:rFonts w:ascii="Times New Roman" w:eastAsia="宋体" w:hAnsi="Times New Roman" w:cs="Times New Roman"/>
      <w:sz w:val="16"/>
      <w:szCs w:val="16"/>
    </w:rPr>
  </w:style>
  <w:style w:type="paragraph" w:styleId="31">
    <w:name w:val="Body Text 3"/>
    <w:basedOn w:val="a"/>
    <w:link w:val="3Char1"/>
    <w:qFormat/>
    <w:rsid w:val="009D0309"/>
    <w:pPr>
      <w:spacing w:after="120"/>
    </w:pPr>
    <w:rPr>
      <w:kern w:val="0"/>
      <w:sz w:val="16"/>
      <w:szCs w:val="16"/>
    </w:rPr>
  </w:style>
  <w:style w:type="character" w:customStyle="1" w:styleId="unnamed31">
    <w:name w:val="unnamed31"/>
    <w:qFormat/>
    <w:rsid w:val="009D0309"/>
    <w:rPr>
      <w:rFonts w:ascii="幼圆" w:eastAsia="幼圆" w:hint="eastAsia"/>
      <w:sz w:val="21"/>
      <w:szCs w:val="21"/>
    </w:rPr>
  </w:style>
  <w:style w:type="character" w:customStyle="1" w:styleId="fonta1">
    <w:name w:val="fonta1"/>
    <w:qFormat/>
    <w:rsid w:val="009D0309"/>
    <w:rPr>
      <w:rFonts w:hint="default"/>
      <w:sz w:val="30"/>
    </w:rPr>
  </w:style>
  <w:style w:type="character" w:customStyle="1" w:styleId="Char11">
    <w:name w:val="签名 Char1"/>
    <w:qFormat/>
    <w:rsid w:val="009D0309"/>
    <w:rPr>
      <w:rFonts w:ascii="Times New Roman" w:eastAsia="宋体" w:hAnsi="Times New Roman" w:cs="Times New Roman"/>
      <w:szCs w:val="24"/>
    </w:rPr>
  </w:style>
  <w:style w:type="character" w:customStyle="1" w:styleId="2Char1">
    <w:name w:val="正文首行缩进2字 Char"/>
    <w:link w:val="21"/>
    <w:qFormat/>
    <w:rsid w:val="009D0309"/>
    <w:rPr>
      <w:rFonts w:ascii="Times New Roman" w:eastAsia="楷体_GB2312" w:hAnsi="Times New Roman" w:cs="Times New Roman"/>
      <w:kern w:val="0"/>
      <w:sz w:val="28"/>
      <w:szCs w:val="24"/>
    </w:rPr>
  </w:style>
  <w:style w:type="paragraph" w:customStyle="1" w:styleId="21">
    <w:name w:val="正文首行缩进2字"/>
    <w:basedOn w:val="a"/>
    <w:link w:val="2Char1"/>
    <w:qFormat/>
    <w:rsid w:val="009D0309"/>
    <w:pPr>
      <w:ind w:firstLineChars="200" w:firstLine="560"/>
    </w:pPr>
    <w:rPr>
      <w:rFonts w:eastAsia="楷体_GB2312"/>
      <w:kern w:val="0"/>
      <w:sz w:val="28"/>
    </w:rPr>
  </w:style>
  <w:style w:type="character" w:customStyle="1" w:styleId="2CharChar">
    <w:name w:val="项目编号（2） Char Char"/>
    <w:link w:val="22"/>
    <w:qFormat/>
    <w:rsid w:val="009D0309"/>
    <w:rPr>
      <w:rFonts w:cs="宋体"/>
      <w:kern w:val="21"/>
      <w:sz w:val="24"/>
    </w:rPr>
  </w:style>
  <w:style w:type="paragraph" w:customStyle="1" w:styleId="22">
    <w:name w:val="项目编号（2）"/>
    <w:basedOn w:val="a"/>
    <w:link w:val="2CharChar"/>
    <w:qFormat/>
    <w:rsid w:val="009D0309"/>
    <w:pPr>
      <w:tabs>
        <w:tab w:val="left" w:pos="960"/>
      </w:tabs>
      <w:spacing w:beforeLines="50" w:afterLines="50" w:line="300" w:lineRule="auto"/>
      <w:ind w:left="960" w:hanging="420"/>
    </w:pPr>
    <w:rPr>
      <w:kern w:val="21"/>
      <w:sz w:val="24"/>
      <w:szCs w:val="20"/>
    </w:rPr>
  </w:style>
  <w:style w:type="character" w:customStyle="1" w:styleId="Char6">
    <w:name w:val="签名 Char"/>
    <w:link w:val="af1"/>
    <w:qFormat/>
    <w:rsid w:val="009D0309"/>
    <w:rPr>
      <w:rFonts w:ascii="Tahoma" w:hAnsi="Tahoma" w:cs="Tahoma"/>
      <w:sz w:val="24"/>
      <w:lang w:val="de-DE" w:eastAsia="de-DE"/>
    </w:rPr>
  </w:style>
  <w:style w:type="paragraph" w:styleId="af1">
    <w:name w:val="Signature"/>
    <w:basedOn w:val="a"/>
    <w:link w:val="Char6"/>
    <w:qFormat/>
    <w:rsid w:val="009D0309"/>
    <w:pPr>
      <w:widowControl/>
      <w:jc w:val="left"/>
    </w:pPr>
    <w:rPr>
      <w:rFonts w:ascii="Tahoma" w:hAnsi="Tahoma"/>
      <w:kern w:val="0"/>
      <w:sz w:val="24"/>
      <w:szCs w:val="20"/>
      <w:lang w:val="de-DE" w:eastAsia="de-DE"/>
    </w:rPr>
  </w:style>
  <w:style w:type="character" w:customStyle="1" w:styleId="unnamed21">
    <w:name w:val="unnamed21"/>
    <w:qFormat/>
    <w:rsid w:val="009D0309"/>
    <w:rPr>
      <w:rFonts w:ascii="宋体" w:eastAsia="宋体" w:hAnsi="宋体" w:hint="eastAsia"/>
      <w:sz w:val="24"/>
      <w:szCs w:val="24"/>
    </w:rPr>
  </w:style>
  <w:style w:type="character" w:customStyle="1" w:styleId="flmarleft10">
    <w:name w:val="fl mar_left_10"/>
    <w:qFormat/>
    <w:rsid w:val="009D0309"/>
    <w:rPr>
      <w:rFonts w:ascii="Arial" w:hAnsi="Arial" w:cs="Arial" w:hint="default"/>
      <w:sz w:val="18"/>
      <w:szCs w:val="18"/>
    </w:rPr>
  </w:style>
  <w:style w:type="character" w:customStyle="1" w:styleId="unnamed11">
    <w:name w:val="unnamed11"/>
    <w:qFormat/>
    <w:rsid w:val="009D0309"/>
  </w:style>
  <w:style w:type="character" w:customStyle="1" w:styleId="2CharChar0">
    <w:name w:val="正文首行缩进2字 Char Char"/>
    <w:qFormat/>
    <w:rsid w:val="009D0309"/>
    <w:rPr>
      <w:rFonts w:eastAsia="楷体_GB2312"/>
      <w:sz w:val="28"/>
      <w:szCs w:val="24"/>
      <w:lang w:val="en-US" w:eastAsia="zh-CN" w:bidi="ar-SA"/>
    </w:rPr>
  </w:style>
  <w:style w:type="character" w:customStyle="1" w:styleId="Char7">
    <w:name w:val="页眉 Char"/>
    <w:link w:val="af2"/>
    <w:uiPriority w:val="99"/>
    <w:qFormat/>
    <w:rsid w:val="009D0309"/>
    <w:rPr>
      <w:rFonts w:ascii="Times New Roman" w:eastAsia="宋体" w:hAnsi="Times New Roman" w:cs="Times New Roman"/>
      <w:sz w:val="18"/>
      <w:szCs w:val="18"/>
    </w:rPr>
  </w:style>
  <w:style w:type="paragraph" w:styleId="af2">
    <w:name w:val="header"/>
    <w:basedOn w:val="a"/>
    <w:link w:val="Char7"/>
    <w:uiPriority w:val="99"/>
    <w:qFormat/>
    <w:rsid w:val="009D0309"/>
    <w:pPr>
      <w:pBdr>
        <w:bottom w:val="single" w:sz="6" w:space="1" w:color="auto"/>
      </w:pBdr>
      <w:tabs>
        <w:tab w:val="center" w:pos="4153"/>
        <w:tab w:val="right" w:pos="8306"/>
      </w:tabs>
      <w:snapToGrid w:val="0"/>
      <w:jc w:val="center"/>
    </w:pPr>
    <w:rPr>
      <w:kern w:val="0"/>
      <w:sz w:val="18"/>
      <w:szCs w:val="18"/>
    </w:rPr>
  </w:style>
  <w:style w:type="character" w:customStyle="1" w:styleId="CharChar1">
    <w:name w:val="标书正文 Char Char"/>
    <w:link w:val="af3"/>
    <w:qFormat/>
    <w:rsid w:val="009D0309"/>
    <w:rPr>
      <w:spacing w:val="1"/>
      <w:sz w:val="24"/>
      <w:szCs w:val="24"/>
    </w:rPr>
  </w:style>
  <w:style w:type="paragraph" w:customStyle="1" w:styleId="af3">
    <w:name w:val="标书正文"/>
    <w:basedOn w:val="a"/>
    <w:link w:val="CharChar1"/>
    <w:qFormat/>
    <w:rsid w:val="009D0309"/>
    <w:pPr>
      <w:spacing w:line="360" w:lineRule="auto"/>
      <w:ind w:firstLineChars="200" w:firstLine="200"/>
    </w:pPr>
    <w:rPr>
      <w:spacing w:val="1"/>
      <w:kern w:val="0"/>
      <w:sz w:val="24"/>
    </w:rPr>
  </w:style>
  <w:style w:type="character" w:customStyle="1" w:styleId="Char8">
    <w:name w:val="批注主题 Char"/>
    <w:link w:val="af4"/>
    <w:qFormat/>
    <w:rsid w:val="009D0309"/>
    <w:rPr>
      <w:rFonts w:ascii="Times New Roman" w:eastAsia="宋体" w:hAnsi="Times New Roman" w:cs="Times New Roman"/>
      <w:b/>
      <w:bCs/>
      <w:szCs w:val="24"/>
    </w:rPr>
  </w:style>
  <w:style w:type="paragraph" w:styleId="af4">
    <w:name w:val="annotation subject"/>
    <w:basedOn w:val="af5"/>
    <w:next w:val="af5"/>
    <w:link w:val="Char8"/>
    <w:qFormat/>
    <w:rsid w:val="009D0309"/>
    <w:rPr>
      <w:b/>
      <w:bCs/>
    </w:rPr>
  </w:style>
  <w:style w:type="paragraph" w:styleId="af5">
    <w:name w:val="annotation text"/>
    <w:basedOn w:val="a"/>
    <w:link w:val="Char9"/>
    <w:uiPriority w:val="99"/>
    <w:qFormat/>
    <w:rsid w:val="009D0309"/>
    <w:pPr>
      <w:jc w:val="left"/>
    </w:pPr>
    <w:rPr>
      <w:kern w:val="0"/>
      <w:sz w:val="20"/>
    </w:rPr>
  </w:style>
  <w:style w:type="character" w:customStyle="1" w:styleId="Char9">
    <w:name w:val="批注文字 Char"/>
    <w:link w:val="af5"/>
    <w:uiPriority w:val="99"/>
    <w:qFormat/>
    <w:rsid w:val="009D0309"/>
    <w:rPr>
      <w:rFonts w:ascii="Times New Roman" w:eastAsia="宋体" w:hAnsi="Times New Roman" w:cs="Times New Roman"/>
      <w:szCs w:val="24"/>
    </w:rPr>
  </w:style>
  <w:style w:type="character" w:customStyle="1" w:styleId="Chara">
    <w:name w:val="正文（绿盟科技） Char"/>
    <w:link w:val="af6"/>
    <w:qFormat/>
    <w:locked/>
    <w:rsid w:val="009D0309"/>
    <w:rPr>
      <w:rFonts w:ascii="Arial" w:hAnsi="Arial"/>
      <w:lang w:val="en-US" w:eastAsia="zh-CN" w:bidi="ar-SA"/>
    </w:rPr>
  </w:style>
  <w:style w:type="paragraph" w:customStyle="1" w:styleId="af6">
    <w:name w:val="正文（绿盟科技）"/>
    <w:link w:val="Chara"/>
    <w:qFormat/>
    <w:rsid w:val="009D0309"/>
    <w:pPr>
      <w:spacing w:line="300" w:lineRule="auto"/>
    </w:pPr>
    <w:rPr>
      <w:rFonts w:ascii="Arial" w:hAnsi="Arial"/>
    </w:rPr>
  </w:style>
  <w:style w:type="character" w:customStyle="1" w:styleId="1Char0">
    <w:name w:val="正文符号1 Char"/>
    <w:link w:val="10"/>
    <w:qFormat/>
    <w:rsid w:val="009D0309"/>
    <w:rPr>
      <w:rFonts w:ascii="Times New Roman" w:eastAsia="楷体_GB2312" w:hAnsi="Times New Roman"/>
      <w:sz w:val="28"/>
      <w:szCs w:val="24"/>
    </w:rPr>
  </w:style>
  <w:style w:type="paragraph" w:customStyle="1" w:styleId="10">
    <w:name w:val="正文符号1"/>
    <w:basedOn w:val="21"/>
    <w:link w:val="1Char0"/>
    <w:qFormat/>
    <w:rsid w:val="009D0309"/>
    <w:pPr>
      <w:tabs>
        <w:tab w:val="left" w:pos="987"/>
      </w:tabs>
      <w:ind w:left="987" w:firstLineChars="0" w:firstLine="0"/>
    </w:pPr>
  </w:style>
  <w:style w:type="character" w:customStyle="1" w:styleId="Char12">
    <w:name w:val="正文文本缩进 Char1"/>
    <w:link w:val="af7"/>
    <w:qFormat/>
    <w:rsid w:val="009D0309"/>
    <w:rPr>
      <w:rFonts w:ascii="仿宋_GB2312" w:eastAsia="仿宋_GB2312" w:hAnsi="Arial" w:cs="Times New Roman"/>
      <w:sz w:val="32"/>
      <w:szCs w:val="32"/>
    </w:rPr>
  </w:style>
  <w:style w:type="paragraph" w:styleId="af7">
    <w:name w:val="Body Text Indent"/>
    <w:basedOn w:val="a"/>
    <w:link w:val="Char12"/>
    <w:qFormat/>
    <w:rsid w:val="009D0309"/>
    <w:pPr>
      <w:ind w:firstLineChars="200" w:firstLine="640"/>
    </w:pPr>
    <w:rPr>
      <w:rFonts w:ascii="仿宋_GB2312" w:eastAsia="仿宋_GB2312" w:hAnsi="Arial"/>
      <w:kern w:val="0"/>
      <w:sz w:val="32"/>
      <w:szCs w:val="32"/>
    </w:rPr>
  </w:style>
  <w:style w:type="character" w:customStyle="1" w:styleId="2Char2">
    <w:name w:val="样式 正文缩进 + 首行缩进:  2 字符 Char"/>
    <w:link w:val="23"/>
    <w:rsid w:val="009D0309"/>
    <w:rPr>
      <w:sz w:val="24"/>
    </w:rPr>
  </w:style>
  <w:style w:type="paragraph" w:customStyle="1" w:styleId="23">
    <w:name w:val="样式 正文缩进 + 首行缩进:  2 字符"/>
    <w:basedOn w:val="a1"/>
    <w:link w:val="2Char2"/>
    <w:rsid w:val="009D0309"/>
    <w:pPr>
      <w:spacing w:line="360" w:lineRule="auto"/>
      <w:ind w:firstLine="200"/>
    </w:pPr>
  </w:style>
  <w:style w:type="character" w:customStyle="1" w:styleId="st1">
    <w:name w:val="st1"/>
    <w:rsid w:val="009D0309"/>
  </w:style>
  <w:style w:type="character" w:customStyle="1" w:styleId="Charb">
    <w:name w:val="日期 Char"/>
    <w:link w:val="af8"/>
    <w:rsid w:val="009D0309"/>
    <w:rPr>
      <w:rFonts w:ascii="Times New Roman" w:eastAsia="宋体" w:hAnsi="Times New Roman" w:cs="Times New Roman"/>
      <w:sz w:val="24"/>
      <w:szCs w:val="20"/>
    </w:rPr>
  </w:style>
  <w:style w:type="paragraph" w:styleId="af8">
    <w:name w:val="Date"/>
    <w:basedOn w:val="a"/>
    <w:next w:val="a"/>
    <w:link w:val="Charb"/>
    <w:rsid w:val="009D0309"/>
    <w:pPr>
      <w:spacing w:before="50"/>
      <w:ind w:left="200" w:firstLineChars="200" w:firstLine="200"/>
    </w:pPr>
    <w:rPr>
      <w:kern w:val="0"/>
      <w:sz w:val="24"/>
      <w:szCs w:val="20"/>
    </w:rPr>
  </w:style>
  <w:style w:type="character" w:customStyle="1" w:styleId="CharChar2">
    <w:name w:val="正文_标准 Char Char"/>
    <w:link w:val="af9"/>
    <w:rsid w:val="009D0309"/>
    <w:rPr>
      <w:rFonts w:ascii="宋体" w:hAnsi="宋体"/>
      <w:sz w:val="24"/>
    </w:rPr>
  </w:style>
  <w:style w:type="paragraph" w:customStyle="1" w:styleId="af9">
    <w:name w:val="正文_标准"/>
    <w:basedOn w:val="a"/>
    <w:link w:val="CharChar2"/>
    <w:rsid w:val="009D0309"/>
    <w:pPr>
      <w:spacing w:line="360" w:lineRule="auto"/>
      <w:ind w:firstLineChars="200" w:firstLine="480"/>
    </w:pPr>
    <w:rPr>
      <w:rFonts w:ascii="宋体" w:hAnsi="宋体"/>
      <w:kern w:val="0"/>
      <w:sz w:val="24"/>
      <w:szCs w:val="20"/>
    </w:rPr>
  </w:style>
  <w:style w:type="character" w:customStyle="1" w:styleId="Charc">
    <w:name w:val="纯文本 Char"/>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Plain Text Char"/>
    <w:link w:val="afa"/>
    <w:rsid w:val="009D0309"/>
    <w:rPr>
      <w:rFonts w:ascii="宋体" w:eastAsia="宋体" w:hAnsi="Courier New" w:cs="Times New Roman"/>
      <w:szCs w:val="20"/>
    </w:rPr>
  </w:style>
  <w:style w:type="paragraph" w:styleId="afa">
    <w:name w:val="Plain Text"/>
    <w:aliases w:val="普通文字 Char,纯文本 Char Char,普通文字 Char Char,普通文字1,普通文字2,普通文字3,普通文字4,普通文字5,普通文字6,普通文字11,普通文字21,普通文字31,普通文字41,普通文字7,正 文 1,普通文字,普通文字 Char Char Char,普通文字 Char Char Char Char,Plain Text"/>
    <w:basedOn w:val="a"/>
    <w:link w:val="Charc"/>
    <w:rsid w:val="009D0309"/>
    <w:rPr>
      <w:rFonts w:ascii="宋体" w:hAnsi="Courier New"/>
      <w:kern w:val="0"/>
      <w:sz w:val="20"/>
      <w:szCs w:val="20"/>
    </w:rPr>
  </w:style>
  <w:style w:type="character" w:customStyle="1" w:styleId="prodname1">
    <w:name w:val="prodname1"/>
    <w:rsid w:val="009D0309"/>
    <w:rPr>
      <w:b/>
      <w:bCs/>
      <w:color w:val="347CA9"/>
      <w:sz w:val="17"/>
      <w:szCs w:val="17"/>
    </w:rPr>
  </w:style>
  <w:style w:type="character" w:customStyle="1" w:styleId="Chard">
    <w:name w:val="标书正文格式 Char"/>
    <w:link w:val="afb"/>
    <w:rsid w:val="009D0309"/>
    <w:rPr>
      <w:rFonts w:eastAsia="楷体_GB2312"/>
      <w:sz w:val="24"/>
      <w:szCs w:val="24"/>
      <w:lang w:val="en-US" w:eastAsia="zh-CN" w:bidi="ar-SA"/>
    </w:rPr>
  </w:style>
  <w:style w:type="paragraph" w:customStyle="1" w:styleId="afb">
    <w:name w:val="标书正文格式"/>
    <w:link w:val="Chard"/>
    <w:rsid w:val="009D0309"/>
    <w:pPr>
      <w:spacing w:line="360" w:lineRule="auto"/>
      <w:ind w:firstLineChars="200" w:firstLine="200"/>
    </w:pPr>
    <w:rPr>
      <w:rFonts w:eastAsia="楷体_GB2312"/>
      <w:sz w:val="24"/>
      <w:szCs w:val="24"/>
    </w:rPr>
  </w:style>
  <w:style w:type="character" w:customStyle="1" w:styleId="CharCharChar2">
    <w:name w:val="Char Char Char2"/>
    <w:rsid w:val="009D0309"/>
    <w:rPr>
      <w:kern w:val="2"/>
      <w:sz w:val="18"/>
      <w:szCs w:val="18"/>
    </w:rPr>
  </w:style>
  <w:style w:type="character" w:customStyle="1" w:styleId="Char13">
    <w:name w:val="页脚 Char1"/>
    <w:uiPriority w:val="99"/>
    <w:rsid w:val="009D0309"/>
    <w:rPr>
      <w:sz w:val="18"/>
      <w:szCs w:val="18"/>
    </w:rPr>
  </w:style>
  <w:style w:type="character" w:customStyle="1" w:styleId="bt1">
    <w:name w:val="bt1"/>
    <w:rsid w:val="009D0309"/>
    <w:rPr>
      <w:color w:val="000000"/>
    </w:rPr>
  </w:style>
  <w:style w:type="character" w:customStyle="1" w:styleId="apple-converted-space">
    <w:name w:val="apple-converted-space"/>
    <w:basedOn w:val="a2"/>
    <w:rsid w:val="009D0309"/>
  </w:style>
  <w:style w:type="character" w:customStyle="1" w:styleId="Chare">
    <w:name w:val="正文文本缩进 Char"/>
    <w:uiPriority w:val="99"/>
    <w:qFormat/>
    <w:rsid w:val="009D0309"/>
    <w:rPr>
      <w:rFonts w:ascii="Times New Roman" w:eastAsia="宋体" w:hAnsi="Times New Roman" w:cs="Times New Roman"/>
      <w:szCs w:val="24"/>
    </w:rPr>
  </w:style>
  <w:style w:type="character" w:customStyle="1" w:styleId="unnamed1">
    <w:name w:val="unnamed1"/>
    <w:rsid w:val="009D0309"/>
  </w:style>
  <w:style w:type="character" w:customStyle="1" w:styleId="2Char3">
    <w:name w:val="正文文本 2 Char"/>
    <w:link w:val="24"/>
    <w:rsid w:val="009D0309"/>
    <w:rPr>
      <w:rFonts w:ascii="Arial" w:eastAsia="宋体" w:hAnsi="Arial" w:cs="Times New Roman"/>
      <w:kern w:val="0"/>
      <w:sz w:val="16"/>
      <w:szCs w:val="20"/>
    </w:rPr>
  </w:style>
  <w:style w:type="paragraph" w:styleId="24">
    <w:name w:val="Body Text 2"/>
    <w:basedOn w:val="a"/>
    <w:link w:val="2Char3"/>
    <w:rsid w:val="009D0309"/>
    <w:pPr>
      <w:widowControl/>
      <w:jc w:val="center"/>
    </w:pPr>
    <w:rPr>
      <w:rFonts w:ascii="Arial" w:hAnsi="Arial"/>
      <w:kern w:val="0"/>
      <w:sz w:val="16"/>
      <w:szCs w:val="20"/>
    </w:rPr>
  </w:style>
  <w:style w:type="character" w:customStyle="1" w:styleId="CharCharChar">
    <w:name w:val="Char Char Char"/>
    <w:rsid w:val="009D0309"/>
    <w:rPr>
      <w:kern w:val="2"/>
      <w:sz w:val="18"/>
      <w:szCs w:val="18"/>
    </w:rPr>
  </w:style>
  <w:style w:type="character" w:customStyle="1" w:styleId="Char14">
    <w:name w:val="文档结构图 Char1"/>
    <w:uiPriority w:val="99"/>
    <w:qFormat/>
    <w:rsid w:val="009D0309"/>
    <w:rPr>
      <w:rFonts w:ascii="宋体"/>
      <w:sz w:val="18"/>
      <w:szCs w:val="18"/>
    </w:rPr>
  </w:style>
  <w:style w:type="character" w:customStyle="1" w:styleId="Charf">
    <w:name w:val="无间隔 Char"/>
    <w:link w:val="11"/>
    <w:uiPriority w:val="1"/>
    <w:rsid w:val="009D0309"/>
    <w:rPr>
      <w:sz w:val="22"/>
      <w:lang w:val="en-US" w:eastAsia="zh-CN" w:bidi="ar-SA"/>
    </w:rPr>
  </w:style>
  <w:style w:type="paragraph" w:customStyle="1" w:styleId="11">
    <w:name w:val="无间隔1"/>
    <w:link w:val="Charf"/>
    <w:uiPriority w:val="1"/>
    <w:qFormat/>
    <w:rsid w:val="009D0309"/>
    <w:rPr>
      <w:sz w:val="22"/>
    </w:rPr>
  </w:style>
  <w:style w:type="character" w:customStyle="1" w:styleId="ca-1">
    <w:name w:val="ca-1"/>
    <w:rsid w:val="009D0309"/>
  </w:style>
  <w:style w:type="character" w:customStyle="1" w:styleId="2Char4">
    <w:name w:val="正文首行缩进 2 Char"/>
    <w:link w:val="25"/>
    <w:rsid w:val="009D0309"/>
    <w:rPr>
      <w:rFonts w:ascii="仿宋_GB2312" w:eastAsia="仿宋_GB2312" w:hAnsi="Arial" w:cs="Times New Roman"/>
      <w:color w:val="000000"/>
      <w:szCs w:val="32"/>
    </w:rPr>
  </w:style>
  <w:style w:type="paragraph" w:styleId="25">
    <w:name w:val="Body Text First Indent 2"/>
    <w:basedOn w:val="af7"/>
    <w:link w:val="2Char4"/>
    <w:rsid w:val="009D0309"/>
    <w:pPr>
      <w:adjustRightInd w:val="0"/>
      <w:spacing w:after="120" w:line="360" w:lineRule="auto"/>
      <w:ind w:left="420" w:firstLineChars="0" w:firstLine="420"/>
      <w:textAlignment w:val="baseline"/>
    </w:pPr>
    <w:rPr>
      <w:color w:val="000000"/>
      <w:sz w:val="20"/>
    </w:rPr>
  </w:style>
  <w:style w:type="character" w:customStyle="1" w:styleId="1CharChar0">
    <w:name w:val="样式1 Char Char"/>
    <w:link w:val="12"/>
    <w:rsid w:val="009D0309"/>
    <w:rPr>
      <w:rFonts w:eastAsia="仿宋_GB2312"/>
      <w:spacing w:val="-6"/>
      <w:sz w:val="32"/>
      <w:szCs w:val="24"/>
    </w:rPr>
  </w:style>
  <w:style w:type="paragraph" w:customStyle="1" w:styleId="12">
    <w:name w:val="样式1"/>
    <w:basedOn w:val="a"/>
    <w:link w:val="1CharChar0"/>
    <w:rsid w:val="009D0309"/>
    <w:pPr>
      <w:spacing w:line="340" w:lineRule="auto"/>
    </w:pPr>
    <w:rPr>
      <w:rFonts w:eastAsia="仿宋_GB2312"/>
      <w:spacing w:val="-6"/>
      <w:kern w:val="0"/>
      <w:sz w:val="32"/>
    </w:rPr>
  </w:style>
  <w:style w:type="character" w:customStyle="1" w:styleId="FooterChar">
    <w:name w:val="Footer Char"/>
    <w:locked/>
    <w:rsid w:val="009D0309"/>
    <w:rPr>
      <w:rFonts w:cs="Times New Roman"/>
      <w:kern w:val="2"/>
      <w:sz w:val="18"/>
      <w:szCs w:val="18"/>
    </w:rPr>
  </w:style>
  <w:style w:type="character" w:customStyle="1" w:styleId="font31">
    <w:name w:val="font31"/>
    <w:basedOn w:val="a2"/>
    <w:rsid w:val="009D0309"/>
    <w:rPr>
      <w:rFonts w:ascii="宋体" w:eastAsia="宋体" w:hAnsi="宋体" w:cs="宋体" w:hint="eastAsia"/>
      <w:color w:val="000000"/>
      <w:sz w:val="18"/>
      <w:szCs w:val="18"/>
      <w:u w:val="none"/>
    </w:rPr>
  </w:style>
  <w:style w:type="character" w:customStyle="1" w:styleId="font121">
    <w:name w:val="font121"/>
    <w:basedOn w:val="a2"/>
    <w:rsid w:val="009D0309"/>
    <w:rPr>
      <w:rFonts w:ascii="宋体" w:eastAsia="宋体" w:hAnsi="宋体" w:cs="宋体" w:hint="eastAsia"/>
      <w:color w:val="000000"/>
      <w:sz w:val="18"/>
      <w:szCs w:val="18"/>
      <w:u w:val="none"/>
    </w:rPr>
  </w:style>
  <w:style w:type="character" w:customStyle="1" w:styleId="font111">
    <w:name w:val="font111"/>
    <w:basedOn w:val="a2"/>
    <w:rsid w:val="009D0309"/>
    <w:rPr>
      <w:rFonts w:ascii="宋体" w:eastAsia="宋体" w:hAnsi="宋体" w:cs="宋体" w:hint="eastAsia"/>
      <w:color w:val="000000"/>
      <w:sz w:val="18"/>
      <w:szCs w:val="18"/>
      <w:u w:val="none"/>
    </w:rPr>
  </w:style>
  <w:style w:type="character" w:customStyle="1" w:styleId="font141">
    <w:name w:val="font141"/>
    <w:basedOn w:val="a2"/>
    <w:rsid w:val="009D0309"/>
    <w:rPr>
      <w:rFonts w:ascii="宋体" w:eastAsia="宋体" w:hAnsi="宋体" w:cs="宋体" w:hint="eastAsia"/>
      <w:b/>
      <w:color w:val="000000"/>
      <w:sz w:val="18"/>
      <w:szCs w:val="18"/>
      <w:u w:val="none"/>
    </w:rPr>
  </w:style>
  <w:style w:type="character" w:customStyle="1" w:styleId="font61">
    <w:name w:val="font61"/>
    <w:basedOn w:val="a2"/>
    <w:qFormat/>
    <w:rsid w:val="009D0309"/>
    <w:rPr>
      <w:rFonts w:ascii="宋体" w:eastAsia="宋体" w:hAnsi="宋体" w:cs="宋体" w:hint="eastAsia"/>
      <w:color w:val="000000"/>
      <w:sz w:val="20"/>
      <w:szCs w:val="20"/>
      <w:u w:val="none"/>
    </w:rPr>
  </w:style>
  <w:style w:type="character" w:customStyle="1" w:styleId="font21">
    <w:name w:val="font21"/>
    <w:basedOn w:val="a2"/>
    <w:qFormat/>
    <w:rsid w:val="009D0309"/>
    <w:rPr>
      <w:rFonts w:ascii="Times New Roman" w:hAnsi="Times New Roman" w:cs="Times New Roman" w:hint="default"/>
      <w:color w:val="000000"/>
      <w:sz w:val="21"/>
      <w:szCs w:val="21"/>
      <w:u w:val="none"/>
    </w:rPr>
  </w:style>
  <w:style w:type="character" w:customStyle="1" w:styleId="font91">
    <w:name w:val="font91"/>
    <w:basedOn w:val="a2"/>
    <w:qFormat/>
    <w:rsid w:val="009D0309"/>
    <w:rPr>
      <w:rFonts w:ascii="宋体" w:eastAsia="宋体" w:hAnsi="宋体" w:cs="宋体" w:hint="eastAsia"/>
      <w:color w:val="000000"/>
      <w:sz w:val="21"/>
      <w:szCs w:val="21"/>
      <w:u w:val="none"/>
    </w:rPr>
  </w:style>
  <w:style w:type="character" w:customStyle="1" w:styleId="font11">
    <w:name w:val="font11"/>
    <w:basedOn w:val="a2"/>
    <w:qFormat/>
    <w:rsid w:val="009D0309"/>
    <w:rPr>
      <w:rFonts w:ascii="Arial" w:hAnsi="Arial" w:cs="Arial"/>
      <w:color w:val="000000"/>
      <w:sz w:val="20"/>
      <w:szCs w:val="20"/>
      <w:u w:val="none"/>
    </w:rPr>
  </w:style>
  <w:style w:type="paragraph" w:styleId="26">
    <w:name w:val="List 2"/>
    <w:basedOn w:val="a"/>
    <w:rsid w:val="009D0309"/>
    <w:pPr>
      <w:tabs>
        <w:tab w:val="left" w:pos="1020"/>
      </w:tabs>
      <w:spacing w:line="360" w:lineRule="exact"/>
      <w:ind w:left="1020" w:hanging="420"/>
    </w:pPr>
    <w:rPr>
      <w:bCs/>
    </w:rPr>
  </w:style>
  <w:style w:type="paragraph" w:styleId="50">
    <w:name w:val="toc 5"/>
    <w:basedOn w:val="a"/>
    <w:next w:val="a"/>
    <w:rsid w:val="009D0309"/>
    <w:pPr>
      <w:adjustRightInd w:val="0"/>
      <w:spacing w:line="312" w:lineRule="atLeast"/>
      <w:ind w:left="840"/>
      <w:jc w:val="left"/>
      <w:textAlignment w:val="baseline"/>
    </w:pPr>
    <w:rPr>
      <w:kern w:val="0"/>
      <w:sz w:val="18"/>
      <w:szCs w:val="18"/>
    </w:rPr>
  </w:style>
  <w:style w:type="paragraph" w:styleId="27">
    <w:name w:val="List Bullet 2"/>
    <w:basedOn w:val="a"/>
    <w:rsid w:val="009D0309"/>
    <w:pPr>
      <w:tabs>
        <w:tab w:val="left" w:pos="780"/>
      </w:tabs>
      <w:adjustRightInd w:val="0"/>
      <w:spacing w:line="312" w:lineRule="atLeast"/>
      <w:ind w:leftChars="200" w:left="780" w:hangingChars="200" w:hanging="360"/>
      <w:textAlignment w:val="baseline"/>
    </w:pPr>
    <w:rPr>
      <w:kern w:val="0"/>
      <w:szCs w:val="20"/>
    </w:rPr>
  </w:style>
  <w:style w:type="paragraph" w:styleId="afc">
    <w:name w:val="List Number"/>
    <w:basedOn w:val="a"/>
    <w:rsid w:val="009D0309"/>
    <w:pPr>
      <w:adjustRightInd w:val="0"/>
      <w:spacing w:line="360" w:lineRule="auto"/>
      <w:ind w:left="850" w:hanging="425"/>
      <w:textAlignment w:val="baseline"/>
    </w:pPr>
    <w:rPr>
      <w:color w:val="000000"/>
      <w:kern w:val="0"/>
      <w:szCs w:val="20"/>
    </w:rPr>
  </w:style>
  <w:style w:type="paragraph" w:styleId="40">
    <w:name w:val="toc 4"/>
    <w:basedOn w:val="a"/>
    <w:next w:val="a"/>
    <w:rsid w:val="009D0309"/>
    <w:pPr>
      <w:adjustRightInd w:val="0"/>
      <w:spacing w:line="312" w:lineRule="atLeast"/>
      <w:ind w:left="630"/>
      <w:jc w:val="left"/>
      <w:textAlignment w:val="baseline"/>
    </w:pPr>
    <w:rPr>
      <w:kern w:val="0"/>
      <w:sz w:val="18"/>
      <w:szCs w:val="18"/>
    </w:rPr>
  </w:style>
  <w:style w:type="paragraph" w:styleId="32">
    <w:name w:val="toc 3"/>
    <w:basedOn w:val="a"/>
    <w:next w:val="a"/>
    <w:unhideWhenUsed/>
    <w:rsid w:val="009D0309"/>
    <w:pPr>
      <w:ind w:leftChars="400" w:left="840"/>
    </w:pPr>
    <w:rPr>
      <w:rFonts w:ascii="Calibri" w:hAnsi="Calibri"/>
      <w:szCs w:val="22"/>
    </w:rPr>
  </w:style>
  <w:style w:type="paragraph" w:customStyle="1" w:styleId="Char15">
    <w:name w:val="Char1"/>
    <w:basedOn w:val="a"/>
    <w:rsid w:val="009D0309"/>
    <w:pPr>
      <w:spacing w:line="330" w:lineRule="atLeast"/>
      <w:ind w:left="360" w:firstLineChars="150" w:firstLine="360"/>
      <w:jc w:val="left"/>
    </w:pPr>
    <w:rPr>
      <w:rFonts w:ascii="ˎ̥" w:hAnsi="ˎ̥" w:cs="宋体"/>
      <w:color w:val="51585D"/>
      <w:kern w:val="0"/>
      <w:sz w:val="24"/>
      <w:szCs w:val="18"/>
    </w:rPr>
  </w:style>
  <w:style w:type="paragraph" w:customStyle="1" w:styleId="afd">
    <w:name w:val="表内容"/>
    <w:basedOn w:val="a"/>
    <w:rsid w:val="009D0309"/>
    <w:pPr>
      <w:widowControl/>
    </w:pPr>
    <w:rPr>
      <w:snapToGrid w:val="0"/>
      <w:kern w:val="0"/>
      <w:sz w:val="20"/>
    </w:rPr>
  </w:style>
  <w:style w:type="paragraph" w:customStyle="1" w:styleId="xl63">
    <w:name w:val="xl63"/>
    <w:basedOn w:val="a"/>
    <w:rsid w:val="009D0309"/>
    <w:pPr>
      <w:widowControl/>
      <w:spacing w:before="100" w:beforeAutospacing="1" w:after="100" w:afterAutospacing="1"/>
      <w:jc w:val="center"/>
      <w:textAlignment w:val="center"/>
    </w:pPr>
    <w:rPr>
      <w:rFonts w:ascii="宋体" w:hAnsi="宋体" w:cs="宋体"/>
      <w:kern w:val="0"/>
      <w:sz w:val="24"/>
    </w:rPr>
  </w:style>
  <w:style w:type="paragraph" w:styleId="80">
    <w:name w:val="toc 8"/>
    <w:basedOn w:val="a"/>
    <w:next w:val="a"/>
    <w:rsid w:val="009D0309"/>
    <w:pPr>
      <w:adjustRightInd w:val="0"/>
      <w:spacing w:line="312" w:lineRule="atLeast"/>
      <w:ind w:left="1470"/>
      <w:jc w:val="left"/>
      <w:textAlignment w:val="baseline"/>
    </w:pPr>
    <w:rPr>
      <w:kern w:val="0"/>
      <w:sz w:val="18"/>
      <w:szCs w:val="18"/>
    </w:rPr>
  </w:style>
  <w:style w:type="paragraph" w:styleId="33">
    <w:name w:val="List Number 3"/>
    <w:basedOn w:val="a"/>
    <w:rsid w:val="009D0309"/>
    <w:pPr>
      <w:widowControl/>
      <w:tabs>
        <w:tab w:val="left" w:pos="1050"/>
      </w:tabs>
      <w:spacing w:afterLines="50"/>
      <w:ind w:left="1050" w:hanging="340"/>
      <w:jc w:val="left"/>
    </w:pPr>
    <w:rPr>
      <w:kern w:val="0"/>
      <w:sz w:val="24"/>
      <w:szCs w:val="20"/>
    </w:rPr>
  </w:style>
  <w:style w:type="paragraph" w:styleId="70">
    <w:name w:val="toc 7"/>
    <w:basedOn w:val="a"/>
    <w:next w:val="a"/>
    <w:rsid w:val="009D0309"/>
    <w:pPr>
      <w:adjustRightInd w:val="0"/>
      <w:spacing w:line="312" w:lineRule="atLeast"/>
      <w:ind w:left="1260"/>
      <w:jc w:val="left"/>
      <w:textAlignment w:val="baseline"/>
    </w:pPr>
    <w:rPr>
      <w:kern w:val="0"/>
      <w:sz w:val="18"/>
      <w:szCs w:val="18"/>
    </w:rPr>
  </w:style>
  <w:style w:type="paragraph" w:styleId="13">
    <w:name w:val="toc 1"/>
    <w:basedOn w:val="a"/>
    <w:next w:val="a"/>
    <w:uiPriority w:val="39"/>
    <w:rsid w:val="009D0309"/>
    <w:pPr>
      <w:spacing w:before="120" w:after="120"/>
      <w:jc w:val="left"/>
    </w:pPr>
    <w:rPr>
      <w:b/>
      <w:bCs/>
      <w:caps/>
      <w:sz w:val="20"/>
      <w:szCs w:val="20"/>
    </w:rPr>
  </w:style>
  <w:style w:type="paragraph" w:styleId="60">
    <w:name w:val="toc 6"/>
    <w:basedOn w:val="a"/>
    <w:next w:val="a"/>
    <w:rsid w:val="009D0309"/>
    <w:pPr>
      <w:adjustRightInd w:val="0"/>
      <w:spacing w:line="312" w:lineRule="atLeast"/>
      <w:ind w:left="1050"/>
      <w:jc w:val="left"/>
      <w:textAlignment w:val="baseline"/>
    </w:pPr>
    <w:rPr>
      <w:kern w:val="0"/>
      <w:sz w:val="18"/>
      <w:szCs w:val="18"/>
    </w:rPr>
  </w:style>
  <w:style w:type="paragraph" w:styleId="afe">
    <w:name w:val="index heading"/>
    <w:basedOn w:val="a"/>
    <w:next w:val="14"/>
    <w:rsid w:val="009D0309"/>
    <w:rPr>
      <w:szCs w:val="20"/>
    </w:rPr>
  </w:style>
  <w:style w:type="paragraph" w:styleId="14">
    <w:name w:val="index 1"/>
    <w:basedOn w:val="a"/>
    <w:next w:val="a"/>
    <w:unhideWhenUsed/>
    <w:rsid w:val="009D0309"/>
    <w:pPr>
      <w:adjustRightInd w:val="0"/>
      <w:spacing w:line="312" w:lineRule="atLeast"/>
      <w:textAlignment w:val="baseline"/>
    </w:pPr>
    <w:rPr>
      <w:kern w:val="0"/>
      <w:szCs w:val="20"/>
    </w:rPr>
  </w:style>
  <w:style w:type="paragraph" w:styleId="28">
    <w:name w:val="List Number 2"/>
    <w:basedOn w:val="a"/>
    <w:rsid w:val="009D0309"/>
    <w:pPr>
      <w:widowControl/>
      <w:tabs>
        <w:tab w:val="left" w:pos="820"/>
      </w:tabs>
      <w:spacing w:afterLines="50"/>
      <w:ind w:left="820" w:hanging="420"/>
      <w:jc w:val="left"/>
    </w:pPr>
    <w:rPr>
      <w:kern w:val="0"/>
      <w:sz w:val="24"/>
      <w:szCs w:val="20"/>
    </w:rPr>
  </w:style>
  <w:style w:type="paragraph" w:styleId="aff">
    <w:name w:val="caption"/>
    <w:basedOn w:val="a"/>
    <w:next w:val="a"/>
    <w:qFormat/>
    <w:rsid w:val="009D0309"/>
    <w:pPr>
      <w:spacing w:before="152" w:after="160"/>
    </w:pPr>
    <w:rPr>
      <w:rFonts w:ascii="Arial" w:eastAsia="黑体" w:hAnsi="Arial"/>
      <w:sz w:val="32"/>
      <w:szCs w:val="20"/>
    </w:rPr>
  </w:style>
  <w:style w:type="paragraph" w:styleId="aff0">
    <w:name w:val="table of figures"/>
    <w:basedOn w:val="a"/>
    <w:next w:val="a"/>
    <w:rsid w:val="009D0309"/>
    <w:pPr>
      <w:tabs>
        <w:tab w:val="left" w:pos="720"/>
      </w:tabs>
      <w:adjustRightInd w:val="0"/>
      <w:spacing w:after="120" w:line="360" w:lineRule="auto"/>
      <w:ind w:firstLineChars="200" w:firstLine="200"/>
      <w:jc w:val="center"/>
      <w:textAlignment w:val="baseline"/>
    </w:pPr>
    <w:rPr>
      <w:rFonts w:eastAsia="楷体_GB2312"/>
      <w:sz w:val="24"/>
      <w:szCs w:val="20"/>
      <w:lang w:val="en-GB"/>
    </w:rPr>
  </w:style>
  <w:style w:type="paragraph" w:styleId="29">
    <w:name w:val="toc 2"/>
    <w:basedOn w:val="a"/>
    <w:next w:val="a"/>
    <w:uiPriority w:val="39"/>
    <w:rsid w:val="009D0309"/>
    <w:pPr>
      <w:tabs>
        <w:tab w:val="left" w:pos="1050"/>
        <w:tab w:val="right" w:leader="dot" w:pos="8296"/>
      </w:tabs>
      <w:snapToGrid w:val="0"/>
      <w:spacing w:line="360" w:lineRule="auto"/>
      <w:ind w:leftChars="200" w:left="420"/>
    </w:pPr>
    <w:rPr>
      <w:rFonts w:ascii="Calibri" w:hAnsi="Calibri"/>
      <w:szCs w:val="22"/>
    </w:rPr>
  </w:style>
  <w:style w:type="paragraph" w:styleId="90">
    <w:name w:val="toc 9"/>
    <w:basedOn w:val="a"/>
    <w:next w:val="a"/>
    <w:rsid w:val="009D0309"/>
    <w:pPr>
      <w:adjustRightInd w:val="0"/>
      <w:spacing w:line="312" w:lineRule="atLeast"/>
      <w:ind w:left="1680"/>
      <w:jc w:val="left"/>
      <w:textAlignment w:val="baseline"/>
    </w:pPr>
    <w:rPr>
      <w:kern w:val="0"/>
      <w:sz w:val="18"/>
      <w:szCs w:val="18"/>
    </w:rPr>
  </w:style>
  <w:style w:type="paragraph" w:styleId="aff1">
    <w:name w:val="Normal (Web)"/>
    <w:basedOn w:val="a"/>
    <w:uiPriority w:val="99"/>
    <w:rsid w:val="009D0309"/>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69">
    <w:name w:val="xl69"/>
    <w:basedOn w:val="a"/>
    <w:qFormat/>
    <w:rsid w:val="009D0309"/>
    <w:pPr>
      <w:widowControl/>
      <w:spacing w:before="100" w:beforeAutospacing="1" w:after="100" w:afterAutospacing="1"/>
      <w:jc w:val="left"/>
      <w:textAlignment w:val="center"/>
    </w:pPr>
    <w:rPr>
      <w:rFonts w:ascii="宋体" w:hAnsi="宋体" w:cs="宋体"/>
      <w:kern w:val="0"/>
      <w:sz w:val="24"/>
    </w:rPr>
  </w:style>
  <w:style w:type="paragraph" w:customStyle="1" w:styleId="xl72">
    <w:name w:val="xl72"/>
    <w:basedOn w:val="a"/>
    <w:qFormat/>
    <w:rsid w:val="009D0309"/>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43">
    <w:name w:val="xl143"/>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kern w:val="0"/>
      <w:sz w:val="20"/>
      <w:szCs w:val="20"/>
    </w:rPr>
  </w:style>
  <w:style w:type="paragraph" w:customStyle="1" w:styleId="xl91">
    <w:name w:val="xl91"/>
    <w:basedOn w:val="a"/>
    <w:qFormat/>
    <w:rsid w:val="009D030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GB2312GB231215">
    <w:name w:val="样式 (西文) 仿宋_GB2312 (中文) 仿宋_GB2312 (符号) 宋体 小四 行距: 1.5 倍行距 首行缩..."/>
    <w:basedOn w:val="a"/>
    <w:qFormat/>
    <w:rsid w:val="009D0309"/>
    <w:pPr>
      <w:spacing w:line="440" w:lineRule="exact"/>
      <w:ind w:firstLineChars="225" w:firstLine="540"/>
    </w:pPr>
    <w:rPr>
      <w:rFonts w:ascii="仿宋_GB2312" w:eastAsia="仿宋_GB2312" w:hAnsi="华文仿宋" w:cs="宋体"/>
      <w:color w:val="000000"/>
      <w:kern w:val="0"/>
      <w:sz w:val="24"/>
    </w:rPr>
  </w:style>
  <w:style w:type="paragraph" w:customStyle="1" w:styleId="CharChar5CharChar1">
    <w:name w:val="Char Char5 Char Char1"/>
    <w:basedOn w:val="a"/>
    <w:rsid w:val="009D0309"/>
    <w:rPr>
      <w:sz w:val="30"/>
    </w:rPr>
  </w:style>
  <w:style w:type="paragraph" w:customStyle="1" w:styleId="xl39">
    <w:name w:val="xl39"/>
    <w:basedOn w:val="a"/>
    <w:qFormat/>
    <w:rsid w:val="009D0309"/>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9D0309"/>
    <w:pPr>
      <w:tabs>
        <w:tab w:val="left" w:pos="360"/>
      </w:tabs>
    </w:pPr>
    <w:rPr>
      <w:sz w:val="24"/>
    </w:rPr>
  </w:style>
  <w:style w:type="paragraph" w:customStyle="1" w:styleId="xl106">
    <w:name w:val="xl106"/>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aff2">
    <w:name w:val="南通方案正文"/>
    <w:basedOn w:val="a"/>
    <w:rsid w:val="009D0309"/>
    <w:pPr>
      <w:spacing w:line="360" w:lineRule="auto"/>
      <w:ind w:firstLineChars="200" w:firstLine="480"/>
    </w:pPr>
    <w:rPr>
      <w:rFonts w:cs="宋体"/>
      <w:sz w:val="24"/>
      <w:szCs w:val="20"/>
    </w:rPr>
  </w:style>
  <w:style w:type="paragraph" w:customStyle="1" w:styleId="aff3">
    <w:name w:val="正文 居中"/>
    <w:basedOn w:val="a"/>
    <w:qFormat/>
    <w:rsid w:val="009D0309"/>
    <w:pPr>
      <w:spacing w:line="360" w:lineRule="auto"/>
      <w:jc w:val="center"/>
    </w:pPr>
    <w:rPr>
      <w:sz w:val="24"/>
      <w:szCs w:val="20"/>
    </w:rPr>
  </w:style>
  <w:style w:type="paragraph" w:customStyle="1" w:styleId="xl94">
    <w:name w:val="xl94"/>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ParaCharCharCharChar">
    <w:name w:val="默认段落字体 Para Char Char Char Char"/>
    <w:basedOn w:val="a"/>
    <w:qFormat/>
    <w:rsid w:val="009D0309"/>
  </w:style>
  <w:style w:type="paragraph" w:customStyle="1" w:styleId="xl105">
    <w:name w:val="xl105"/>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310">
    <w:name w:val="列出段落31"/>
    <w:basedOn w:val="a"/>
    <w:uiPriority w:val="34"/>
    <w:qFormat/>
    <w:rsid w:val="009D0309"/>
    <w:pPr>
      <w:ind w:firstLineChars="200" w:firstLine="420"/>
    </w:pPr>
    <w:rPr>
      <w:szCs w:val="20"/>
    </w:rPr>
  </w:style>
  <w:style w:type="paragraph" w:customStyle="1" w:styleId="xl28">
    <w:name w:val="xl28"/>
    <w:basedOn w:val="a"/>
    <w:qFormat/>
    <w:rsid w:val="009D0309"/>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83">
    <w:name w:val="xl83"/>
    <w:basedOn w:val="a"/>
    <w:rsid w:val="009D0309"/>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styleId="aff4">
    <w:name w:val="List Paragraph"/>
    <w:basedOn w:val="a"/>
    <w:uiPriority w:val="34"/>
    <w:qFormat/>
    <w:rsid w:val="009D0309"/>
    <w:pPr>
      <w:ind w:firstLineChars="200" w:firstLine="420"/>
    </w:pPr>
    <w:rPr>
      <w:rFonts w:ascii="Calibri" w:hAnsi="Calibri"/>
      <w:szCs w:val="22"/>
    </w:rPr>
  </w:style>
  <w:style w:type="paragraph" w:customStyle="1" w:styleId="xl80">
    <w:name w:val="xl80"/>
    <w:basedOn w:val="a"/>
    <w:rsid w:val="009D0309"/>
    <w:pPr>
      <w:widowControl/>
      <w:pBdr>
        <w:top w:val="single" w:sz="4" w:space="0" w:color="000000"/>
        <w:left w:val="single" w:sz="8"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68">
    <w:name w:val="xl68"/>
    <w:basedOn w:val="a"/>
    <w:qFormat/>
    <w:rsid w:val="009D030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aff5">
    <w:name w:val="表项"/>
    <w:next w:val="a"/>
    <w:qFormat/>
    <w:rsid w:val="009D0309"/>
    <w:pPr>
      <w:keepNext/>
      <w:adjustRightInd w:val="0"/>
      <w:snapToGrid w:val="0"/>
      <w:spacing w:line="300" w:lineRule="auto"/>
      <w:jc w:val="center"/>
      <w:textAlignment w:val="baseline"/>
    </w:pPr>
    <w:rPr>
      <w:rFonts w:ascii="Arial" w:eastAsia="黑体" w:hAnsi="Arial"/>
      <w:sz w:val="18"/>
    </w:rPr>
  </w:style>
  <w:style w:type="paragraph" w:customStyle="1" w:styleId="2156">
    <w:name w:val="样式 段落缩进2 小四 + 段前: 15.6 磅"/>
    <w:basedOn w:val="a"/>
    <w:qFormat/>
    <w:rsid w:val="009D0309"/>
    <w:pPr>
      <w:spacing w:before="312" w:line="360" w:lineRule="auto"/>
      <w:ind w:firstLineChars="200" w:firstLine="480"/>
    </w:pPr>
    <w:rPr>
      <w:rFonts w:ascii="宋体" w:hAnsi="宋体"/>
      <w:sz w:val="24"/>
      <w:szCs w:val="20"/>
    </w:rPr>
  </w:style>
  <w:style w:type="paragraph" w:customStyle="1" w:styleId="xl126">
    <w:name w:val="xl126"/>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6">
    <w:name w:val="正文段"/>
    <w:basedOn w:val="a"/>
    <w:qFormat/>
    <w:rsid w:val="009D0309"/>
    <w:pPr>
      <w:widowControl/>
      <w:adjustRightInd w:val="0"/>
      <w:spacing w:after="240" w:line="240" w:lineRule="atLeast"/>
      <w:ind w:firstLine="454"/>
      <w:textAlignment w:val="bottom"/>
    </w:pPr>
    <w:rPr>
      <w:rFonts w:ascii="宋体" w:hAnsi="宋体"/>
      <w:kern w:val="0"/>
      <w:sz w:val="24"/>
    </w:rPr>
  </w:style>
  <w:style w:type="paragraph" w:customStyle="1" w:styleId="xl107">
    <w:name w:val="xl107"/>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113">
    <w:name w:val="xl113"/>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64">
    <w:name w:val="xl64"/>
    <w:basedOn w:val="a"/>
    <w:qFormat/>
    <w:rsid w:val="009D0309"/>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rsid w:val="009D03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5">
    <w:name w:val="正文缩进1"/>
    <w:basedOn w:val="a"/>
    <w:qFormat/>
    <w:rsid w:val="009D0309"/>
    <w:pPr>
      <w:ind w:firstLineChars="200" w:firstLine="200"/>
    </w:pPr>
    <w:rPr>
      <w:sz w:val="24"/>
    </w:rPr>
  </w:style>
  <w:style w:type="paragraph" w:customStyle="1" w:styleId="xl119">
    <w:name w:val="xl119"/>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16">
    <w:name w:val="表格文字1"/>
    <w:basedOn w:val="a"/>
    <w:rsid w:val="009D0309"/>
    <w:pPr>
      <w:spacing w:line="360" w:lineRule="auto"/>
      <w:jc w:val="center"/>
    </w:pPr>
    <w:rPr>
      <w:rFonts w:ascii="宋体"/>
      <w:b/>
      <w:bCs/>
      <w:sz w:val="24"/>
    </w:rPr>
  </w:style>
  <w:style w:type="paragraph" w:customStyle="1" w:styleId="xl70">
    <w:name w:val="xl70"/>
    <w:basedOn w:val="a"/>
    <w:rsid w:val="009D0309"/>
    <w:pPr>
      <w:widowControl/>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7">
    <w:name w:val="方案正文"/>
    <w:basedOn w:val="a"/>
    <w:rsid w:val="009D0309"/>
    <w:pPr>
      <w:spacing w:line="360" w:lineRule="auto"/>
    </w:pPr>
    <w:rPr>
      <w:sz w:val="24"/>
    </w:rPr>
  </w:style>
  <w:style w:type="paragraph" w:customStyle="1" w:styleId="4Char0">
    <w:name w:val="4 Char"/>
    <w:basedOn w:val="a"/>
    <w:rsid w:val="009D0309"/>
    <w:rPr>
      <w:sz w:val="30"/>
    </w:rPr>
  </w:style>
  <w:style w:type="paragraph" w:customStyle="1" w:styleId="xl129">
    <w:name w:val="xl129"/>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42">
    <w:name w:val="xl142"/>
    <w:basedOn w:val="a"/>
    <w:rsid w:val="009D0309"/>
    <w:pPr>
      <w:widowControl/>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88">
    <w:name w:val="xl88"/>
    <w:basedOn w:val="a"/>
    <w:rsid w:val="009D0309"/>
    <w:pPr>
      <w:widowControl/>
      <w:spacing w:before="100" w:beforeAutospacing="1" w:after="100" w:afterAutospacing="1"/>
      <w:jc w:val="left"/>
      <w:textAlignment w:val="center"/>
    </w:pPr>
    <w:rPr>
      <w:b/>
      <w:bCs/>
      <w:kern w:val="0"/>
      <w:sz w:val="24"/>
    </w:rPr>
  </w:style>
  <w:style w:type="paragraph" w:customStyle="1" w:styleId="xl134">
    <w:name w:val="xl134"/>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87">
    <w:name w:val="xl87"/>
    <w:basedOn w:val="a"/>
    <w:rsid w:val="009D0309"/>
    <w:pPr>
      <w:widowControl/>
      <w:spacing w:before="100" w:beforeAutospacing="1" w:after="100" w:afterAutospacing="1"/>
      <w:jc w:val="left"/>
      <w:textAlignment w:val="center"/>
    </w:pPr>
    <w:rPr>
      <w:b/>
      <w:bCs/>
      <w:color w:val="000000"/>
      <w:kern w:val="0"/>
      <w:sz w:val="24"/>
    </w:rPr>
  </w:style>
  <w:style w:type="paragraph" w:customStyle="1" w:styleId="xl101">
    <w:name w:val="xl101"/>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141">
    <w:name w:val="xl141"/>
    <w:basedOn w:val="a"/>
    <w:rsid w:val="009D0309"/>
    <w:pPr>
      <w:widowControl/>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144">
    <w:name w:val="xl144"/>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Default">
    <w:name w:val="Default"/>
    <w:rsid w:val="009D0309"/>
    <w:pPr>
      <w:widowControl w:val="0"/>
      <w:autoSpaceDE w:val="0"/>
      <w:autoSpaceDN w:val="0"/>
      <w:adjustRightInd w:val="0"/>
    </w:pPr>
    <w:rPr>
      <w:rFonts w:ascii="宋体" w:cs="宋体"/>
      <w:color w:val="000000"/>
      <w:sz w:val="24"/>
      <w:szCs w:val="24"/>
    </w:rPr>
  </w:style>
  <w:style w:type="paragraph" w:customStyle="1" w:styleId="xl66">
    <w:name w:val="xl66"/>
    <w:basedOn w:val="a"/>
    <w:rsid w:val="009D0309"/>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84">
    <w:name w:val="xl84"/>
    <w:basedOn w:val="a"/>
    <w:rsid w:val="009D0309"/>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41">
    <w:name w:val="xl41"/>
    <w:basedOn w:val="a"/>
    <w:rsid w:val="009D030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25">
    <w:name w:val="xl25"/>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6">
    <w:name w:val="xl36"/>
    <w:basedOn w:val="a"/>
    <w:rsid w:val="009D0309"/>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32">
    <w:name w:val="xl132"/>
    <w:basedOn w:val="a"/>
    <w:rsid w:val="009D0309"/>
    <w:pPr>
      <w:widowControl/>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27">
    <w:name w:val="xl127"/>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Char5CharChar">
    <w:name w:val="Char Char5 Char Char"/>
    <w:basedOn w:val="a"/>
    <w:rsid w:val="009D0309"/>
    <w:rPr>
      <w:sz w:val="30"/>
    </w:rPr>
  </w:style>
  <w:style w:type="paragraph" w:customStyle="1" w:styleId="xl103">
    <w:name w:val="xl103"/>
    <w:basedOn w:val="a"/>
    <w:rsid w:val="009D03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华文中宋" w:eastAsia="华文中宋" w:hAnsi="华文中宋" w:cs="宋体"/>
      <w:kern w:val="0"/>
      <w:sz w:val="20"/>
      <w:szCs w:val="20"/>
    </w:rPr>
  </w:style>
  <w:style w:type="paragraph" w:customStyle="1" w:styleId="xl136">
    <w:name w:val="xl136"/>
    <w:basedOn w:val="a"/>
    <w:rsid w:val="009D0309"/>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86">
    <w:name w:val="xl86"/>
    <w:basedOn w:val="a"/>
    <w:rsid w:val="009D0309"/>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xl125">
    <w:name w:val="xl125"/>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CharCharChar1">
    <w:name w:val="Char Char Char1"/>
    <w:basedOn w:val="a"/>
    <w:rsid w:val="009D0309"/>
    <w:rPr>
      <w:rFonts w:ascii="Tahoma" w:hAnsi="Tahoma"/>
      <w:sz w:val="32"/>
      <w:szCs w:val="20"/>
    </w:rPr>
  </w:style>
  <w:style w:type="paragraph" w:customStyle="1" w:styleId="xl76">
    <w:name w:val="xl76"/>
    <w:basedOn w:val="a"/>
    <w:rsid w:val="009D030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4sect1234h4bulletblbbH4RefHeading1rh1H">
    <w:name w:val="样式 标题 4sect 1.2.3.4h4第三层条bulletblbbH4Ref Heading 1rh1H..."/>
    <w:basedOn w:val="4"/>
    <w:next w:val="a"/>
    <w:rsid w:val="009D0309"/>
    <w:pPr>
      <w:tabs>
        <w:tab w:val="left" w:pos="1080"/>
      </w:tabs>
      <w:ind w:left="851" w:hanging="851"/>
    </w:pPr>
    <w:rPr>
      <w:rFonts w:ascii="Arial" w:eastAsia="黑体" w:hAnsi="Arial"/>
      <w:kern w:val="4"/>
    </w:rPr>
  </w:style>
  <w:style w:type="paragraph" w:customStyle="1" w:styleId="CharCharCharCharCharChar">
    <w:name w:val="Char Char 字元 字元 字元 Char Char Char Char"/>
    <w:basedOn w:val="a"/>
    <w:rsid w:val="009D0309"/>
    <w:pPr>
      <w:adjustRightInd w:val="0"/>
      <w:spacing w:line="360" w:lineRule="auto"/>
    </w:pPr>
    <w:rPr>
      <w:kern w:val="0"/>
      <w:sz w:val="24"/>
    </w:rPr>
  </w:style>
  <w:style w:type="paragraph" w:customStyle="1" w:styleId="17">
    <w:name w:val="ÕýÎÄ 1"/>
    <w:basedOn w:val="a"/>
    <w:rsid w:val="009D030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89">
    <w:name w:val="xl89"/>
    <w:basedOn w:val="a"/>
    <w:rsid w:val="009D030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123">
    <w:name w:val="xl123"/>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4"/>
    </w:rPr>
  </w:style>
  <w:style w:type="paragraph" w:customStyle="1" w:styleId="xl116">
    <w:name w:val="xl116"/>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18">
    <w:name w:val="正文 1"/>
    <w:basedOn w:val="a"/>
    <w:qFormat/>
    <w:rsid w:val="009D0309"/>
    <w:pPr>
      <w:widowControl/>
      <w:adjustRightInd w:val="0"/>
      <w:snapToGrid w:val="0"/>
      <w:spacing w:before="80" w:after="80" w:line="360" w:lineRule="auto"/>
      <w:ind w:left="1418"/>
    </w:pPr>
    <w:rPr>
      <w:szCs w:val="20"/>
    </w:rPr>
  </w:style>
  <w:style w:type="paragraph" w:customStyle="1" w:styleId="xl43">
    <w:name w:val="xl43"/>
    <w:basedOn w:val="a"/>
    <w:qFormat/>
    <w:rsid w:val="009D0309"/>
    <w:pPr>
      <w:widowControl/>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04">
    <w:name w:val="xl104"/>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4GB231224022">
    <w:name w:val="样式 样式 标题 4 + (中文) 仿宋_GB2312 段前: 24 磅 段后: 0 磅 行距: 固定值 22 磅 + 段后: ..."/>
    <w:basedOn w:val="a"/>
    <w:qFormat/>
    <w:rsid w:val="009D0309"/>
    <w:pPr>
      <w:keepNext/>
      <w:keepLines/>
      <w:tabs>
        <w:tab w:val="left" w:pos="1931"/>
      </w:tabs>
      <w:adjustRightInd w:val="0"/>
      <w:spacing w:before="240" w:after="240" w:line="440" w:lineRule="exact"/>
      <w:ind w:left="284" w:firstLine="567"/>
      <w:textAlignment w:val="baseline"/>
      <w:outlineLvl w:val="3"/>
    </w:pPr>
    <w:rPr>
      <w:rFonts w:ascii="Arial" w:eastAsia="仿宋_GB2312" w:hAnsi="Arial" w:cs="宋体"/>
      <w:b/>
      <w:bCs/>
      <w:kern w:val="0"/>
      <w:sz w:val="28"/>
      <w:szCs w:val="20"/>
    </w:rPr>
  </w:style>
  <w:style w:type="paragraph" w:customStyle="1" w:styleId="aff8">
    <w:name w:val="样式 正文小四缩进两字符"/>
    <w:basedOn w:val="a"/>
    <w:qFormat/>
    <w:rsid w:val="009D0309"/>
    <w:pPr>
      <w:spacing w:line="360" w:lineRule="auto"/>
      <w:ind w:firstLineChars="200" w:firstLine="480"/>
    </w:pPr>
    <w:rPr>
      <w:rFonts w:ascii="Arial" w:hAnsi="Arial"/>
      <w:sz w:val="24"/>
    </w:rPr>
  </w:style>
  <w:style w:type="paragraph" w:customStyle="1" w:styleId="xl27">
    <w:name w:val="xl27"/>
    <w:basedOn w:val="a"/>
    <w:qFormat/>
    <w:rsid w:val="009D03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45">
    <w:name w:val="xl145"/>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Style147">
    <w:name w:val="_Style 147"/>
    <w:next w:val="a"/>
    <w:uiPriority w:val="99"/>
    <w:unhideWhenUsed/>
    <w:qFormat/>
    <w:rsid w:val="009D0309"/>
    <w:pPr>
      <w:widowControl w:val="0"/>
      <w:jc w:val="both"/>
    </w:pPr>
    <w:rPr>
      <w:kern w:val="2"/>
      <w:sz w:val="21"/>
      <w:szCs w:val="24"/>
    </w:rPr>
  </w:style>
  <w:style w:type="paragraph" w:customStyle="1" w:styleId="A10">
    <w:name w:val="A1.宋体小四→首行缩进"/>
    <w:basedOn w:val="a"/>
    <w:qFormat/>
    <w:rsid w:val="009D0309"/>
    <w:pPr>
      <w:spacing w:before="60" w:after="60" w:line="360" w:lineRule="auto"/>
      <w:ind w:firstLineChars="200" w:firstLine="480"/>
    </w:pPr>
    <w:rPr>
      <w:rFonts w:cs="宋体"/>
      <w:kern w:val="24"/>
      <w:sz w:val="24"/>
      <w:szCs w:val="20"/>
    </w:rPr>
  </w:style>
  <w:style w:type="paragraph" w:customStyle="1" w:styleId="dbchf15cgridsbasedon0s">
    <w:name w:val="dbchf15cgrid sbasedon0 s"/>
    <w:qFormat/>
    <w:rsid w:val="009D0309"/>
    <w:pPr>
      <w:widowControl w:val="0"/>
      <w:adjustRightInd w:val="0"/>
      <w:jc w:val="both"/>
      <w:textAlignment w:val="baseline"/>
    </w:pPr>
    <w:rPr>
      <w:rFonts w:ascii="宋体"/>
      <w:spacing w:val="5"/>
      <w:sz w:val="21"/>
    </w:rPr>
  </w:style>
  <w:style w:type="paragraph" w:customStyle="1" w:styleId="xl31">
    <w:name w:val="xl31"/>
    <w:basedOn w:val="a"/>
    <w:qFormat/>
    <w:rsid w:val="009D03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8">
    <w:name w:val="xl38"/>
    <w:basedOn w:val="a"/>
    <w:qFormat/>
    <w:rsid w:val="009D0309"/>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20">
    <w:name w:val="A2.宋体小四→编号一级"/>
    <w:basedOn w:val="a"/>
    <w:qFormat/>
    <w:rsid w:val="009D0309"/>
    <w:pPr>
      <w:spacing w:before="60" w:after="60" w:line="360" w:lineRule="auto"/>
    </w:pPr>
    <w:rPr>
      <w:kern w:val="24"/>
      <w:sz w:val="24"/>
    </w:rPr>
  </w:style>
  <w:style w:type="paragraph" w:customStyle="1" w:styleId="110">
    <w:name w:val="列出段落11"/>
    <w:basedOn w:val="a"/>
    <w:qFormat/>
    <w:rsid w:val="009D0309"/>
    <w:pPr>
      <w:ind w:firstLine="420"/>
    </w:pPr>
    <w:rPr>
      <w:szCs w:val="20"/>
    </w:rPr>
  </w:style>
  <w:style w:type="paragraph" w:customStyle="1" w:styleId="xl81">
    <w:name w:val="xl81"/>
    <w:basedOn w:val="a"/>
    <w:qFormat/>
    <w:rsid w:val="009D0309"/>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Char20">
    <w:name w:val="Char2"/>
    <w:basedOn w:val="ac"/>
    <w:qFormat/>
    <w:rsid w:val="009D0309"/>
    <w:pPr>
      <w:shd w:val="clear" w:color="auto" w:fill="000080"/>
    </w:pPr>
    <w:rPr>
      <w:rFonts w:ascii="Tahoma" w:hAnsi="Tahoma" w:cs="Tahoma"/>
      <w:szCs w:val="24"/>
      <w:shd w:val="clear" w:color="auto" w:fill="000080"/>
    </w:rPr>
  </w:style>
  <w:style w:type="paragraph" w:customStyle="1" w:styleId="xl40">
    <w:name w:val="xl40"/>
    <w:basedOn w:val="a"/>
    <w:qFormat/>
    <w:rsid w:val="009D0309"/>
    <w:pPr>
      <w:widowControl/>
      <w:pBdr>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21">
    <w:name w:val="xl121"/>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font10">
    <w:name w:val="font10"/>
    <w:basedOn w:val="a"/>
    <w:qFormat/>
    <w:rsid w:val="009D0309"/>
    <w:pPr>
      <w:widowControl/>
      <w:spacing w:before="100" w:beforeAutospacing="1" w:after="100" w:afterAutospacing="1"/>
      <w:jc w:val="left"/>
    </w:pPr>
    <w:rPr>
      <w:rFonts w:ascii="仿宋_GB2312" w:eastAsia="仿宋_GB2312" w:hAnsi="宋体" w:hint="eastAsia"/>
      <w:kern w:val="0"/>
      <w:sz w:val="16"/>
      <w:szCs w:val="16"/>
    </w:rPr>
  </w:style>
  <w:style w:type="paragraph" w:customStyle="1" w:styleId="xl90">
    <w:name w:val="xl90"/>
    <w:basedOn w:val="a"/>
    <w:qFormat/>
    <w:rsid w:val="009D0309"/>
    <w:pPr>
      <w:widowControl/>
      <w:spacing w:before="100" w:beforeAutospacing="1" w:after="100" w:afterAutospacing="1"/>
      <w:jc w:val="left"/>
      <w:textAlignment w:val="center"/>
    </w:pPr>
    <w:rPr>
      <w:b/>
      <w:bCs/>
      <w:kern w:val="0"/>
      <w:sz w:val="24"/>
    </w:rPr>
  </w:style>
  <w:style w:type="paragraph" w:styleId="TOC">
    <w:name w:val="TOC Heading"/>
    <w:basedOn w:val="1"/>
    <w:next w:val="a"/>
    <w:uiPriority w:val="39"/>
    <w:qFormat/>
    <w:rsid w:val="009D0309"/>
    <w:pPr>
      <w:keepLines/>
      <w:pageBreakBefore w:val="0"/>
      <w:widowControl/>
      <w:adjustRightInd/>
      <w:spacing w:before="480" w:line="276" w:lineRule="auto"/>
      <w:ind w:left="0" w:firstLine="0"/>
      <w:jc w:val="left"/>
      <w:outlineLvl w:val="9"/>
    </w:pPr>
    <w:rPr>
      <w:rFonts w:ascii="Cambria" w:eastAsia="宋体" w:hAnsi="Cambria"/>
      <w:bCs/>
      <w:color w:val="365F91"/>
      <w:sz w:val="28"/>
      <w:szCs w:val="28"/>
    </w:rPr>
  </w:style>
  <w:style w:type="paragraph" w:customStyle="1" w:styleId="xl77">
    <w:name w:val="xl77"/>
    <w:basedOn w:val="a"/>
    <w:qFormat/>
    <w:rsid w:val="009D030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b/>
      <w:bCs/>
      <w:color w:val="000000"/>
      <w:kern w:val="0"/>
      <w:sz w:val="24"/>
    </w:rPr>
  </w:style>
  <w:style w:type="paragraph" w:customStyle="1" w:styleId="aff9">
    <w:name w:val="样式"/>
    <w:basedOn w:val="a"/>
    <w:next w:val="a"/>
    <w:qFormat/>
    <w:rsid w:val="009D0309"/>
    <w:pPr>
      <w:tabs>
        <w:tab w:val="left" w:pos="1258"/>
      </w:tabs>
      <w:spacing w:line="360" w:lineRule="auto"/>
      <w:ind w:left="1258" w:hanging="1258"/>
      <w:outlineLvl w:val="2"/>
    </w:pPr>
    <w:rPr>
      <w:rFonts w:ascii="Arial" w:hAnsi="Arial" w:cs="Arial"/>
      <w:sz w:val="28"/>
      <w:szCs w:val="28"/>
    </w:rPr>
  </w:style>
  <w:style w:type="paragraph" w:customStyle="1" w:styleId="xl82">
    <w:name w:val="xl82"/>
    <w:basedOn w:val="a"/>
    <w:qFormat/>
    <w:rsid w:val="009D0309"/>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30">
    <w:name w:val="xl130"/>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110">
    <w:name w:val="xl110"/>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CharChar1CharCharCharChar1CharCharChar">
    <w:name w:val="Char Char1 Char Char Char Char1 Char Char Char"/>
    <w:basedOn w:val="a"/>
    <w:qFormat/>
    <w:rsid w:val="009D0309"/>
    <w:rPr>
      <w:szCs w:val="20"/>
    </w:rPr>
  </w:style>
  <w:style w:type="paragraph" w:customStyle="1" w:styleId="font9">
    <w:name w:val="font9"/>
    <w:basedOn w:val="a"/>
    <w:qFormat/>
    <w:rsid w:val="009D0309"/>
    <w:pPr>
      <w:widowControl/>
      <w:spacing w:before="100" w:beforeAutospacing="1" w:after="100" w:afterAutospacing="1"/>
      <w:jc w:val="left"/>
    </w:pPr>
    <w:rPr>
      <w:rFonts w:ascii="Arial" w:hAnsi="Arial" w:cs="Arial"/>
      <w:kern w:val="0"/>
      <w:sz w:val="16"/>
      <w:szCs w:val="16"/>
    </w:rPr>
  </w:style>
  <w:style w:type="paragraph" w:customStyle="1" w:styleId="he">
    <w:name w:val="he"/>
    <w:basedOn w:val="a"/>
    <w:next w:val="a"/>
    <w:qFormat/>
    <w:rsid w:val="009D0309"/>
    <w:pPr>
      <w:keepNext/>
      <w:keepLines/>
      <w:tabs>
        <w:tab w:val="left" w:pos="1680"/>
      </w:tabs>
      <w:spacing w:line="360" w:lineRule="auto"/>
      <w:ind w:left="1680" w:hanging="420"/>
    </w:pPr>
    <w:rPr>
      <w:rFonts w:ascii="Arial" w:hAnsi="Arial" w:cs="Arial"/>
      <w:sz w:val="28"/>
      <w:szCs w:val="28"/>
    </w:rPr>
  </w:style>
  <w:style w:type="paragraph" w:customStyle="1" w:styleId="xl128">
    <w:name w:val="xl128"/>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14">
    <w:name w:val="xl114"/>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37">
    <w:name w:val="xl137"/>
    <w:basedOn w:val="a"/>
    <w:qFormat/>
    <w:rsid w:val="009D0309"/>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30">
    <w:name w:val="xl30"/>
    <w:basedOn w:val="a"/>
    <w:qFormat/>
    <w:rsid w:val="009D0309"/>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3">
    <w:name w:val="xl33"/>
    <w:basedOn w:val="a"/>
    <w:qFormat/>
    <w:rsid w:val="009D03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2">
    <w:name w:val="xl32"/>
    <w:basedOn w:val="a"/>
    <w:qFormat/>
    <w:rsid w:val="009D03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38">
    <w:name w:val="xl138"/>
    <w:basedOn w:val="a"/>
    <w:qFormat/>
    <w:rsid w:val="009D0309"/>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71">
    <w:name w:val="7"/>
    <w:basedOn w:val="a"/>
    <w:next w:val="a1"/>
    <w:qFormat/>
    <w:rsid w:val="009D0309"/>
    <w:pPr>
      <w:ind w:firstLine="420"/>
    </w:pPr>
    <w:rPr>
      <w:szCs w:val="20"/>
    </w:rPr>
  </w:style>
  <w:style w:type="paragraph" w:customStyle="1" w:styleId="210">
    <w:name w:val="样式 样式2 + 宋体1"/>
    <w:basedOn w:val="a"/>
    <w:qFormat/>
    <w:rsid w:val="009D0309"/>
    <w:pPr>
      <w:ind w:rightChars="100" w:right="210"/>
      <w:jc w:val="center"/>
    </w:pPr>
    <w:rPr>
      <w:rFonts w:ascii="宋体" w:hAnsi="宋体"/>
      <w:b/>
      <w:sz w:val="20"/>
      <w:szCs w:val="21"/>
    </w:rPr>
  </w:style>
  <w:style w:type="paragraph" w:customStyle="1" w:styleId="affa">
    <w:name w:val="表身（左）"/>
    <w:qFormat/>
    <w:rsid w:val="009D0309"/>
    <w:pPr>
      <w:adjustRightInd w:val="0"/>
      <w:snapToGrid w:val="0"/>
      <w:spacing w:line="300" w:lineRule="auto"/>
      <w:textAlignment w:val="center"/>
    </w:pPr>
    <w:rPr>
      <w:sz w:val="18"/>
    </w:rPr>
  </w:style>
  <w:style w:type="paragraph" w:customStyle="1" w:styleId="xl78">
    <w:name w:val="xl78"/>
    <w:basedOn w:val="a"/>
    <w:qFormat/>
    <w:rsid w:val="009D030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19">
    <w:name w:val="修订1"/>
    <w:uiPriority w:val="99"/>
    <w:semiHidden/>
    <w:qFormat/>
    <w:rsid w:val="009D0309"/>
    <w:rPr>
      <w:kern w:val="2"/>
      <w:sz w:val="21"/>
      <w:szCs w:val="24"/>
    </w:rPr>
  </w:style>
  <w:style w:type="paragraph" w:customStyle="1" w:styleId="xl73">
    <w:name w:val="xl73"/>
    <w:basedOn w:val="a"/>
    <w:qFormat/>
    <w:rsid w:val="009D0309"/>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qFormat/>
    <w:rsid w:val="009D0309"/>
    <w:pPr>
      <w:widowControl/>
    </w:pPr>
    <w:rPr>
      <w:kern w:val="0"/>
      <w:szCs w:val="21"/>
    </w:rPr>
  </w:style>
  <w:style w:type="paragraph" w:customStyle="1" w:styleId="xl65">
    <w:name w:val="xl65"/>
    <w:basedOn w:val="a"/>
    <w:qFormat/>
    <w:rsid w:val="009D0309"/>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ParaCharCharCharCharCharCharCharCharChar1Char">
    <w:name w:val="默认段落字体 Para Char Char Char Char Char Char Char Char Char1 Char"/>
    <w:basedOn w:val="a"/>
    <w:qFormat/>
    <w:rsid w:val="009D0309"/>
    <w:rPr>
      <w:rFonts w:ascii="Tahoma" w:hAnsi="Tahoma"/>
      <w:sz w:val="24"/>
      <w:szCs w:val="20"/>
    </w:rPr>
  </w:style>
  <w:style w:type="paragraph" w:customStyle="1" w:styleId="CharCharCharCharCharCharChar">
    <w:name w:val="Char Char Char Char Char Char Char"/>
    <w:basedOn w:val="a"/>
    <w:qFormat/>
    <w:rsid w:val="009D0309"/>
    <w:pPr>
      <w:widowControl/>
      <w:spacing w:after="160" w:line="240" w:lineRule="exact"/>
      <w:jc w:val="left"/>
    </w:pPr>
    <w:rPr>
      <w:rFonts w:ascii="Arial" w:eastAsia="Times New Roman" w:hAnsi="Arial" w:cs="Verdana"/>
      <w:b/>
      <w:kern w:val="0"/>
      <w:sz w:val="24"/>
      <w:lang w:eastAsia="en-US"/>
    </w:rPr>
  </w:style>
  <w:style w:type="paragraph" w:customStyle="1" w:styleId="TOC1">
    <w:name w:val="TOC 标题1"/>
    <w:basedOn w:val="1"/>
    <w:next w:val="a"/>
    <w:uiPriority w:val="39"/>
    <w:qFormat/>
    <w:rsid w:val="009D0309"/>
    <w:pPr>
      <w:keepLines/>
      <w:pageBreakBefore w:val="0"/>
      <w:widowControl/>
      <w:adjustRightInd/>
      <w:spacing w:before="480" w:line="276" w:lineRule="auto"/>
      <w:ind w:left="0" w:firstLine="0"/>
      <w:jc w:val="left"/>
      <w:outlineLvl w:val="9"/>
    </w:pPr>
    <w:rPr>
      <w:rFonts w:ascii="Cambria" w:eastAsia="宋体" w:hAnsi="Cambria"/>
      <w:bCs/>
      <w:color w:val="365F91"/>
      <w:sz w:val="28"/>
      <w:szCs w:val="28"/>
    </w:rPr>
  </w:style>
  <w:style w:type="paragraph" w:customStyle="1" w:styleId="34">
    <w:name w:val="项目编号（3）"/>
    <w:basedOn w:val="a"/>
    <w:qFormat/>
    <w:rsid w:val="009D0309"/>
    <w:pPr>
      <w:tabs>
        <w:tab w:val="left" w:pos="1795"/>
      </w:tabs>
      <w:spacing w:beforeLines="50" w:afterLines="50" w:line="300" w:lineRule="auto"/>
      <w:ind w:left="1795" w:hanging="535"/>
    </w:pPr>
    <w:rPr>
      <w:rFonts w:cs="宋体"/>
      <w:kern w:val="21"/>
      <w:sz w:val="24"/>
      <w:szCs w:val="20"/>
    </w:rPr>
  </w:style>
  <w:style w:type="paragraph" w:customStyle="1" w:styleId="font7">
    <w:name w:val="font7"/>
    <w:basedOn w:val="a"/>
    <w:qFormat/>
    <w:rsid w:val="009D0309"/>
    <w:pPr>
      <w:widowControl/>
      <w:spacing w:before="100" w:beforeAutospacing="1" w:after="100" w:afterAutospacing="1"/>
      <w:jc w:val="left"/>
    </w:pPr>
    <w:rPr>
      <w:rFonts w:ascii="宋体" w:hAnsi="宋体" w:hint="eastAsia"/>
      <w:color w:val="000000"/>
      <w:kern w:val="0"/>
      <w:sz w:val="18"/>
      <w:szCs w:val="18"/>
    </w:rPr>
  </w:style>
  <w:style w:type="paragraph" w:customStyle="1" w:styleId="11H1Head1Head11Head12Head111Head13Head112">
    <w:name w:val="样式 标题 1标题1H1Head 1Head 11Head 12Head 111Head 13Head 112..."/>
    <w:basedOn w:val="1"/>
    <w:qFormat/>
    <w:rsid w:val="009D0309"/>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xl108">
    <w:name w:val="xl108"/>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pa-2">
    <w:name w:val="pa-2"/>
    <w:basedOn w:val="a"/>
    <w:qFormat/>
    <w:rsid w:val="009D0309"/>
    <w:pPr>
      <w:widowControl/>
      <w:spacing w:before="150" w:after="150"/>
      <w:jc w:val="left"/>
    </w:pPr>
    <w:rPr>
      <w:rFonts w:ascii="宋体" w:hAnsi="宋体" w:cs="宋体"/>
      <w:kern w:val="0"/>
      <w:sz w:val="24"/>
    </w:rPr>
  </w:style>
  <w:style w:type="paragraph" w:customStyle="1" w:styleId="xl79">
    <w:name w:val="xl79"/>
    <w:basedOn w:val="a"/>
    <w:qFormat/>
    <w:rsid w:val="009D030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Charf0">
    <w:name w:val="Char"/>
    <w:basedOn w:val="a"/>
    <w:qFormat/>
    <w:rsid w:val="009D0309"/>
    <w:pPr>
      <w:tabs>
        <w:tab w:val="left" w:pos="425"/>
      </w:tabs>
      <w:ind w:left="425" w:hanging="425"/>
    </w:pPr>
    <w:rPr>
      <w:sz w:val="24"/>
    </w:rPr>
  </w:style>
  <w:style w:type="paragraph" w:customStyle="1" w:styleId="xl135">
    <w:name w:val="xl135"/>
    <w:basedOn w:val="a"/>
    <w:qFormat/>
    <w:rsid w:val="009D0309"/>
    <w:pPr>
      <w:widowControl/>
      <w:pBdr>
        <w:top w:val="single" w:sz="4" w:space="0" w:color="auto"/>
        <w:left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95">
    <w:name w:val="xl95"/>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rsid w:val="009D0309"/>
    <w:pPr>
      <w:widowControl/>
      <w:spacing w:before="100" w:beforeAutospacing="1" w:after="100" w:afterAutospacing="1"/>
      <w:jc w:val="left"/>
    </w:pPr>
    <w:rPr>
      <w:kern w:val="0"/>
      <w:sz w:val="16"/>
      <w:szCs w:val="16"/>
    </w:rPr>
  </w:style>
  <w:style w:type="paragraph" w:customStyle="1" w:styleId="xl112">
    <w:name w:val="xl112"/>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140">
    <w:name w:val="xl140"/>
    <w:basedOn w:val="a"/>
    <w:rsid w:val="009D0309"/>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18">
    <w:name w:val="xl118"/>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CharChar3">
    <w:name w:val="Char Char"/>
    <w:basedOn w:val="ac"/>
    <w:rsid w:val="009D0309"/>
    <w:pPr>
      <w:shd w:val="clear" w:color="auto" w:fill="000080"/>
      <w:tabs>
        <w:tab w:val="left" w:pos="820"/>
      </w:tabs>
      <w:ind w:left="820" w:hanging="420"/>
    </w:pPr>
    <w:rPr>
      <w:rFonts w:ascii="Tahoma" w:hAnsi="Tahoma"/>
      <w:sz w:val="24"/>
      <w:szCs w:val="24"/>
      <w:shd w:val="clear" w:color="auto" w:fill="000080"/>
    </w:rPr>
  </w:style>
  <w:style w:type="paragraph" w:customStyle="1" w:styleId="xl74">
    <w:name w:val="xl74"/>
    <w:basedOn w:val="a"/>
    <w:rsid w:val="009D0309"/>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xl102">
    <w:name w:val="xl102"/>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85">
    <w:name w:val="xl85"/>
    <w:basedOn w:val="a"/>
    <w:rsid w:val="009D030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31">
    <w:name w:val="xl131"/>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39">
    <w:name w:val="xl139"/>
    <w:basedOn w:val="a"/>
    <w:rsid w:val="009D0309"/>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15">
    <w:name w:val="xl115"/>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24">
    <w:name w:val="xl124"/>
    <w:basedOn w:val="a"/>
    <w:rsid w:val="009D0309"/>
    <w:pPr>
      <w:widowControl/>
      <w:spacing w:before="100" w:beforeAutospacing="1" w:after="100" w:afterAutospacing="1"/>
      <w:jc w:val="center"/>
    </w:pPr>
    <w:rPr>
      <w:rFonts w:ascii="华文中宋" w:eastAsia="华文中宋" w:hAnsi="华文中宋" w:cs="宋体"/>
      <w:color w:val="000000"/>
      <w:kern w:val="0"/>
      <w:sz w:val="24"/>
    </w:rPr>
  </w:style>
  <w:style w:type="paragraph" w:customStyle="1" w:styleId="xl71">
    <w:name w:val="xl71"/>
    <w:basedOn w:val="a"/>
    <w:rsid w:val="009D0309"/>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30">
    <w:name w:val="Char3"/>
    <w:basedOn w:val="a"/>
    <w:rsid w:val="009D0309"/>
    <w:pPr>
      <w:tabs>
        <w:tab w:val="left" w:pos="425"/>
      </w:tabs>
      <w:ind w:left="425" w:hanging="425"/>
    </w:pPr>
    <w:rPr>
      <w:sz w:val="24"/>
    </w:rPr>
  </w:style>
  <w:style w:type="paragraph" w:customStyle="1" w:styleId="41">
    <w:name w:val="正文符号4"/>
    <w:basedOn w:val="a"/>
    <w:rsid w:val="009D0309"/>
    <w:pPr>
      <w:tabs>
        <w:tab w:val="left" w:pos="360"/>
      </w:tabs>
    </w:pPr>
    <w:rPr>
      <w:rFonts w:eastAsia="楷体_GB2312"/>
      <w:kern w:val="0"/>
      <w:sz w:val="28"/>
    </w:rPr>
  </w:style>
  <w:style w:type="paragraph" w:customStyle="1" w:styleId="xl29">
    <w:name w:val="xl29"/>
    <w:basedOn w:val="a"/>
    <w:rsid w:val="009D03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2a">
    <w:name w:val="正文2"/>
    <w:basedOn w:val="a"/>
    <w:rsid w:val="009D0309"/>
    <w:pPr>
      <w:widowControl/>
      <w:spacing w:line="360" w:lineRule="auto"/>
    </w:pPr>
    <w:rPr>
      <w:rFonts w:ascii="宋体" w:hint="eastAsia"/>
      <w:kern w:val="16"/>
      <w:sz w:val="24"/>
      <w:szCs w:val="20"/>
    </w:rPr>
  </w:style>
  <w:style w:type="paragraph" w:customStyle="1" w:styleId="1H1h11stlevelSectionHeadl11H11H12H13H14H15H1">
    <w:name w:val="样式 标题 1H1h11st levelSection Headl11H11H12H13H14H15H1..."/>
    <w:basedOn w:val="1"/>
    <w:rsid w:val="009D0309"/>
    <w:pPr>
      <w:keepLines/>
      <w:pageBreakBefore w:val="0"/>
      <w:adjustRightInd/>
      <w:spacing w:beforeLines="100" w:afterLines="100" w:line="360" w:lineRule="auto"/>
      <w:ind w:left="450" w:hanging="450"/>
      <w:jc w:val="left"/>
    </w:pPr>
    <w:rPr>
      <w:rFonts w:ascii="Calibri" w:eastAsia="宋体" w:hAnsi="Calibri" w:cs="宋体"/>
      <w:bCs/>
      <w:kern w:val="44"/>
      <w:sz w:val="28"/>
      <w:szCs w:val="28"/>
    </w:rPr>
  </w:style>
  <w:style w:type="paragraph" w:customStyle="1" w:styleId="xl35">
    <w:name w:val="xl35"/>
    <w:basedOn w:val="a"/>
    <w:qFormat/>
    <w:rsid w:val="009D030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09">
    <w:name w:val="xl109"/>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b">
    <w:name w:val="内文正文"/>
    <w:rsid w:val="009D0309"/>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24">
    <w:name w:val="xl24"/>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6"/>
      <w:szCs w:val="16"/>
    </w:rPr>
  </w:style>
  <w:style w:type="paragraph" w:customStyle="1" w:styleId="2b">
    <w:name w:val="正文缩进2"/>
    <w:basedOn w:val="a"/>
    <w:rsid w:val="009D0309"/>
    <w:pPr>
      <w:ind w:firstLineChars="200" w:firstLine="200"/>
    </w:pPr>
    <w:rPr>
      <w:sz w:val="24"/>
    </w:rPr>
  </w:style>
  <w:style w:type="paragraph" w:customStyle="1" w:styleId="xl96">
    <w:name w:val="xl96"/>
    <w:basedOn w:val="a"/>
    <w:qFormat/>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6">
    <w:name w:val="xl26"/>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xl44">
    <w:name w:val="xl44"/>
    <w:basedOn w:val="a"/>
    <w:rsid w:val="009D0309"/>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2c">
    <w:name w:val="列出段落2"/>
    <w:basedOn w:val="a"/>
    <w:uiPriority w:val="34"/>
    <w:qFormat/>
    <w:rsid w:val="009D0309"/>
    <w:pPr>
      <w:spacing w:line="360" w:lineRule="auto"/>
      <w:ind w:firstLineChars="200" w:firstLine="420"/>
      <w:jc w:val="left"/>
    </w:pPr>
    <w:rPr>
      <w:rFonts w:ascii="Calibri" w:hAnsi="Calibri"/>
      <w:szCs w:val="22"/>
    </w:rPr>
  </w:style>
  <w:style w:type="paragraph" w:customStyle="1" w:styleId="affc">
    <w:name w:val="列表内容"/>
    <w:basedOn w:val="a"/>
    <w:next w:val="a"/>
    <w:rsid w:val="009D0309"/>
    <w:pPr>
      <w:widowControl/>
      <w:tabs>
        <w:tab w:val="left" w:pos="840"/>
      </w:tabs>
      <w:ind w:left="840" w:hanging="420"/>
      <w:jc w:val="left"/>
    </w:pPr>
    <w:rPr>
      <w:kern w:val="0"/>
      <w:sz w:val="18"/>
    </w:rPr>
  </w:style>
  <w:style w:type="paragraph" w:customStyle="1" w:styleId="xl120">
    <w:name w:val="xl120"/>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5">
    <w:name w:val="xl75"/>
    <w:basedOn w:val="a"/>
    <w:rsid w:val="009D030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45">
    <w:name w:val="xl45"/>
    <w:basedOn w:val="a"/>
    <w:rsid w:val="009D030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font5">
    <w:name w:val="font5"/>
    <w:basedOn w:val="a"/>
    <w:rsid w:val="009D0309"/>
    <w:pPr>
      <w:widowControl/>
      <w:spacing w:before="100" w:beforeAutospacing="1" w:after="100" w:afterAutospacing="1"/>
      <w:jc w:val="left"/>
    </w:pPr>
    <w:rPr>
      <w:rFonts w:ascii="宋体" w:hAnsi="宋体" w:hint="eastAsia"/>
      <w:kern w:val="0"/>
      <w:sz w:val="18"/>
      <w:szCs w:val="18"/>
    </w:rPr>
  </w:style>
  <w:style w:type="paragraph" w:customStyle="1" w:styleId="xl133">
    <w:name w:val="xl133"/>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37">
    <w:name w:val="xl37"/>
    <w:basedOn w:val="a"/>
    <w:rsid w:val="009D0309"/>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text">
    <w:name w:val="text"/>
    <w:basedOn w:val="a"/>
    <w:rsid w:val="009D0309"/>
    <w:pPr>
      <w:widowControl/>
      <w:ind w:firstLine="630"/>
    </w:pPr>
    <w:rPr>
      <w:rFonts w:ascii="仿宋体" w:eastAsia="仿宋体" w:hint="eastAsia"/>
      <w:kern w:val="0"/>
      <w:sz w:val="24"/>
      <w:szCs w:val="20"/>
    </w:rPr>
  </w:style>
  <w:style w:type="paragraph" w:customStyle="1" w:styleId="Char21">
    <w:name w:val="Char21"/>
    <w:basedOn w:val="a"/>
    <w:uiPriority w:val="99"/>
    <w:rsid w:val="009D0309"/>
    <w:pPr>
      <w:tabs>
        <w:tab w:val="left" w:pos="360"/>
      </w:tabs>
    </w:pPr>
    <w:rPr>
      <w:sz w:val="24"/>
    </w:rPr>
  </w:style>
  <w:style w:type="paragraph" w:customStyle="1" w:styleId="xl122">
    <w:name w:val="xl122"/>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CharChar4">
    <w:name w:val="正文缩进 Char Char"/>
    <w:basedOn w:val="a"/>
    <w:rsid w:val="009D0309"/>
    <w:pPr>
      <w:spacing w:before="50"/>
      <w:ind w:left="200" w:firstLineChars="200" w:firstLine="420"/>
    </w:pPr>
    <w:rPr>
      <w:sz w:val="24"/>
      <w:szCs w:val="20"/>
    </w:rPr>
  </w:style>
  <w:style w:type="paragraph" w:customStyle="1" w:styleId="affd">
    <w:name w:val="表格正文"/>
    <w:basedOn w:val="a"/>
    <w:rsid w:val="009D0309"/>
    <w:pPr>
      <w:spacing w:line="360" w:lineRule="atLeast"/>
      <w:textAlignment w:val="baseline"/>
    </w:pPr>
  </w:style>
  <w:style w:type="paragraph" w:customStyle="1" w:styleId="xl42">
    <w:name w:val="xl42"/>
    <w:basedOn w:val="a"/>
    <w:rsid w:val="009D0309"/>
    <w:pPr>
      <w:widowControl/>
      <w:spacing w:before="100" w:beforeAutospacing="1" w:after="100" w:afterAutospacing="1"/>
      <w:jc w:val="center"/>
      <w:textAlignment w:val="center"/>
    </w:pPr>
    <w:rPr>
      <w:rFonts w:ascii="Arial" w:hAnsi="Arial" w:cs="Arial"/>
      <w:kern w:val="0"/>
      <w:sz w:val="16"/>
      <w:szCs w:val="16"/>
    </w:rPr>
  </w:style>
  <w:style w:type="paragraph" w:customStyle="1" w:styleId="1a">
    <w:name w:val="表文1"/>
    <w:basedOn w:val="a"/>
    <w:rsid w:val="009D0309"/>
    <w:pPr>
      <w:widowControl/>
      <w:ind w:firstLineChars="322" w:firstLine="773"/>
    </w:pPr>
    <w:rPr>
      <w:rFonts w:ascii="宋体" w:hAnsi="宋体"/>
      <w:bCs/>
      <w:color w:val="000000"/>
      <w:kern w:val="0"/>
      <w:sz w:val="24"/>
      <w:szCs w:val="28"/>
    </w:rPr>
  </w:style>
  <w:style w:type="paragraph" w:customStyle="1" w:styleId="xl34">
    <w:name w:val="xl34"/>
    <w:basedOn w:val="a"/>
    <w:rsid w:val="009D0309"/>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e">
    <w:name w:val="表身（中）"/>
    <w:basedOn w:val="a"/>
    <w:rsid w:val="009D0309"/>
    <w:pPr>
      <w:widowControl/>
      <w:adjustRightInd w:val="0"/>
      <w:snapToGrid w:val="0"/>
      <w:spacing w:line="300" w:lineRule="auto"/>
      <w:jc w:val="center"/>
      <w:textAlignment w:val="center"/>
    </w:pPr>
    <w:rPr>
      <w:kern w:val="0"/>
      <w:sz w:val="18"/>
      <w:szCs w:val="20"/>
    </w:rPr>
  </w:style>
  <w:style w:type="paragraph" w:customStyle="1" w:styleId="xl117">
    <w:name w:val="xl117"/>
    <w:basedOn w:val="a"/>
    <w:rsid w:val="009D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font8">
    <w:name w:val="font8"/>
    <w:basedOn w:val="a"/>
    <w:rsid w:val="009D0309"/>
    <w:pPr>
      <w:widowControl/>
      <w:spacing w:before="100" w:beforeAutospacing="1" w:after="100" w:afterAutospacing="1"/>
      <w:jc w:val="left"/>
    </w:pPr>
    <w:rPr>
      <w:rFonts w:ascii="宋体" w:hAnsi="宋体" w:hint="eastAsia"/>
      <w:b/>
      <w:bCs/>
      <w:color w:val="000000"/>
      <w:kern w:val="0"/>
      <w:sz w:val="18"/>
      <w:szCs w:val="18"/>
    </w:rPr>
  </w:style>
  <w:style w:type="paragraph" w:styleId="afff">
    <w:name w:val="No Spacing"/>
    <w:uiPriority w:val="1"/>
    <w:qFormat/>
    <w:rsid w:val="009D0309"/>
    <w:rPr>
      <w:sz w:val="22"/>
    </w:rPr>
  </w:style>
  <w:style w:type="paragraph" w:customStyle="1" w:styleId="xl93">
    <w:name w:val="xl93"/>
    <w:basedOn w:val="a"/>
    <w:rsid w:val="009D030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CharCharCharCharChar0">
    <w:name w:val="Char Char Char Char Char Char"/>
    <w:basedOn w:val="a"/>
    <w:rsid w:val="009D0309"/>
    <w:rPr>
      <w:rFonts w:ascii="Tahoma" w:hAnsi="Tahoma"/>
      <w:sz w:val="24"/>
      <w:szCs w:val="20"/>
    </w:rPr>
  </w:style>
  <w:style w:type="paragraph" w:customStyle="1" w:styleId="35">
    <w:name w:val="列出段落3"/>
    <w:basedOn w:val="a"/>
    <w:uiPriority w:val="34"/>
    <w:qFormat/>
    <w:rsid w:val="009D0309"/>
    <w:pPr>
      <w:spacing w:line="360" w:lineRule="auto"/>
      <w:ind w:firstLineChars="200" w:firstLine="420"/>
      <w:jc w:val="left"/>
    </w:pPr>
    <w:rPr>
      <w:rFonts w:ascii="Calibri" w:hAnsi="Calibri"/>
      <w:szCs w:val="22"/>
    </w:rPr>
  </w:style>
  <w:style w:type="paragraph" w:customStyle="1" w:styleId="1b">
    <w:name w:val="列出段落1"/>
    <w:basedOn w:val="a"/>
    <w:qFormat/>
    <w:rsid w:val="009D0309"/>
    <w:pPr>
      <w:ind w:firstLineChars="200" w:firstLine="420"/>
    </w:pPr>
    <w:rPr>
      <w:rFonts w:ascii="Calibri" w:hAnsi="Calibri"/>
      <w:szCs w:val="22"/>
    </w:rPr>
  </w:style>
  <w:style w:type="paragraph" w:customStyle="1" w:styleId="xl67">
    <w:name w:val="xl67"/>
    <w:basedOn w:val="a"/>
    <w:rsid w:val="009D030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11">
    <w:name w:val="xl111"/>
    <w:basedOn w:val="a"/>
    <w:rsid w:val="009D0309"/>
    <w:pPr>
      <w:widowControl/>
      <w:spacing w:before="100" w:beforeAutospacing="1" w:after="100" w:afterAutospacing="1"/>
      <w:jc w:val="left"/>
    </w:pPr>
    <w:rPr>
      <w:rFonts w:ascii="华文中宋" w:eastAsia="华文中宋" w:hAnsi="华文中宋" w:cs="宋体"/>
      <w:color w:val="000000"/>
      <w:kern w:val="0"/>
      <w:sz w:val="24"/>
    </w:rPr>
  </w:style>
  <w:style w:type="paragraph" w:customStyle="1" w:styleId="CharCharCharChar">
    <w:name w:val="Char Char Char Char"/>
    <w:basedOn w:val="a"/>
    <w:rsid w:val="009D0309"/>
    <w:pPr>
      <w:spacing w:line="360" w:lineRule="auto"/>
      <w:ind w:firstLineChars="200" w:firstLine="200"/>
    </w:pPr>
    <w:rPr>
      <w:rFonts w:ascii="宋体" w:hAnsi="宋体" w:cs="宋体"/>
      <w:color w:val="000000"/>
      <w:kern w:val="0"/>
      <w:sz w:val="18"/>
      <w:szCs w:val="18"/>
    </w:rPr>
  </w:style>
  <w:style w:type="paragraph" w:customStyle="1" w:styleId="New0">
    <w:name w:val="正文 New"/>
    <w:rsid w:val="009D0309"/>
    <w:pPr>
      <w:widowControl w:val="0"/>
      <w:jc w:val="both"/>
    </w:pPr>
    <w:rPr>
      <w:kern w:val="2"/>
      <w:sz w:val="21"/>
      <w:szCs w:val="24"/>
    </w:rPr>
  </w:style>
  <w:style w:type="paragraph" w:customStyle="1" w:styleId="afff0">
    <w:name w:val="默认"/>
    <w:rsid w:val="009D0309"/>
    <w:rPr>
      <w:rFonts w:ascii="Arial Unicode MS" w:eastAsia="Arial Unicode MS" w:hAnsi="Arial Unicode MS" w:cs="Arial Unicode MS" w:hint="eastAsia"/>
      <w:color w:val="000000"/>
      <w:sz w:val="22"/>
      <w:szCs w:val="22"/>
      <w:u w:color="000000"/>
      <w:lang w:val="zh-TW" w:eastAsia="zh-TW"/>
    </w:rPr>
  </w:style>
  <w:style w:type="paragraph" w:customStyle="1" w:styleId="111">
    <w:name w:val="列出段落111"/>
    <w:basedOn w:val="a"/>
    <w:rsid w:val="009D0309"/>
    <w:pPr>
      <w:ind w:firstLineChars="200" w:firstLine="420"/>
    </w:pPr>
    <w:rPr>
      <w:rFonts w:ascii="Calibri" w:hAnsi="Calibri" w:cs="Calibri"/>
      <w:szCs w:val="21"/>
    </w:rPr>
  </w:style>
  <w:style w:type="table" w:styleId="afff1">
    <w:name w:val="Table Grid"/>
    <w:basedOn w:val="a3"/>
    <w:rsid w:val="009D03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访问过的超链接"/>
    <w:uiPriority w:val="99"/>
    <w:unhideWhenUsed/>
    <w:rsid w:val="008B0426"/>
    <w:rPr>
      <w:color w:val="800080"/>
      <w:u w:val="single"/>
    </w:rPr>
  </w:style>
  <w:style w:type="character" w:customStyle="1" w:styleId="2Char5">
    <w:name w:val="样式2 Char"/>
    <w:link w:val="2d"/>
    <w:rsid w:val="008B0426"/>
    <w:rPr>
      <w:b/>
      <w:kern w:val="2"/>
      <w:sz w:val="32"/>
      <w:szCs w:val="32"/>
    </w:rPr>
  </w:style>
  <w:style w:type="paragraph" w:customStyle="1" w:styleId="2d">
    <w:name w:val="样式2"/>
    <w:basedOn w:val="a"/>
    <w:link w:val="2Char5"/>
    <w:qFormat/>
    <w:rsid w:val="008B0426"/>
    <w:pPr>
      <w:spacing w:line="360" w:lineRule="auto"/>
      <w:jc w:val="center"/>
    </w:pPr>
    <w:rPr>
      <w:b/>
      <w:sz w:val="32"/>
      <w:szCs w:val="32"/>
    </w:rPr>
  </w:style>
  <w:style w:type="paragraph" w:customStyle="1" w:styleId="42">
    <w:name w:val="样式4"/>
    <w:basedOn w:val="a"/>
    <w:rsid w:val="008B0426"/>
    <w:rPr>
      <w:sz w:val="24"/>
    </w:rPr>
  </w:style>
  <w:style w:type="paragraph" w:customStyle="1" w:styleId="afff3">
    <w:name w:val="表格"/>
    <w:basedOn w:val="a"/>
    <w:link w:val="CharChar5"/>
    <w:rsid w:val="008B0426"/>
    <w:pPr>
      <w:snapToGrid w:val="0"/>
      <w:ind w:firstLineChars="21" w:firstLine="42"/>
    </w:pPr>
    <w:rPr>
      <w:rFonts w:ascii="宋体" w:hAnsi="宋体"/>
      <w:szCs w:val="20"/>
    </w:rPr>
  </w:style>
  <w:style w:type="character" w:customStyle="1" w:styleId="CharChar5">
    <w:name w:val="表格 Char Char"/>
    <w:link w:val="afff3"/>
    <w:locked/>
    <w:rsid w:val="008B0426"/>
    <w:rPr>
      <w:rFonts w:ascii="宋体" w:hAnsi="宋体"/>
      <w:kern w:val="2"/>
      <w:sz w:val="21"/>
    </w:rPr>
  </w:style>
  <w:style w:type="paragraph" w:styleId="afff4">
    <w:name w:val="Revision"/>
    <w:uiPriority w:val="99"/>
    <w:rsid w:val="00F57553"/>
    <w:rPr>
      <w:kern w:val="2"/>
      <w:sz w:val="21"/>
      <w:szCs w:val="24"/>
    </w:rPr>
  </w:style>
  <w:style w:type="paragraph" w:styleId="afff5">
    <w:name w:val="Title"/>
    <w:basedOn w:val="a"/>
    <w:link w:val="Charf1"/>
    <w:uiPriority w:val="99"/>
    <w:qFormat/>
    <w:rsid w:val="00F57553"/>
    <w:pPr>
      <w:widowControl/>
      <w:jc w:val="center"/>
    </w:pPr>
    <w:rPr>
      <w:rFonts w:ascii="Calibri" w:hAnsi="Calibri"/>
      <w:b/>
      <w:kern w:val="0"/>
      <w:sz w:val="32"/>
      <w:szCs w:val="32"/>
    </w:rPr>
  </w:style>
  <w:style w:type="character" w:customStyle="1" w:styleId="Charf1">
    <w:name w:val="标题 Char"/>
    <w:basedOn w:val="a2"/>
    <w:link w:val="afff5"/>
    <w:uiPriority w:val="99"/>
    <w:rsid w:val="00F57553"/>
    <w:rPr>
      <w:rFonts w:ascii="Calibri" w:hAnsi="Calibri"/>
      <w:b/>
      <w:sz w:val="32"/>
      <w:szCs w:val="32"/>
    </w:rPr>
  </w:style>
  <w:style w:type="paragraph" w:styleId="afff6">
    <w:name w:val="Subtitle"/>
    <w:basedOn w:val="a"/>
    <w:link w:val="Charf2"/>
    <w:uiPriority w:val="99"/>
    <w:qFormat/>
    <w:rsid w:val="00F57553"/>
    <w:pPr>
      <w:widowControl/>
      <w:jc w:val="center"/>
    </w:pPr>
    <w:rPr>
      <w:rFonts w:ascii="Calibri" w:hAnsi="Calibri"/>
      <w:kern w:val="0"/>
      <w:sz w:val="24"/>
    </w:rPr>
  </w:style>
  <w:style w:type="character" w:customStyle="1" w:styleId="Charf2">
    <w:name w:val="副标题 Char"/>
    <w:basedOn w:val="a2"/>
    <w:link w:val="afff6"/>
    <w:uiPriority w:val="99"/>
    <w:rsid w:val="00F57553"/>
    <w:rPr>
      <w:rFonts w:ascii="Calibri" w:hAnsi="Calibri"/>
      <w:sz w:val="24"/>
      <w:szCs w:val="24"/>
    </w:rPr>
  </w:style>
  <w:style w:type="character" w:styleId="afff7">
    <w:name w:val="Subtle Emphasis"/>
    <w:uiPriority w:val="99"/>
    <w:qFormat/>
    <w:rsid w:val="00F57553"/>
    <w:rPr>
      <w:rFonts w:cs="Times New Roman"/>
      <w:i/>
      <w:color w:val="404040"/>
      <w:w w:val="100"/>
      <w:sz w:val="21"/>
      <w:shd w:val="clear" w:color="auto" w:fill="auto"/>
    </w:rPr>
  </w:style>
  <w:style w:type="character" w:styleId="afff8">
    <w:name w:val="Intense Emphasis"/>
    <w:uiPriority w:val="99"/>
    <w:qFormat/>
    <w:rsid w:val="00F57553"/>
    <w:rPr>
      <w:rFonts w:cs="Times New Roman"/>
      <w:i/>
      <w:color w:val="5B9BD5"/>
      <w:w w:val="100"/>
      <w:sz w:val="21"/>
      <w:shd w:val="clear" w:color="auto" w:fill="auto"/>
    </w:rPr>
  </w:style>
  <w:style w:type="paragraph" w:styleId="afff9">
    <w:name w:val="Quote"/>
    <w:basedOn w:val="a"/>
    <w:link w:val="Charf3"/>
    <w:uiPriority w:val="99"/>
    <w:qFormat/>
    <w:rsid w:val="00F57553"/>
    <w:pPr>
      <w:widowControl/>
      <w:ind w:left="864" w:right="864"/>
      <w:jc w:val="center"/>
    </w:pPr>
    <w:rPr>
      <w:rFonts w:ascii="Calibri" w:hAnsi="Calibri"/>
      <w:i/>
      <w:color w:val="404040"/>
      <w:kern w:val="0"/>
      <w:szCs w:val="21"/>
    </w:rPr>
  </w:style>
  <w:style w:type="character" w:customStyle="1" w:styleId="Charf3">
    <w:name w:val="引用 Char"/>
    <w:basedOn w:val="a2"/>
    <w:link w:val="afff9"/>
    <w:uiPriority w:val="99"/>
    <w:rsid w:val="00F57553"/>
    <w:rPr>
      <w:rFonts w:ascii="Calibri" w:hAnsi="Calibri"/>
      <w:i/>
      <w:color w:val="404040"/>
      <w:sz w:val="21"/>
      <w:szCs w:val="21"/>
    </w:rPr>
  </w:style>
  <w:style w:type="paragraph" w:styleId="afffa">
    <w:name w:val="Intense Quote"/>
    <w:basedOn w:val="a"/>
    <w:link w:val="Charf4"/>
    <w:uiPriority w:val="99"/>
    <w:qFormat/>
    <w:rsid w:val="00F57553"/>
    <w:pPr>
      <w:widowControl/>
      <w:ind w:left="950" w:right="950"/>
      <w:jc w:val="center"/>
    </w:pPr>
    <w:rPr>
      <w:rFonts w:ascii="Calibri" w:hAnsi="Calibri"/>
      <w:i/>
      <w:color w:val="5B9BD5"/>
      <w:kern w:val="0"/>
      <w:szCs w:val="21"/>
    </w:rPr>
  </w:style>
  <w:style w:type="character" w:customStyle="1" w:styleId="Charf4">
    <w:name w:val="明显引用 Char"/>
    <w:basedOn w:val="a2"/>
    <w:link w:val="afffa"/>
    <w:uiPriority w:val="99"/>
    <w:rsid w:val="00F57553"/>
    <w:rPr>
      <w:rFonts w:ascii="Calibri" w:hAnsi="Calibri"/>
      <w:i/>
      <w:color w:val="5B9BD5"/>
      <w:sz w:val="21"/>
      <w:szCs w:val="21"/>
    </w:rPr>
  </w:style>
  <w:style w:type="character" w:styleId="afffb">
    <w:name w:val="Subtle Reference"/>
    <w:uiPriority w:val="99"/>
    <w:qFormat/>
    <w:rsid w:val="00F57553"/>
    <w:rPr>
      <w:rFonts w:cs="Times New Roman"/>
      <w:smallCaps/>
      <w:color w:val="5A5A5A"/>
      <w:w w:val="100"/>
      <w:sz w:val="21"/>
      <w:shd w:val="clear" w:color="auto" w:fill="auto"/>
    </w:rPr>
  </w:style>
  <w:style w:type="character" w:styleId="afffc">
    <w:name w:val="Intense Reference"/>
    <w:uiPriority w:val="99"/>
    <w:qFormat/>
    <w:rsid w:val="00F57553"/>
    <w:rPr>
      <w:rFonts w:cs="Times New Roman"/>
      <w:b/>
      <w:smallCaps/>
      <w:color w:val="5B9BD5"/>
      <w:w w:val="100"/>
      <w:sz w:val="21"/>
      <w:shd w:val="clear" w:color="auto" w:fill="auto"/>
    </w:rPr>
  </w:style>
  <w:style w:type="character" w:styleId="afffd">
    <w:name w:val="Book Title"/>
    <w:uiPriority w:val="99"/>
    <w:qFormat/>
    <w:rsid w:val="00F57553"/>
    <w:rPr>
      <w:rFonts w:cs="Times New Roman"/>
      <w:b/>
      <w:i/>
      <w:w w:val="100"/>
      <w:sz w:val="21"/>
      <w:shd w:val="clear" w:color="auto" w:fill="auto"/>
    </w:rPr>
  </w:style>
  <w:style w:type="character" w:customStyle="1" w:styleId="HeaderChar9f3c5eac-79d3-48ee-9815-1309cfcbc24e">
    <w:name w:val="Header Char_9f3c5eac-79d3-48ee-9815-1309cfcbc24e"/>
    <w:uiPriority w:val="99"/>
    <w:rsid w:val="00F57553"/>
    <w:rPr>
      <w:rFonts w:ascii="宋体" w:eastAsia="宋体"/>
      <w:w w:val="100"/>
      <w:sz w:val="18"/>
      <w:shd w:val="clear" w:color="auto" w:fill="auto"/>
    </w:rPr>
  </w:style>
  <w:style w:type="character" w:customStyle="1" w:styleId="BodyText3Char">
    <w:name w:val="Body Text 3 Char"/>
    <w:uiPriority w:val="99"/>
    <w:locked/>
    <w:rsid w:val="00F57553"/>
    <w:rPr>
      <w:rFonts w:ascii="Times New Roman" w:eastAsia="宋体" w:hAnsi="Times New Roman"/>
      <w:w w:val="100"/>
      <w:sz w:val="16"/>
      <w:shd w:val="clear" w:color="auto" w:fill="auto"/>
    </w:rPr>
  </w:style>
  <w:style w:type="character" w:customStyle="1" w:styleId="CommentTextChar">
    <w:name w:val="Comment Text Char"/>
    <w:uiPriority w:val="99"/>
    <w:locked/>
    <w:rsid w:val="00F57553"/>
    <w:rPr>
      <w:rFonts w:ascii="Times New Roman" w:eastAsia="宋体" w:hAnsi="Times New Roman"/>
      <w:w w:val="100"/>
      <w:sz w:val="20"/>
      <w:shd w:val="clear" w:color="auto" w:fill="auto"/>
    </w:rPr>
  </w:style>
  <w:style w:type="character" w:customStyle="1" w:styleId="DateChar">
    <w:name w:val="Date Char"/>
    <w:uiPriority w:val="99"/>
    <w:locked/>
    <w:rsid w:val="00F57553"/>
    <w:rPr>
      <w:rFonts w:ascii="Times New Roman" w:eastAsia="宋体" w:hAnsi="Times New Roman"/>
      <w:w w:val="100"/>
      <w:sz w:val="24"/>
      <w:shd w:val="clear" w:color="auto" w:fill="auto"/>
    </w:rPr>
  </w:style>
  <w:style w:type="character" w:customStyle="1" w:styleId="BodyTextIndent2Char">
    <w:name w:val="Body Text Indent 2 Char"/>
    <w:uiPriority w:val="99"/>
    <w:locked/>
    <w:rsid w:val="00F57553"/>
    <w:rPr>
      <w:rFonts w:ascii="楷体_GB2312" w:eastAsia="楷体_GB2312" w:hAnsi="楷体_GB2312"/>
      <w:w w:val="100"/>
      <w:sz w:val="24"/>
      <w:shd w:val="clear" w:color="auto" w:fill="auto"/>
    </w:rPr>
  </w:style>
  <w:style w:type="character" w:customStyle="1" w:styleId="SignatureChar">
    <w:name w:val="Signature Char"/>
    <w:uiPriority w:val="99"/>
    <w:locked/>
    <w:rsid w:val="00F57553"/>
    <w:rPr>
      <w:rFonts w:ascii="Tahoma" w:hAnsi="Tahoma"/>
      <w:w w:val="100"/>
      <w:sz w:val="24"/>
      <w:shd w:val="clear" w:color="auto" w:fill="auto"/>
    </w:rPr>
  </w:style>
  <w:style w:type="character" w:customStyle="1" w:styleId="BodyTextChar">
    <w:name w:val="Body Text Char"/>
    <w:uiPriority w:val="99"/>
    <w:locked/>
    <w:rsid w:val="00F57553"/>
    <w:rPr>
      <w:rFonts w:ascii="Times New Roman" w:eastAsia="宋体" w:hAnsi="Times New Roman"/>
      <w:w w:val="100"/>
      <w:sz w:val="20"/>
      <w:shd w:val="clear" w:color="auto" w:fill="auto"/>
    </w:rPr>
  </w:style>
  <w:style w:type="character" w:customStyle="1" w:styleId="DocumentMapChar">
    <w:name w:val="Document Map Char"/>
    <w:uiPriority w:val="99"/>
    <w:locked/>
    <w:rsid w:val="00F57553"/>
    <w:rPr>
      <w:rFonts w:ascii="宋体" w:eastAsia="宋体" w:hAnsi="宋体"/>
      <w:w w:val="100"/>
      <w:sz w:val="18"/>
      <w:shd w:val="clear" w:color="auto" w:fill="auto"/>
    </w:rPr>
  </w:style>
  <w:style w:type="character" w:customStyle="1" w:styleId="CommentSubjectChar">
    <w:name w:val="Comment Subject Char"/>
    <w:uiPriority w:val="99"/>
    <w:locked/>
    <w:rsid w:val="00F57553"/>
    <w:rPr>
      <w:rFonts w:ascii="Times New Roman" w:eastAsia="宋体" w:hAnsi="Times New Roman"/>
      <w:b/>
      <w:w w:val="100"/>
      <w:sz w:val="20"/>
      <w:shd w:val="clear" w:color="auto" w:fill="auto"/>
    </w:rPr>
  </w:style>
  <w:style w:type="character" w:customStyle="1" w:styleId="BodyText2Char">
    <w:name w:val="Body Text 2 Char"/>
    <w:uiPriority w:val="99"/>
    <w:locked/>
    <w:rsid w:val="00F57553"/>
    <w:rPr>
      <w:rFonts w:ascii="Arial" w:eastAsia="宋体" w:hAnsi="Arial"/>
      <w:w w:val="100"/>
      <w:sz w:val="16"/>
      <w:shd w:val="clear" w:color="auto" w:fill="auto"/>
    </w:rPr>
  </w:style>
  <w:style w:type="character" w:customStyle="1" w:styleId="BodyTextFirstIndent2Char">
    <w:name w:val="Body Text First Indent 2 Char"/>
    <w:uiPriority w:val="99"/>
    <w:locked/>
    <w:rsid w:val="00F57553"/>
    <w:rPr>
      <w:rFonts w:ascii="仿宋_GB2312" w:eastAsia="仿宋_GB2312" w:hAnsi="仿宋_GB2312"/>
      <w:color w:val="000000"/>
      <w:w w:val="100"/>
      <w:sz w:val="20"/>
      <w:shd w:val="clear" w:color="auto" w:fill="auto"/>
    </w:rPr>
  </w:style>
  <w:style w:type="character" w:customStyle="1" w:styleId="FooterChar8ef356cd-aeb8-4ef9-981a-ce22ef9ce71a">
    <w:name w:val="Footer Char_8ef356cd-aeb8-4ef9-981a-ce22ef9ce71a"/>
    <w:uiPriority w:val="99"/>
    <w:rsid w:val="00F57553"/>
    <w:rPr>
      <w:rFonts w:ascii="宋体" w:eastAsia="宋体"/>
      <w:w w:val="100"/>
      <w:sz w:val="18"/>
      <w:shd w:val="clear" w:color="auto" w:fill="auto"/>
    </w:rPr>
  </w:style>
  <w:style w:type="character" w:customStyle="1" w:styleId="BodyTextFirstIndentChar">
    <w:name w:val="Body Text First Indent Char"/>
    <w:uiPriority w:val="99"/>
    <w:locked/>
    <w:rsid w:val="00F57553"/>
    <w:rPr>
      <w:lang w:val="en-US" w:eastAsia="zh-CN"/>
    </w:rPr>
  </w:style>
  <w:style w:type="character" w:customStyle="1" w:styleId="BodyTextIndent3Char">
    <w:name w:val="Body Text Indent 3 Char"/>
    <w:uiPriority w:val="99"/>
    <w:locked/>
    <w:rsid w:val="00F57553"/>
    <w:rPr>
      <w:rFonts w:ascii="楷体_GB2312" w:eastAsia="楷体_GB2312" w:hAnsi="楷体_GB2312"/>
      <w:b/>
      <w:w w:val="100"/>
      <w:sz w:val="24"/>
      <w:shd w:val="clear" w:color="auto" w:fill="auto"/>
    </w:rPr>
  </w:style>
  <w:style w:type="character" w:customStyle="1" w:styleId="BodyTextIndentChar">
    <w:name w:val="Body Text Indent Char"/>
    <w:uiPriority w:val="99"/>
    <w:locked/>
    <w:rsid w:val="00F57553"/>
    <w:rPr>
      <w:rFonts w:ascii="仿宋_GB2312" w:eastAsia="仿宋_GB2312" w:hAnsi="仿宋_GB2312"/>
      <w:w w:val="100"/>
      <w:sz w:val="32"/>
      <w:shd w:val="clear" w:color="auto" w:fill="auto"/>
    </w:rPr>
  </w:style>
  <w:style w:type="paragraph" w:customStyle="1" w:styleId="afffe">
    <w:name w:val="Í¼¡À¡¡¨¬ªÕýÎÄ"/>
    <w:basedOn w:val="a"/>
    <w:next w:val="a1"/>
    <w:uiPriority w:val="99"/>
    <w:rsid w:val="00F57553"/>
    <w:pPr>
      <w:widowControl/>
      <w:ind w:firstLine="420"/>
    </w:pPr>
    <w:rPr>
      <w:kern w:val="0"/>
      <w:sz w:val="24"/>
    </w:rPr>
  </w:style>
  <w:style w:type="character" w:customStyle="1" w:styleId="Char16">
    <w:name w:val="正文首行缩进 Char1"/>
    <w:basedOn w:val="Char4"/>
    <w:uiPriority w:val="99"/>
    <w:semiHidden/>
    <w:qFormat/>
    <w:rsid w:val="00847ACD"/>
  </w:style>
  <w:style w:type="character" w:customStyle="1" w:styleId="2Char10">
    <w:name w:val="正文文本缩进 2 Char1"/>
    <w:basedOn w:val="a2"/>
    <w:uiPriority w:val="99"/>
    <w:semiHidden/>
    <w:qFormat/>
    <w:rsid w:val="00847ACD"/>
    <w:rPr>
      <w:rFonts w:ascii="Times New Roman" w:eastAsia="宋体" w:hAnsi="Times New Roman" w:cs="Times New Roman"/>
      <w:szCs w:val="24"/>
    </w:rPr>
  </w:style>
  <w:style w:type="character" w:customStyle="1" w:styleId="3Char10">
    <w:name w:val="正文文本缩进 3 Char1"/>
    <w:basedOn w:val="a2"/>
    <w:uiPriority w:val="99"/>
    <w:semiHidden/>
    <w:qFormat/>
    <w:rsid w:val="00847ACD"/>
    <w:rPr>
      <w:rFonts w:ascii="Times New Roman" w:eastAsia="宋体" w:hAnsi="Times New Roman" w:cs="Times New Roman"/>
      <w:sz w:val="16"/>
      <w:szCs w:val="16"/>
    </w:rPr>
  </w:style>
  <w:style w:type="character" w:customStyle="1" w:styleId="3Char11">
    <w:name w:val="正文文本 3 Char1"/>
    <w:basedOn w:val="a2"/>
    <w:uiPriority w:val="99"/>
    <w:semiHidden/>
    <w:qFormat/>
    <w:rsid w:val="00847ACD"/>
    <w:rPr>
      <w:rFonts w:ascii="Times New Roman" w:eastAsia="宋体" w:hAnsi="Times New Roman" w:cs="Times New Roman"/>
      <w:sz w:val="16"/>
      <w:szCs w:val="16"/>
    </w:rPr>
  </w:style>
  <w:style w:type="character" w:customStyle="1" w:styleId="Char22">
    <w:name w:val="签名 Char2"/>
    <w:basedOn w:val="a2"/>
    <w:uiPriority w:val="99"/>
    <w:semiHidden/>
    <w:qFormat/>
    <w:rsid w:val="00847ACD"/>
    <w:rPr>
      <w:rFonts w:ascii="Times New Roman" w:eastAsia="宋体" w:hAnsi="Times New Roman" w:cs="Times New Roman"/>
      <w:szCs w:val="24"/>
    </w:rPr>
  </w:style>
  <w:style w:type="character" w:customStyle="1" w:styleId="Char23">
    <w:name w:val="页眉 Char2"/>
    <w:basedOn w:val="a2"/>
    <w:uiPriority w:val="99"/>
    <w:semiHidden/>
    <w:rsid w:val="00847ACD"/>
    <w:rPr>
      <w:rFonts w:ascii="Times New Roman" w:eastAsia="宋体" w:hAnsi="Times New Roman" w:cs="Times New Roman"/>
      <w:sz w:val="18"/>
      <w:szCs w:val="18"/>
    </w:rPr>
  </w:style>
  <w:style w:type="character" w:customStyle="1" w:styleId="Char17">
    <w:name w:val="批注主题 Char1"/>
    <w:basedOn w:val="Char9"/>
    <w:uiPriority w:val="99"/>
    <w:semiHidden/>
    <w:qFormat/>
    <w:rsid w:val="00847ACD"/>
    <w:rPr>
      <w:b/>
      <w:bCs/>
    </w:rPr>
  </w:style>
  <w:style w:type="character" w:customStyle="1" w:styleId="Char18">
    <w:name w:val="日期 Char1"/>
    <w:basedOn w:val="a2"/>
    <w:uiPriority w:val="99"/>
    <w:semiHidden/>
    <w:rsid w:val="00847ACD"/>
    <w:rPr>
      <w:rFonts w:ascii="Times New Roman" w:eastAsia="宋体" w:hAnsi="Times New Roman" w:cs="Times New Roman"/>
      <w:szCs w:val="24"/>
    </w:rPr>
  </w:style>
  <w:style w:type="character" w:customStyle="1" w:styleId="Char19">
    <w:name w:val="纯文本 Char1"/>
    <w:basedOn w:val="a2"/>
    <w:uiPriority w:val="99"/>
    <w:semiHidden/>
    <w:rsid w:val="00847ACD"/>
    <w:rPr>
      <w:rFonts w:ascii="宋体" w:eastAsia="宋体" w:hAnsi="Courier New" w:cs="Courier New"/>
      <w:szCs w:val="21"/>
    </w:rPr>
  </w:style>
  <w:style w:type="character" w:customStyle="1" w:styleId="2Char11">
    <w:name w:val="正文文本 2 Char1"/>
    <w:basedOn w:val="a2"/>
    <w:uiPriority w:val="99"/>
    <w:semiHidden/>
    <w:rsid w:val="00847ACD"/>
    <w:rPr>
      <w:rFonts w:ascii="Times New Roman" w:eastAsia="宋体" w:hAnsi="Times New Roman" w:cs="Times New Roman"/>
      <w:szCs w:val="24"/>
    </w:rPr>
  </w:style>
  <w:style w:type="character" w:customStyle="1" w:styleId="2Char12">
    <w:name w:val="正文首行缩进 2 Char1"/>
    <w:basedOn w:val="Chare"/>
    <w:uiPriority w:val="99"/>
    <w:semiHidden/>
    <w:rsid w:val="00847ACD"/>
  </w:style>
  <w:style w:type="numbering" w:customStyle="1" w:styleId="1c">
    <w:name w:val="无列表1"/>
    <w:next w:val="a4"/>
    <w:uiPriority w:val="99"/>
    <w:semiHidden/>
    <w:unhideWhenUsed/>
    <w:rsid w:val="00847ACD"/>
  </w:style>
  <w:style w:type="table" w:customStyle="1" w:styleId="1d">
    <w:name w:val="网格型1"/>
    <w:basedOn w:val="a3"/>
    <w:next w:val="afff1"/>
    <w:rsid w:val="00847A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3">
    <w:name w:val="_Style 33"/>
    <w:uiPriority w:val="99"/>
    <w:unhideWhenUsed/>
    <w:qFormat/>
    <w:rsid w:val="00847ACD"/>
    <w:pPr>
      <w:widowControl w:val="0"/>
      <w:jc w:val="both"/>
    </w:pPr>
    <w:rPr>
      <w:rFonts w:ascii="Calibri" w:hAnsi="Calibri"/>
      <w:kern w:val="2"/>
      <w:sz w:val="21"/>
      <w:szCs w:val="22"/>
    </w:rPr>
  </w:style>
  <w:style w:type="character" w:customStyle="1" w:styleId="FollowedHyperlink1">
    <w:name w:val="FollowedHyperlink1"/>
    <w:uiPriority w:val="99"/>
    <w:unhideWhenUsed/>
    <w:rsid w:val="00847ACD"/>
    <w:rPr>
      <w:color w:val="800080"/>
      <w:u w:val="single"/>
    </w:rPr>
  </w:style>
  <w:style w:type="paragraph" w:customStyle="1" w:styleId="Affff">
    <w:name w:val="正文 A"/>
    <w:qFormat/>
    <w:rsid w:val="00F663FC"/>
    <w:pPr>
      <w:widowControl w:val="0"/>
      <w:jc w:val="both"/>
    </w:pPr>
    <w:rPr>
      <w:rFonts w:eastAsia="Times New Roman"/>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A601-BF65-4551-BA12-E1CAC554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59</Pages>
  <Words>8234</Words>
  <Characters>46938</Characters>
  <Application>Microsoft Office Word</Application>
  <DocSecurity>0</DocSecurity>
  <Lines>391</Lines>
  <Paragraphs>110</Paragraphs>
  <ScaleCrop>false</ScaleCrop>
  <Company>China</Company>
  <LinksUpToDate>false</LinksUpToDate>
  <CharactersWithSpaces>55062</CharactersWithSpaces>
  <SharedDoc>false</SharedDoc>
  <HLinks>
    <vt:vector size="60" baseType="variant">
      <vt:variant>
        <vt:i4>1048629</vt:i4>
      </vt:variant>
      <vt:variant>
        <vt:i4>56</vt:i4>
      </vt:variant>
      <vt:variant>
        <vt:i4>0</vt:i4>
      </vt:variant>
      <vt:variant>
        <vt:i4>5</vt:i4>
      </vt:variant>
      <vt:variant>
        <vt:lpwstr/>
      </vt:variant>
      <vt:variant>
        <vt:lpwstr>_Toc515377229</vt:lpwstr>
      </vt:variant>
      <vt:variant>
        <vt:i4>1048629</vt:i4>
      </vt:variant>
      <vt:variant>
        <vt:i4>50</vt:i4>
      </vt:variant>
      <vt:variant>
        <vt:i4>0</vt:i4>
      </vt:variant>
      <vt:variant>
        <vt:i4>5</vt:i4>
      </vt:variant>
      <vt:variant>
        <vt:lpwstr/>
      </vt:variant>
      <vt:variant>
        <vt:lpwstr>_Toc515377228</vt:lpwstr>
      </vt:variant>
      <vt:variant>
        <vt:i4>1048629</vt:i4>
      </vt:variant>
      <vt:variant>
        <vt:i4>44</vt:i4>
      </vt:variant>
      <vt:variant>
        <vt:i4>0</vt:i4>
      </vt:variant>
      <vt:variant>
        <vt:i4>5</vt:i4>
      </vt:variant>
      <vt:variant>
        <vt:lpwstr/>
      </vt:variant>
      <vt:variant>
        <vt:lpwstr>_Toc515377227</vt:lpwstr>
      </vt:variant>
      <vt:variant>
        <vt:i4>1048629</vt:i4>
      </vt:variant>
      <vt:variant>
        <vt:i4>38</vt:i4>
      </vt:variant>
      <vt:variant>
        <vt:i4>0</vt:i4>
      </vt:variant>
      <vt:variant>
        <vt:i4>5</vt:i4>
      </vt:variant>
      <vt:variant>
        <vt:lpwstr/>
      </vt:variant>
      <vt:variant>
        <vt:lpwstr>_Toc515377226</vt:lpwstr>
      </vt:variant>
      <vt:variant>
        <vt:i4>1048629</vt:i4>
      </vt:variant>
      <vt:variant>
        <vt:i4>32</vt:i4>
      </vt:variant>
      <vt:variant>
        <vt:i4>0</vt:i4>
      </vt:variant>
      <vt:variant>
        <vt:i4>5</vt:i4>
      </vt:variant>
      <vt:variant>
        <vt:lpwstr/>
      </vt:variant>
      <vt:variant>
        <vt:lpwstr>_Toc515377225</vt:lpwstr>
      </vt:variant>
      <vt:variant>
        <vt:i4>1048629</vt:i4>
      </vt:variant>
      <vt:variant>
        <vt:i4>26</vt:i4>
      </vt:variant>
      <vt:variant>
        <vt:i4>0</vt:i4>
      </vt:variant>
      <vt:variant>
        <vt:i4>5</vt:i4>
      </vt:variant>
      <vt:variant>
        <vt:lpwstr/>
      </vt:variant>
      <vt:variant>
        <vt:lpwstr>_Toc515377224</vt:lpwstr>
      </vt:variant>
      <vt:variant>
        <vt:i4>1048629</vt:i4>
      </vt:variant>
      <vt:variant>
        <vt:i4>20</vt:i4>
      </vt:variant>
      <vt:variant>
        <vt:i4>0</vt:i4>
      </vt:variant>
      <vt:variant>
        <vt:i4>5</vt:i4>
      </vt:variant>
      <vt:variant>
        <vt:lpwstr/>
      </vt:variant>
      <vt:variant>
        <vt:lpwstr>_Toc515377223</vt:lpwstr>
      </vt:variant>
      <vt:variant>
        <vt:i4>1048629</vt:i4>
      </vt:variant>
      <vt:variant>
        <vt:i4>14</vt:i4>
      </vt:variant>
      <vt:variant>
        <vt:i4>0</vt:i4>
      </vt:variant>
      <vt:variant>
        <vt:i4>5</vt:i4>
      </vt:variant>
      <vt:variant>
        <vt:lpwstr/>
      </vt:variant>
      <vt:variant>
        <vt:lpwstr>_Toc515377222</vt:lpwstr>
      </vt:variant>
      <vt:variant>
        <vt:i4>1048629</vt:i4>
      </vt:variant>
      <vt:variant>
        <vt:i4>8</vt:i4>
      </vt:variant>
      <vt:variant>
        <vt:i4>0</vt:i4>
      </vt:variant>
      <vt:variant>
        <vt:i4>5</vt:i4>
      </vt:variant>
      <vt:variant>
        <vt:lpwstr/>
      </vt:variant>
      <vt:variant>
        <vt:lpwstr>_Toc515377221</vt:lpwstr>
      </vt:variant>
      <vt:variant>
        <vt:i4>1048629</vt:i4>
      </vt:variant>
      <vt:variant>
        <vt:i4>2</vt:i4>
      </vt:variant>
      <vt:variant>
        <vt:i4>0</vt:i4>
      </vt:variant>
      <vt:variant>
        <vt:i4>5</vt:i4>
      </vt:variant>
      <vt:variant>
        <vt:lpwstr/>
      </vt:variant>
      <vt:variant>
        <vt:lpwstr>_Toc515377220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货物类政府采购项目</dc:title>
  <dc:creator>未定义</dc:creator>
  <cp:lastModifiedBy>汪习周</cp:lastModifiedBy>
  <cp:revision>19</cp:revision>
  <cp:lastPrinted>2018-05-29T02:45:00Z</cp:lastPrinted>
  <dcterms:created xsi:type="dcterms:W3CDTF">2018-06-28T06:37:00Z</dcterms:created>
  <dcterms:modified xsi:type="dcterms:W3CDTF">2018-06-28T08:42:00Z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