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138" w:rsidRPr="00CF698A" w:rsidRDefault="00CF698A" w:rsidP="00CF698A">
      <w:pPr>
        <w:jc w:val="center"/>
        <w:rPr>
          <w:b/>
          <w:sz w:val="36"/>
          <w:szCs w:val="36"/>
        </w:rPr>
      </w:pPr>
      <w:r w:rsidRPr="00CF698A">
        <w:rPr>
          <w:rFonts w:hint="eastAsia"/>
          <w:b/>
          <w:sz w:val="36"/>
          <w:szCs w:val="36"/>
        </w:rPr>
        <w:t>罗溪小学</w:t>
      </w:r>
      <w:r w:rsidR="007B1138" w:rsidRPr="00CF698A">
        <w:rPr>
          <w:rFonts w:hint="eastAsia"/>
          <w:b/>
          <w:sz w:val="36"/>
          <w:szCs w:val="36"/>
        </w:rPr>
        <w:t>党风廉政教育月活动实施方案</w:t>
      </w:r>
    </w:p>
    <w:p w:rsidR="007B1138" w:rsidRDefault="007B1138" w:rsidP="007B1138"/>
    <w:p w:rsidR="007B1138" w:rsidRDefault="007B1138" w:rsidP="007B1138">
      <w:r>
        <w:rPr>
          <w:rFonts w:hint="eastAsia"/>
        </w:rPr>
        <w:t>一、指导思想：</w:t>
      </w:r>
      <w:r>
        <w:t xml:space="preserve"> </w:t>
      </w:r>
    </w:p>
    <w:p w:rsidR="007B1138" w:rsidRDefault="00CF698A" w:rsidP="00CF698A">
      <w:pPr>
        <w:ind w:firstLineChars="200" w:firstLine="420"/>
      </w:pPr>
      <w:r>
        <w:rPr>
          <w:rFonts w:hint="eastAsia"/>
        </w:rPr>
        <w:t>以邓小平理论和“三个代表”重要思想</w:t>
      </w:r>
      <w:r w:rsidRPr="00CF698A">
        <w:rPr>
          <w:rFonts w:hint="eastAsia"/>
        </w:rPr>
        <w:t>、科学发展观为指导</w:t>
      </w:r>
      <w:r w:rsidRPr="00CF698A">
        <w:rPr>
          <w:rFonts w:hint="eastAsia"/>
        </w:rPr>
        <w:t>,</w:t>
      </w:r>
      <w:r w:rsidRPr="00CF698A">
        <w:rPr>
          <w:rFonts w:hint="eastAsia"/>
        </w:rPr>
        <w:t>深入贯彻习近平总书记系列重要讲话精神</w:t>
      </w:r>
      <w:r>
        <w:rPr>
          <w:rFonts w:hint="eastAsia"/>
        </w:rPr>
        <w:t>为指导</w:t>
      </w:r>
      <w:r w:rsidR="007B1138">
        <w:rPr>
          <w:rFonts w:hint="eastAsia"/>
        </w:rPr>
        <w:t>，以《中国共产党党员领导干部廉洁从政若干准则》为主要内容，紧紧围绕“情系民生、勤政廉政”这一主题，结合我校的实际情况，以正面教育、警示教育和自我教育为主要方式，通过集中学习、自省自查、亲情家访、廉政文化进校园等内容丰富的宣传教育活动，进一步增强广大党员和教师的勤政廉政意识和拒腐防变能力，为</w:t>
      </w:r>
      <w:r>
        <w:rPr>
          <w:rFonts w:hint="eastAsia"/>
        </w:rPr>
        <w:t>罗溪</w:t>
      </w:r>
      <w:r w:rsidR="007B1138">
        <w:rPr>
          <w:rFonts w:hint="eastAsia"/>
        </w:rPr>
        <w:t>小学的教育教学健康和谐的发展提供有力的政治思想保证。</w:t>
      </w:r>
    </w:p>
    <w:p w:rsidR="007B1138" w:rsidRDefault="007B1138" w:rsidP="007B1138">
      <w:r>
        <w:t xml:space="preserve"> </w:t>
      </w:r>
      <w:r>
        <w:rPr>
          <w:rFonts w:hint="eastAsia"/>
        </w:rPr>
        <w:t>二、参加对象</w:t>
      </w:r>
      <w:r>
        <w:t xml:space="preserve"> </w:t>
      </w:r>
    </w:p>
    <w:p w:rsidR="007B1138" w:rsidRDefault="007B1138" w:rsidP="00CF698A">
      <w:pPr>
        <w:ind w:firstLineChars="200" w:firstLine="420"/>
      </w:pPr>
      <w:r>
        <w:rPr>
          <w:rFonts w:hint="eastAsia"/>
        </w:rPr>
        <w:t>学校全体党员、教师，学校领导班子成员为重点参加对象。</w:t>
      </w:r>
      <w:r>
        <w:t xml:space="preserve"> </w:t>
      </w:r>
    </w:p>
    <w:p w:rsidR="007B1138" w:rsidRDefault="007B1138" w:rsidP="007B1138">
      <w:r>
        <w:rPr>
          <w:rFonts w:hint="eastAsia"/>
        </w:rPr>
        <w:t>三、活动内容</w:t>
      </w:r>
      <w:r>
        <w:t xml:space="preserve"> </w:t>
      </w:r>
    </w:p>
    <w:p w:rsidR="007B1138" w:rsidRDefault="007B1138" w:rsidP="00CF698A">
      <w:pPr>
        <w:ind w:firstLineChars="200" w:firstLine="420"/>
      </w:pPr>
      <w:r>
        <w:rPr>
          <w:rFonts w:hint="eastAsia"/>
        </w:rPr>
        <w:t>1</w:t>
      </w:r>
      <w:r>
        <w:rPr>
          <w:rFonts w:hint="eastAsia"/>
        </w:rPr>
        <w:t>、组织我校校级干部参与“廉政警示日”活动。</w:t>
      </w:r>
      <w:r>
        <w:rPr>
          <w:rFonts w:hint="eastAsia"/>
        </w:rPr>
        <w:t>4</w:t>
      </w:r>
      <w:r>
        <w:rPr>
          <w:rFonts w:hint="eastAsia"/>
        </w:rPr>
        <w:t>月上旬，学校全体校级干部积极参与到教育局开展的“廉政警示日”活动之中。认真学习《中国共产党党员领导干部廉洁从政若干准则》，进一步增强自身拒腐防变的自觉性和警觉性，以便在工作中时时处处严格要求自己，做廉洁自律的表率，真正做到常修为政之德、常思贪欲之害、常怀律己之心，真正做到“慎微、慎独、慎行”和“自重、自省、自警、自励”，为学校和谐健康的发展起到廉洁奉公的表率作用。</w:t>
      </w:r>
      <w:r>
        <w:t xml:space="preserve"> </w:t>
      </w:r>
    </w:p>
    <w:p w:rsidR="007B1138" w:rsidRDefault="007B1138" w:rsidP="00CF698A">
      <w:pPr>
        <w:ind w:firstLineChars="200" w:firstLine="420"/>
      </w:pPr>
      <w:r>
        <w:rPr>
          <w:rFonts w:hint="eastAsia"/>
        </w:rPr>
        <w:t>2</w:t>
      </w:r>
      <w:r>
        <w:rPr>
          <w:rFonts w:hint="eastAsia"/>
        </w:rPr>
        <w:t>、开展“一把手”上廉政党课活动。</w:t>
      </w:r>
      <w:r>
        <w:rPr>
          <w:rFonts w:hint="eastAsia"/>
        </w:rPr>
        <w:t>4</w:t>
      </w:r>
      <w:r>
        <w:rPr>
          <w:rFonts w:hint="eastAsia"/>
        </w:rPr>
        <w:t>月中旬，校长将结合学校实际，以遵守党的纪律和勤政廉政为题，在精心准备的前提下为全体教师讲一次廉政党课，针对我校存在的问题进行深入的剖析，以确保学校在清正廉洁中能够稳步发展。</w:t>
      </w:r>
      <w:r>
        <w:t xml:space="preserve"> </w:t>
      </w:r>
    </w:p>
    <w:p w:rsidR="007B1138" w:rsidRDefault="007B1138" w:rsidP="00CF698A">
      <w:pPr>
        <w:ind w:firstLineChars="200" w:firstLine="420"/>
      </w:pPr>
      <w:r>
        <w:rPr>
          <w:rFonts w:hint="eastAsia"/>
        </w:rPr>
        <w:t>3</w:t>
      </w:r>
      <w:r>
        <w:rPr>
          <w:rFonts w:hint="eastAsia"/>
        </w:rPr>
        <w:t>、开展勤政廉政自省自查教育活动。</w:t>
      </w:r>
      <w:r>
        <w:t xml:space="preserve"> </w:t>
      </w:r>
    </w:p>
    <w:p w:rsidR="007B1138" w:rsidRDefault="007B1138" w:rsidP="00CF698A">
      <w:pPr>
        <w:ind w:firstLineChars="150" w:firstLine="315"/>
      </w:pPr>
      <w:r>
        <w:rPr>
          <w:rFonts w:hint="eastAsia"/>
        </w:rPr>
        <w:t>（</w:t>
      </w:r>
      <w:r>
        <w:rPr>
          <w:rFonts w:hint="eastAsia"/>
        </w:rPr>
        <w:t>1</w:t>
      </w:r>
      <w:r>
        <w:rPr>
          <w:rFonts w:hint="eastAsia"/>
        </w:rPr>
        <w:t>）集中学习，提高认识。</w:t>
      </w:r>
      <w:r>
        <w:t xml:space="preserve"> </w:t>
      </w:r>
    </w:p>
    <w:p w:rsidR="007B1138" w:rsidRDefault="007B1138" w:rsidP="00CF698A">
      <w:pPr>
        <w:ind w:firstLineChars="200" w:firstLine="420"/>
      </w:pPr>
      <w:r>
        <w:rPr>
          <w:rFonts w:hint="eastAsia"/>
        </w:rPr>
        <w:t>利用周三的时间组织全体党员教师认真学习党员干部廉洁从政的党纪政纪条规，相关法律法规及制度，使党员教师牢记廉政法规，做廉政法规的明白人，模范遵守廉政法规，做廉政法规的践行人。</w:t>
      </w:r>
      <w:r>
        <w:t xml:space="preserve"> </w:t>
      </w:r>
    </w:p>
    <w:p w:rsidR="007B1138" w:rsidRDefault="007B1138" w:rsidP="00CF698A">
      <w:pPr>
        <w:ind w:firstLineChars="150" w:firstLine="315"/>
      </w:pPr>
      <w:r>
        <w:rPr>
          <w:rFonts w:hint="eastAsia"/>
        </w:rPr>
        <w:t>（</w:t>
      </w:r>
      <w:r>
        <w:rPr>
          <w:rFonts w:hint="eastAsia"/>
        </w:rPr>
        <w:t>2</w:t>
      </w:r>
      <w:r>
        <w:rPr>
          <w:rFonts w:hint="eastAsia"/>
        </w:rPr>
        <w:t>）廉洁自查自省活动。</w:t>
      </w:r>
      <w:r>
        <w:t xml:space="preserve"> </w:t>
      </w:r>
    </w:p>
    <w:p w:rsidR="007B1138" w:rsidRDefault="007B1138" w:rsidP="00CF698A">
      <w:pPr>
        <w:ind w:firstLineChars="200" w:firstLine="420"/>
      </w:pPr>
      <w:r>
        <w:rPr>
          <w:rFonts w:hint="eastAsia"/>
        </w:rPr>
        <w:t>组织党员干部对照《中国共产党党员领导干部廉洁从政若干准则》规定的</w:t>
      </w:r>
      <w:r>
        <w:rPr>
          <w:rFonts w:hint="eastAsia"/>
        </w:rPr>
        <w:t>52</w:t>
      </w:r>
      <w:r>
        <w:rPr>
          <w:rFonts w:hint="eastAsia"/>
        </w:rPr>
        <w:t>个不准逐条自查，对照勤政廉政的要求和先进典型，查找个人在廉洁自律、勤政为民方面存在的问题，提出整改的措施，并形成个人自查报告，以确保廉政之风永驻校园。</w:t>
      </w:r>
      <w:r>
        <w:t xml:space="preserve"> </w:t>
      </w:r>
    </w:p>
    <w:p w:rsidR="007B1138" w:rsidRDefault="007B1138" w:rsidP="00CF698A">
      <w:pPr>
        <w:ind w:firstLineChars="200" w:firstLine="420"/>
      </w:pPr>
      <w:r>
        <w:rPr>
          <w:rFonts w:hint="eastAsia"/>
        </w:rPr>
        <w:t>4</w:t>
      </w:r>
      <w:r>
        <w:rPr>
          <w:rFonts w:hint="eastAsia"/>
        </w:rPr>
        <w:t>、开展“百校领导千名教师走千家进万户”大走访活动。</w:t>
      </w:r>
      <w:r>
        <w:rPr>
          <w:rFonts w:hint="eastAsia"/>
        </w:rPr>
        <w:t>4</w:t>
      </w:r>
      <w:r>
        <w:rPr>
          <w:rFonts w:hint="eastAsia"/>
        </w:rPr>
        <w:t>月下旬，学校每名党员干部都要深入学生家庭，听取群众对教育教学工作的意见和建议。通过走千家进万户活动，加强学校与家长的联系，充分发挥家庭在学校教育教学中的作用，吸纳家长提出的利于学校发展和进步的意见和建议，办家长放心、社会满意的学校。</w:t>
      </w:r>
      <w:r>
        <w:t xml:space="preserve"> </w:t>
      </w:r>
    </w:p>
    <w:p w:rsidR="007B1138" w:rsidRDefault="007B1138" w:rsidP="00CF698A">
      <w:pPr>
        <w:ind w:firstLineChars="200" w:firstLine="420"/>
      </w:pPr>
      <w:r>
        <w:rPr>
          <w:rFonts w:hint="eastAsia"/>
        </w:rPr>
        <w:t>5</w:t>
      </w:r>
      <w:r>
        <w:rPr>
          <w:rFonts w:hint="eastAsia"/>
        </w:rPr>
        <w:t>、开展廉政文化进校园书画创作、征集、展评活动。学校结合宣教月活动，积极组织广大师生参加廉政文化进校园书画创作。围绕主题，号召全体师生参与到作品的创作之中。由学校的评审组对师生作品进行评选，优秀作品报送区党委参加评选。</w:t>
      </w:r>
    </w:p>
    <w:p w:rsidR="007B1138" w:rsidRDefault="007B1138" w:rsidP="007B1138">
      <w:r>
        <w:t xml:space="preserve"> </w:t>
      </w:r>
      <w:r>
        <w:rPr>
          <w:rFonts w:hint="eastAsia"/>
        </w:rPr>
        <w:t>四、保证措施：</w:t>
      </w:r>
    </w:p>
    <w:p w:rsidR="007B1138" w:rsidRDefault="007B1138" w:rsidP="007B1138">
      <w:r>
        <w:t xml:space="preserve"> </w:t>
      </w:r>
      <w:r w:rsidR="00332991">
        <w:rPr>
          <w:rFonts w:hint="eastAsia"/>
        </w:rPr>
        <w:t xml:space="preserve">   </w:t>
      </w:r>
      <w:r>
        <w:rPr>
          <w:rFonts w:hint="eastAsia"/>
        </w:rPr>
        <w:t>1</w:t>
      </w:r>
      <w:r>
        <w:rPr>
          <w:rFonts w:hint="eastAsia"/>
        </w:rPr>
        <w:t>、强化组织保障</w:t>
      </w:r>
      <w:r w:rsidR="00332991">
        <w:rPr>
          <w:rFonts w:hint="eastAsia"/>
        </w:rPr>
        <w:t>，</w:t>
      </w:r>
      <w:r>
        <w:rPr>
          <w:rFonts w:hint="eastAsia"/>
        </w:rPr>
        <w:t>成立工作小组。</w:t>
      </w:r>
      <w:r>
        <w:t xml:space="preserve"> </w:t>
      </w:r>
    </w:p>
    <w:p w:rsidR="007B1138" w:rsidRDefault="007B1138" w:rsidP="00332991">
      <w:pPr>
        <w:ind w:firstLineChars="200" w:firstLine="420"/>
      </w:pPr>
      <w:r>
        <w:rPr>
          <w:rFonts w:hint="eastAsia"/>
        </w:rPr>
        <w:t>2</w:t>
      </w:r>
      <w:r>
        <w:rPr>
          <w:rFonts w:hint="eastAsia"/>
        </w:rPr>
        <w:t>、强化责任意识。高度重视廉政宣教月活动，履行“一岗双责”的责任，其他组内成员更要各负其责、体现一级抓一级，层层抓落实。</w:t>
      </w:r>
      <w:r>
        <w:t xml:space="preserve"> </w:t>
      </w:r>
    </w:p>
    <w:p w:rsidR="007B1138" w:rsidRDefault="007B1138" w:rsidP="00332991">
      <w:pPr>
        <w:ind w:firstLineChars="200" w:firstLine="420"/>
      </w:pPr>
      <w:r>
        <w:rPr>
          <w:rFonts w:hint="eastAsia"/>
        </w:rPr>
        <w:t>3</w:t>
      </w:r>
      <w:r>
        <w:rPr>
          <w:rFonts w:hint="eastAsia"/>
        </w:rPr>
        <w:t>、重视活动宣传。注意对党风廉政教育月活动的宣传，注意强化舆论宣传，使廉政宣教月活动的重要意义深入人心。</w:t>
      </w:r>
    </w:p>
    <w:p w:rsidR="007B1138" w:rsidRDefault="007B1138" w:rsidP="007B1138">
      <w:r>
        <w:lastRenderedPageBreak/>
        <w:t xml:space="preserve"> </w:t>
      </w:r>
    </w:p>
    <w:p w:rsidR="00321B44" w:rsidRDefault="007B1138" w:rsidP="00DC2CE7">
      <w:pPr>
        <w:ind w:firstLineChars="200" w:firstLine="420"/>
      </w:pPr>
      <w:r>
        <w:rPr>
          <w:rFonts w:hint="eastAsia"/>
        </w:rPr>
        <w:t>4</w:t>
      </w:r>
      <w:r>
        <w:rPr>
          <w:rFonts w:hint="eastAsia"/>
        </w:rPr>
        <w:t>、精心组织实施。学校将按照全区统一要求，结合本校实际，研究制定实施方案并依据方案，逐一贯彻落实，切实把开展党风廉政宣教月活动与加强党组织建设、改进工作作风、落实今年党风廉政建设的各项任务结合起来，互为动力、相互促进，确保活动取得实效，达到预期目的。</w:t>
      </w:r>
    </w:p>
    <w:sectPr w:rsidR="00321B44" w:rsidSect="00A634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000" w:rsidRDefault="00CC5000" w:rsidP="007B1138">
      <w:r>
        <w:separator/>
      </w:r>
    </w:p>
  </w:endnote>
  <w:endnote w:type="continuationSeparator" w:id="1">
    <w:p w:rsidR="00CC5000" w:rsidRDefault="00CC5000" w:rsidP="007B1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000" w:rsidRDefault="00CC5000" w:rsidP="007B1138">
      <w:r>
        <w:separator/>
      </w:r>
    </w:p>
  </w:footnote>
  <w:footnote w:type="continuationSeparator" w:id="1">
    <w:p w:rsidR="00CC5000" w:rsidRDefault="00CC5000" w:rsidP="007B11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1138"/>
    <w:rsid w:val="00321B44"/>
    <w:rsid w:val="00332991"/>
    <w:rsid w:val="007B1138"/>
    <w:rsid w:val="00A634AC"/>
    <w:rsid w:val="00CC5000"/>
    <w:rsid w:val="00CF698A"/>
    <w:rsid w:val="00DC2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11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1138"/>
    <w:rPr>
      <w:sz w:val="18"/>
      <w:szCs w:val="18"/>
    </w:rPr>
  </w:style>
  <w:style w:type="paragraph" w:styleId="a4">
    <w:name w:val="footer"/>
    <w:basedOn w:val="a"/>
    <w:link w:val="Char0"/>
    <w:uiPriority w:val="99"/>
    <w:semiHidden/>
    <w:unhideWhenUsed/>
    <w:rsid w:val="007B11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11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206</Words>
  <Characters>1179</Characters>
  <Application>Microsoft Office Word</Application>
  <DocSecurity>0</DocSecurity>
  <Lines>9</Lines>
  <Paragraphs>2</Paragraphs>
  <ScaleCrop>false</ScaleCrop>
  <Company>lxxxkcjxc</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2017-09-11T07:09:00Z</dcterms:created>
  <dcterms:modified xsi:type="dcterms:W3CDTF">2017-09-13T02:12:00Z</dcterms:modified>
</cp:coreProperties>
</file>