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8" w:rsidRPr="007B6E4B" w:rsidRDefault="00C36690" w:rsidP="007B6E4B">
      <w:pPr>
        <w:spacing w:line="360" w:lineRule="exact"/>
        <w:jc w:val="center"/>
        <w:rPr>
          <w:rFonts w:ascii="黑体" w:eastAsia="黑体" w:hAnsiTheme="minorEastAsia"/>
          <w:b/>
          <w:sz w:val="32"/>
          <w:szCs w:val="32"/>
        </w:rPr>
      </w:pPr>
      <w:r w:rsidRPr="007B6E4B">
        <w:rPr>
          <w:rFonts w:ascii="黑体" w:eastAsia="黑体" w:hAnsiTheme="minorEastAsia" w:hint="eastAsia"/>
          <w:b/>
          <w:sz w:val="32"/>
          <w:szCs w:val="32"/>
        </w:rPr>
        <w:t>学习故事：</w:t>
      </w:r>
      <w:r w:rsidR="00F63020">
        <w:rPr>
          <w:rFonts w:ascii="黑体" w:eastAsia="黑体" w:hAnsiTheme="minorEastAsia" w:hint="eastAsia"/>
          <w:b/>
          <w:sz w:val="32"/>
          <w:szCs w:val="32"/>
        </w:rPr>
        <w:t>造</w:t>
      </w:r>
      <w:r w:rsidR="00967C64" w:rsidRPr="007B6E4B">
        <w:rPr>
          <w:rFonts w:ascii="黑体" w:eastAsia="黑体" w:hAnsiTheme="minorEastAsia" w:hint="eastAsia"/>
          <w:b/>
          <w:sz w:val="32"/>
          <w:szCs w:val="32"/>
        </w:rPr>
        <w:t>高架</w:t>
      </w:r>
    </w:p>
    <w:p w:rsidR="00C36690" w:rsidRPr="007B6E4B" w:rsidRDefault="00C36690" w:rsidP="007B6E4B">
      <w:pPr>
        <w:spacing w:line="360" w:lineRule="exact"/>
        <w:jc w:val="center"/>
        <w:rPr>
          <w:rFonts w:ascii="楷体_GB2312" w:eastAsia="楷体_GB2312" w:hAnsiTheme="minorEastAsia"/>
          <w:sz w:val="24"/>
          <w:szCs w:val="24"/>
        </w:rPr>
      </w:pPr>
      <w:r w:rsidRPr="007B6E4B">
        <w:rPr>
          <w:rFonts w:ascii="楷体_GB2312" w:eastAsia="楷体_GB2312" w:hAnsiTheme="minorEastAsia" w:hint="eastAsia"/>
          <w:sz w:val="24"/>
          <w:szCs w:val="24"/>
        </w:rPr>
        <w:t xml:space="preserve">常州市新桥中心幼儿园  </w:t>
      </w:r>
      <w:proofErr w:type="gramStart"/>
      <w:r w:rsidRPr="007B6E4B">
        <w:rPr>
          <w:rFonts w:ascii="楷体_GB2312" w:eastAsia="楷体_GB2312" w:hAnsiTheme="minorEastAsia" w:hint="eastAsia"/>
          <w:sz w:val="24"/>
          <w:szCs w:val="24"/>
        </w:rPr>
        <w:t>汤庆丽</w:t>
      </w:r>
      <w:proofErr w:type="gramEnd"/>
    </w:p>
    <w:p w:rsidR="00C36690" w:rsidRPr="00E01659" w:rsidRDefault="00C36690" w:rsidP="007B6E4B">
      <w:pPr>
        <w:spacing w:line="360" w:lineRule="exact"/>
        <w:rPr>
          <w:rFonts w:asciiTheme="minorEastAsia" w:hAnsiTheme="minorEastAsia"/>
          <w:b/>
          <w:szCs w:val="21"/>
        </w:rPr>
      </w:pPr>
      <w:r w:rsidRPr="00E01659">
        <w:rPr>
          <w:rFonts w:asciiTheme="minorEastAsia" w:hAnsiTheme="minorEastAsia" w:hint="eastAsia"/>
          <w:b/>
          <w:szCs w:val="21"/>
        </w:rPr>
        <w:t>注意：</w:t>
      </w:r>
    </w:p>
    <w:p w:rsidR="009F1EC4" w:rsidRDefault="00E33475" w:rsidP="00E01659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E01659">
        <w:rPr>
          <w:rFonts w:asciiTheme="minorEastAsia" w:hAnsiTheme="minorEastAsia" w:hint="eastAsia"/>
          <w:szCs w:val="21"/>
        </w:rPr>
        <w:t>区域游戏开始了</w:t>
      </w:r>
      <w:r w:rsidRPr="00E01659">
        <w:rPr>
          <w:rFonts w:asciiTheme="minorEastAsia" w:hAnsiTheme="minorEastAsia"/>
          <w:szCs w:val="21"/>
        </w:rPr>
        <w:t>，</w:t>
      </w:r>
      <w:r w:rsidRPr="00E01659">
        <w:rPr>
          <w:rFonts w:asciiTheme="minorEastAsia" w:hAnsiTheme="minorEastAsia" w:hint="eastAsia"/>
          <w:szCs w:val="21"/>
        </w:rPr>
        <w:t>你</w:t>
      </w:r>
      <w:r w:rsidRPr="00E01659">
        <w:rPr>
          <w:rFonts w:asciiTheme="minorEastAsia" w:hAnsiTheme="minorEastAsia"/>
          <w:szCs w:val="21"/>
        </w:rPr>
        <w:t>选择了</w:t>
      </w:r>
      <w:proofErr w:type="gramStart"/>
      <w:r w:rsidRPr="00E01659">
        <w:rPr>
          <w:rFonts w:asciiTheme="minorEastAsia" w:hAnsiTheme="minorEastAsia"/>
          <w:szCs w:val="21"/>
        </w:rPr>
        <w:t>建构区</w:t>
      </w:r>
      <w:proofErr w:type="gramEnd"/>
      <w:r w:rsidRPr="00E01659">
        <w:rPr>
          <w:rFonts w:asciiTheme="minorEastAsia" w:hAnsiTheme="minorEastAsia" w:hint="eastAsia"/>
          <w:szCs w:val="21"/>
        </w:rPr>
        <w:t>游戏</w:t>
      </w:r>
      <w:r w:rsidRPr="00E01659">
        <w:rPr>
          <w:rFonts w:asciiTheme="minorEastAsia" w:hAnsiTheme="minorEastAsia"/>
          <w:szCs w:val="21"/>
        </w:rPr>
        <w:t>。</w:t>
      </w:r>
      <w:r w:rsidRPr="00E01659">
        <w:rPr>
          <w:rFonts w:asciiTheme="minorEastAsia" w:hAnsiTheme="minorEastAsia" w:hint="eastAsia"/>
          <w:szCs w:val="21"/>
        </w:rPr>
        <w:t>同区域的伙伴马枫明</w:t>
      </w:r>
      <w:r w:rsidR="002805B3" w:rsidRPr="00E01659">
        <w:rPr>
          <w:rFonts w:asciiTheme="minorEastAsia" w:hAnsiTheme="minorEastAsia" w:hint="eastAsia"/>
          <w:szCs w:val="21"/>
        </w:rPr>
        <w:t>便问：“</w:t>
      </w:r>
      <w:r w:rsidR="00646F78">
        <w:rPr>
          <w:rFonts w:asciiTheme="minorEastAsia" w:hAnsiTheme="minorEastAsia" w:hint="eastAsia"/>
          <w:szCs w:val="21"/>
        </w:rPr>
        <w:t>然然</w:t>
      </w:r>
      <w:r w:rsidR="002805B3" w:rsidRPr="00E01659">
        <w:rPr>
          <w:rFonts w:asciiTheme="minorEastAsia" w:hAnsiTheme="minorEastAsia" w:hint="eastAsia"/>
          <w:szCs w:val="21"/>
        </w:rPr>
        <w:t>，今天我们搭什么呢？”你说：“我们来搭高架。”明明说：“什么高架？”你指了指区域墙面上的照片</w:t>
      </w:r>
      <w:r w:rsidRPr="00E01659">
        <w:rPr>
          <w:rFonts w:asciiTheme="minorEastAsia" w:hAnsiTheme="minorEastAsia" w:hint="eastAsia"/>
          <w:szCs w:val="21"/>
        </w:rPr>
        <w:t>，不一会儿就开始忙碌起来了。你们俩</w:t>
      </w:r>
      <w:r w:rsidRPr="00E01659">
        <w:rPr>
          <w:rFonts w:asciiTheme="minorEastAsia" w:hAnsiTheme="minorEastAsia"/>
          <w:szCs w:val="21"/>
        </w:rPr>
        <w:t>很快就将易拉罐、</w:t>
      </w:r>
      <w:r w:rsidRPr="00E01659">
        <w:rPr>
          <w:rFonts w:asciiTheme="minorEastAsia" w:hAnsiTheme="minorEastAsia" w:hint="eastAsia"/>
          <w:szCs w:val="21"/>
        </w:rPr>
        <w:t>纸盒</w:t>
      </w:r>
      <w:r w:rsidRPr="00E01659">
        <w:rPr>
          <w:rFonts w:asciiTheme="minorEastAsia" w:hAnsiTheme="minorEastAsia"/>
          <w:szCs w:val="21"/>
        </w:rPr>
        <w:t>搬到了</w:t>
      </w:r>
      <w:r w:rsidRPr="00E01659">
        <w:rPr>
          <w:rFonts w:asciiTheme="minorEastAsia" w:hAnsiTheme="minorEastAsia" w:hint="eastAsia"/>
          <w:szCs w:val="21"/>
        </w:rPr>
        <w:t>底垫上</w:t>
      </w:r>
      <w:r w:rsidRPr="00E01659">
        <w:rPr>
          <w:rFonts w:asciiTheme="minorEastAsia" w:hAnsiTheme="minorEastAsia"/>
          <w:szCs w:val="21"/>
        </w:rPr>
        <w:t>，一切就绪，</w:t>
      </w:r>
      <w:r w:rsidRPr="00E01659">
        <w:rPr>
          <w:rFonts w:asciiTheme="minorEastAsia" w:hAnsiTheme="minorEastAsia" w:hint="eastAsia"/>
          <w:szCs w:val="21"/>
        </w:rPr>
        <w:t>你坐在底垫上</w:t>
      </w:r>
      <w:r w:rsidRPr="00E01659">
        <w:rPr>
          <w:rFonts w:asciiTheme="minorEastAsia" w:hAnsiTheme="minorEastAsia"/>
          <w:szCs w:val="21"/>
        </w:rPr>
        <w:t>高喊一声：“我来搭</w:t>
      </w:r>
      <w:r w:rsidRPr="00E01659">
        <w:rPr>
          <w:rFonts w:asciiTheme="minorEastAsia" w:hAnsiTheme="minorEastAsia" w:hint="eastAsia"/>
          <w:szCs w:val="21"/>
        </w:rPr>
        <w:t>桥墩</w:t>
      </w:r>
      <w:r w:rsidRPr="00E01659">
        <w:rPr>
          <w:rFonts w:asciiTheme="minorEastAsia" w:hAnsiTheme="minorEastAsia"/>
          <w:szCs w:val="21"/>
        </w:rPr>
        <w:t>！”说完就将易拉罐</w:t>
      </w:r>
      <w:r w:rsidR="00E01659">
        <w:rPr>
          <w:rFonts w:asciiTheme="minorEastAsia" w:hAnsiTheme="minorEastAsia" w:hint="eastAsia"/>
          <w:szCs w:val="21"/>
        </w:rPr>
        <w:t>一个接着一个</w:t>
      </w:r>
      <w:r w:rsidRPr="00E01659">
        <w:rPr>
          <w:rFonts w:asciiTheme="minorEastAsia" w:hAnsiTheme="minorEastAsia"/>
          <w:szCs w:val="21"/>
        </w:rPr>
        <w:t>排列。过了一会儿，</w:t>
      </w:r>
      <w:r w:rsidRPr="00E01659">
        <w:rPr>
          <w:rFonts w:asciiTheme="minorEastAsia" w:hAnsiTheme="minorEastAsia" w:hint="eastAsia"/>
          <w:szCs w:val="21"/>
        </w:rPr>
        <w:t>明明</w:t>
      </w:r>
      <w:r w:rsidR="000C3EDE" w:rsidRPr="00E01659">
        <w:rPr>
          <w:rFonts w:asciiTheme="minorEastAsia" w:hAnsiTheme="minorEastAsia" w:hint="eastAsia"/>
          <w:szCs w:val="21"/>
        </w:rPr>
        <w:t>在摆放桥面的过程中</w:t>
      </w:r>
      <w:r w:rsidRPr="00E01659">
        <w:rPr>
          <w:rFonts w:asciiTheme="minorEastAsia" w:hAnsiTheme="minorEastAsia"/>
          <w:szCs w:val="21"/>
        </w:rPr>
        <w:t>发现</w:t>
      </w:r>
      <w:r w:rsidRPr="00E01659">
        <w:rPr>
          <w:rFonts w:asciiTheme="minorEastAsia" w:hAnsiTheme="minorEastAsia" w:hint="eastAsia"/>
          <w:szCs w:val="21"/>
        </w:rPr>
        <w:t>你</w:t>
      </w:r>
      <w:r w:rsidRPr="00E01659">
        <w:rPr>
          <w:rFonts w:asciiTheme="minorEastAsia" w:hAnsiTheme="minorEastAsia"/>
          <w:szCs w:val="21"/>
        </w:rPr>
        <w:t>搭的桥墩</w:t>
      </w:r>
      <w:r w:rsidR="000C3EDE" w:rsidRPr="00E01659">
        <w:rPr>
          <w:rFonts w:asciiTheme="minorEastAsia" w:hAnsiTheme="minorEastAsia" w:hint="eastAsia"/>
          <w:szCs w:val="21"/>
        </w:rPr>
        <w:t>有问题，便</w:t>
      </w:r>
      <w:r w:rsidRPr="00E01659">
        <w:rPr>
          <w:rFonts w:asciiTheme="minorEastAsia" w:hAnsiTheme="minorEastAsia"/>
          <w:szCs w:val="21"/>
        </w:rPr>
        <w:t>问：</w:t>
      </w:r>
      <w:r w:rsidR="000C3EDE" w:rsidRPr="00E01659">
        <w:rPr>
          <w:rFonts w:asciiTheme="minorEastAsia" w:hAnsiTheme="minorEastAsia" w:hint="eastAsia"/>
          <w:szCs w:val="21"/>
        </w:rPr>
        <w:t>“为什么把易拉罐离得这么远？我这样够不到呀！”你</w:t>
      </w:r>
      <w:r w:rsidRPr="00E01659">
        <w:rPr>
          <w:rFonts w:asciiTheme="minorEastAsia" w:hAnsiTheme="minorEastAsia"/>
          <w:szCs w:val="21"/>
        </w:rPr>
        <w:t>不搭理</w:t>
      </w:r>
      <w:r w:rsidR="000C3EDE" w:rsidRPr="00E01659">
        <w:rPr>
          <w:rFonts w:asciiTheme="minorEastAsia" w:hAnsiTheme="minorEastAsia" w:hint="eastAsia"/>
          <w:szCs w:val="21"/>
        </w:rPr>
        <w:t>明明</w:t>
      </w:r>
      <w:r w:rsidRPr="00E01659">
        <w:rPr>
          <w:rFonts w:asciiTheme="minorEastAsia" w:hAnsiTheme="minorEastAsia"/>
          <w:szCs w:val="21"/>
        </w:rPr>
        <w:t>，</w:t>
      </w:r>
      <w:r w:rsidR="000C3EDE" w:rsidRPr="00E01659">
        <w:rPr>
          <w:rFonts w:asciiTheme="minorEastAsia" w:hAnsiTheme="minorEastAsia" w:hint="eastAsia"/>
          <w:szCs w:val="21"/>
        </w:rPr>
        <w:t>继续往前搭。桥墩一直搭到了将过去场地的尽头，你停了下来</w:t>
      </w:r>
      <w:r w:rsidRPr="00E01659">
        <w:rPr>
          <w:rFonts w:asciiTheme="minorEastAsia" w:hAnsiTheme="minorEastAsia"/>
          <w:szCs w:val="21"/>
        </w:rPr>
        <w:t>，</w:t>
      </w:r>
      <w:r w:rsidR="000C3EDE" w:rsidRPr="00E01659">
        <w:rPr>
          <w:rFonts w:asciiTheme="minorEastAsia" w:hAnsiTheme="minorEastAsia" w:hint="eastAsia"/>
          <w:szCs w:val="21"/>
        </w:rPr>
        <w:t>回到明明身边，看着明明正一边逐个移动桥墩的距离，一边铺桥面。</w:t>
      </w:r>
      <w:r w:rsidR="0062709A" w:rsidRPr="00E01659">
        <w:rPr>
          <w:rFonts w:asciiTheme="minorEastAsia" w:hAnsiTheme="minorEastAsia" w:hint="eastAsia"/>
          <w:szCs w:val="21"/>
        </w:rPr>
        <w:t>你拍打了一下明明说：“我有个好方法。”明明并没有理会你，你去柜子里拿了些易拉罐，蹲在明明身边，明明看了看你，你拿着一个易拉罐</w:t>
      </w:r>
      <w:r w:rsidR="00147A8E" w:rsidRPr="00E01659">
        <w:rPr>
          <w:rFonts w:asciiTheme="minorEastAsia" w:hAnsiTheme="minorEastAsia" w:hint="eastAsia"/>
          <w:szCs w:val="21"/>
        </w:rPr>
        <w:t>往</w:t>
      </w:r>
      <w:r w:rsidR="0062709A" w:rsidRPr="00E01659">
        <w:rPr>
          <w:rFonts w:asciiTheme="minorEastAsia" w:hAnsiTheme="minorEastAsia" w:hint="eastAsia"/>
          <w:szCs w:val="21"/>
        </w:rPr>
        <w:t>两个</w:t>
      </w:r>
      <w:proofErr w:type="gramStart"/>
      <w:r w:rsidR="0062709A" w:rsidRPr="00E01659">
        <w:rPr>
          <w:rFonts w:asciiTheme="minorEastAsia" w:hAnsiTheme="minorEastAsia" w:hint="eastAsia"/>
          <w:szCs w:val="21"/>
        </w:rPr>
        <w:t>“</w:t>
      </w:r>
      <w:proofErr w:type="gramEnd"/>
      <w:r w:rsidR="0062709A" w:rsidRPr="00E01659">
        <w:rPr>
          <w:rFonts w:asciiTheme="minorEastAsia" w:hAnsiTheme="minorEastAsia" w:hint="eastAsia"/>
          <w:szCs w:val="21"/>
        </w:rPr>
        <w:t>桥墩</w:t>
      </w:r>
      <w:proofErr w:type="gramStart"/>
      <w:r w:rsidR="0062709A" w:rsidRPr="00E01659">
        <w:rPr>
          <w:rFonts w:asciiTheme="minorEastAsia" w:hAnsiTheme="minorEastAsia" w:hint="eastAsia"/>
          <w:szCs w:val="21"/>
        </w:rPr>
        <w:t>“</w:t>
      </w:r>
      <w:proofErr w:type="gramEnd"/>
      <w:r w:rsidR="0062709A" w:rsidRPr="00E01659">
        <w:rPr>
          <w:rFonts w:asciiTheme="minorEastAsia" w:hAnsiTheme="minorEastAsia" w:hint="eastAsia"/>
          <w:szCs w:val="21"/>
        </w:rPr>
        <w:t>之间一放，你说：“你铺路，我来放桥墩。”</w:t>
      </w:r>
      <w:r w:rsidR="00147A8E" w:rsidRPr="00E01659">
        <w:rPr>
          <w:rFonts w:asciiTheme="minorEastAsia" w:hAnsiTheme="minorEastAsia" w:hint="eastAsia"/>
          <w:szCs w:val="21"/>
        </w:rPr>
        <w:t>说着你一边放“桥墩”，一边移动。不一会儿，桥面完工了，你抓抓脑袋说：“</w:t>
      </w:r>
      <w:r w:rsidR="00303C0D" w:rsidRPr="00E01659">
        <w:rPr>
          <w:rFonts w:asciiTheme="minorEastAsia" w:hAnsiTheme="minorEastAsia" w:hint="eastAsia"/>
          <w:szCs w:val="21"/>
        </w:rPr>
        <w:t>不对，总觉得少了些什么？”你嘟着嘴，皱着眉头。突然，你笑着说：“没有下车的地方？”明明疑惑地问：“什么下坡的地方？”你左手手掌向下倾斜了45度说：“就是这个。”明明恍然大悟，你从柜子里拿了两个纸盒，一头架在桥墩上，一头置于地面，将“上坡”和“下坡”完成了。</w:t>
      </w:r>
    </w:p>
    <w:p w:rsidR="00E01659" w:rsidRPr="00E01659" w:rsidRDefault="00094A9E" w:rsidP="00094A9E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146685</wp:posOffset>
            </wp:positionV>
            <wp:extent cx="2799080" cy="2095500"/>
            <wp:effectExtent l="19050" t="0" r="1270" b="0"/>
            <wp:wrapSquare wrapText="bothSides"/>
            <wp:docPr id="5" name="图片 4" descr="IMG_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146685</wp:posOffset>
            </wp:positionV>
            <wp:extent cx="2819400" cy="2114550"/>
            <wp:effectExtent l="19050" t="0" r="0" b="0"/>
            <wp:wrapSquare wrapText="bothSides"/>
            <wp:docPr id="3" name="图片 2" descr="IMG_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094A9E" w:rsidP="007B6E4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-2933700</wp:posOffset>
            </wp:positionH>
            <wp:positionV relativeFrom="paragraph">
              <wp:posOffset>1470660</wp:posOffset>
            </wp:positionV>
            <wp:extent cx="2733675" cy="2047875"/>
            <wp:effectExtent l="19050" t="0" r="9525" b="0"/>
            <wp:wrapSquare wrapText="bothSides"/>
            <wp:docPr id="6" name="图片 5" descr="IMG_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872A51" w:rsidP="007B6E4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rect id="_x0000_s1027" style="position:absolute;left:0;text-align:left;margin-left:271.55pt;margin-top:10.05pt;width:214.5pt;height:26.25pt;z-index:251664384">
            <v:textbox>
              <w:txbxContent>
                <w:p w:rsidR="00094A9E" w:rsidRDefault="00094A9E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自己发现问题，又与同伴一起解决问题。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Cs w:val="21"/>
        </w:rPr>
        <w:pict>
          <v:rect id="_x0000_s1026" style="position:absolute;left:0;text-align:left;margin-left:2.3pt;margin-top:10.05pt;width:214.5pt;height:26.25pt;z-index:251663360">
            <v:textbox>
              <w:txbxContent>
                <w:p w:rsidR="00094A9E" w:rsidRDefault="00094A9E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与同伴分工合作，同伴提出质疑，不理睬。</w:t>
                  </w:r>
                </w:p>
              </w:txbxContent>
            </v:textbox>
          </v:rect>
        </w:pict>
      </w: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094A9E" w:rsidP="007B6E4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99060</wp:posOffset>
            </wp:positionV>
            <wp:extent cx="2771775" cy="2076450"/>
            <wp:effectExtent l="19050" t="0" r="9525" b="0"/>
            <wp:wrapSquare wrapText="bothSides"/>
            <wp:docPr id="8" name="图片 6" descr="IMG_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DA3D59" w:rsidRDefault="00DA3D59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094A9E" w:rsidRDefault="00872A51" w:rsidP="007B6E4B">
      <w:pPr>
        <w:spacing w:line="36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pict>
          <v:rect id="_x0000_s1029" style="position:absolute;left:0;text-align:left;margin-left:271.55pt;margin-top:8.55pt;width:214.5pt;height:26.25pt;z-index:251666432">
            <v:textbox>
              <w:txbxContent>
                <w:p w:rsidR="00A64637" w:rsidRDefault="00A64637"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使用纸盒做高架的“坡道”。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noProof/>
          <w:szCs w:val="21"/>
        </w:rPr>
        <w:pict>
          <v:rect id="_x0000_s1028" style="position:absolute;left:0;text-align:left;margin-left:2.3pt;margin-top:8.55pt;width:214.5pt;height:26.25pt;z-index:251665408">
            <v:textbox>
              <w:txbxContent>
                <w:p w:rsidR="00A64637" w:rsidRDefault="00A64637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对于“高架”的完整性提出了自己的质疑。</w:t>
                  </w:r>
                </w:p>
              </w:txbxContent>
            </v:textbox>
          </v:rect>
        </w:pict>
      </w:r>
    </w:p>
    <w:p w:rsidR="00094A9E" w:rsidRDefault="00094A9E" w:rsidP="007B6E4B">
      <w:pPr>
        <w:spacing w:line="360" w:lineRule="exact"/>
        <w:rPr>
          <w:rFonts w:asciiTheme="minorEastAsia" w:hAnsiTheme="minorEastAsia"/>
          <w:b/>
          <w:szCs w:val="21"/>
        </w:rPr>
      </w:pPr>
    </w:p>
    <w:p w:rsidR="00A64637" w:rsidRPr="00A64637" w:rsidRDefault="00A64637" w:rsidP="00A64637">
      <w:pPr>
        <w:spacing w:line="360" w:lineRule="exact"/>
        <w:ind w:firstLineChars="2510" w:firstLine="5271"/>
        <w:rPr>
          <w:rFonts w:asciiTheme="minorEastAsia" w:hAnsiTheme="minorEastAsia"/>
          <w:szCs w:val="21"/>
        </w:rPr>
      </w:pPr>
      <w:r w:rsidRPr="00A64637">
        <w:rPr>
          <w:rFonts w:asciiTheme="minorEastAsia" w:hAnsiTheme="minorEastAsia" w:hint="eastAsia"/>
          <w:szCs w:val="21"/>
        </w:rPr>
        <w:t>（记录人:</w:t>
      </w:r>
      <w:proofErr w:type="gramStart"/>
      <w:r w:rsidRPr="00A64637">
        <w:rPr>
          <w:rFonts w:asciiTheme="minorEastAsia" w:hAnsiTheme="minorEastAsia" w:hint="eastAsia"/>
          <w:szCs w:val="21"/>
        </w:rPr>
        <w:t>汤庆丽</w:t>
      </w:r>
      <w:proofErr w:type="gramEnd"/>
      <w:r w:rsidRPr="00A64637">
        <w:rPr>
          <w:rFonts w:asciiTheme="minorEastAsia" w:hAnsiTheme="minorEastAsia" w:hint="eastAsia"/>
          <w:szCs w:val="21"/>
        </w:rPr>
        <w:t xml:space="preserve">  时间：2016年9月29日）</w:t>
      </w:r>
    </w:p>
    <w:p w:rsidR="00303C0D" w:rsidRPr="00E01659" w:rsidRDefault="000C0800" w:rsidP="00A64637">
      <w:pPr>
        <w:spacing w:line="360" w:lineRule="exact"/>
        <w:rPr>
          <w:rFonts w:asciiTheme="minorEastAsia" w:hAnsiTheme="minorEastAsia"/>
          <w:b/>
          <w:szCs w:val="21"/>
        </w:rPr>
      </w:pPr>
      <w:r w:rsidRPr="00E01659">
        <w:rPr>
          <w:rFonts w:asciiTheme="minorEastAsia" w:hAnsiTheme="minorEastAsia" w:hint="eastAsia"/>
          <w:b/>
          <w:szCs w:val="21"/>
        </w:rPr>
        <w:lastRenderedPageBreak/>
        <w:t>识别：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03C0D" w:rsidRPr="00E01659" w:rsidTr="00106B75">
        <w:trPr>
          <w:trHeight w:val="335"/>
        </w:trPr>
        <w:tc>
          <w:tcPr>
            <w:tcW w:w="9356" w:type="dxa"/>
            <w:shd w:val="clear" w:color="auto" w:fill="auto"/>
            <w:vAlign w:val="bottom"/>
          </w:tcPr>
          <w:p w:rsidR="002805B3" w:rsidRPr="00E01659" w:rsidRDefault="00A64637" w:rsidP="00A64637">
            <w:pPr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2805B3" w:rsidRPr="00E01659">
              <w:rPr>
                <w:rFonts w:asciiTheme="minorEastAsia" w:hAnsiTheme="minorEastAsia" w:hint="eastAsia"/>
                <w:szCs w:val="21"/>
              </w:rPr>
              <w:t>然</w:t>
            </w:r>
            <w:proofErr w:type="gramStart"/>
            <w:r w:rsidR="002805B3" w:rsidRPr="00E01659">
              <w:rPr>
                <w:rFonts w:asciiTheme="minorEastAsia" w:hAnsiTheme="minorEastAsia" w:hint="eastAsia"/>
                <w:szCs w:val="21"/>
              </w:rPr>
              <w:t>然</w:t>
            </w:r>
            <w:proofErr w:type="gramEnd"/>
            <w:r w:rsidR="002805B3" w:rsidRPr="00E01659">
              <w:rPr>
                <w:rFonts w:asciiTheme="minorEastAsia" w:hAnsiTheme="minorEastAsia" w:hint="eastAsia"/>
                <w:szCs w:val="21"/>
              </w:rPr>
              <w:t>，在建构游戏中，你的原有基础上又了一定提升。我想，你的猜想肯定是事先就经过思考的，</w:t>
            </w:r>
            <w:proofErr w:type="gramStart"/>
            <w:r w:rsidR="002805B3" w:rsidRPr="00E01659">
              <w:rPr>
                <w:rFonts w:asciiTheme="minorEastAsia" w:hAnsiTheme="minorEastAsia" w:hint="eastAsia"/>
                <w:szCs w:val="21"/>
              </w:rPr>
              <w:t>期初你坚持</w:t>
            </w:r>
            <w:proofErr w:type="gramEnd"/>
            <w:r w:rsidR="002805B3" w:rsidRPr="00E01659">
              <w:rPr>
                <w:rFonts w:asciiTheme="minorEastAsia" w:hAnsiTheme="minorEastAsia" w:hint="eastAsia"/>
                <w:szCs w:val="21"/>
              </w:rPr>
              <w:t>自己的做法不理会同伴的建议肯定是出于对自己设想的自信。可是，再后来的你终于还是发现了自己设想存在小问题。这时，你并没有固执下去，你主动想方法，愉快地和同伴达成了一致，共同完成了作品。老师惊喜地发现你在分析问题、解决问题的过程中探究能力能到了发展。在活动中，能与同伴协同合作，真的让老师又惊又喜。</w:t>
            </w:r>
          </w:p>
        </w:tc>
      </w:tr>
    </w:tbl>
    <w:p w:rsidR="00292E14" w:rsidRPr="00E01659" w:rsidRDefault="000C0800" w:rsidP="007B6E4B">
      <w:pPr>
        <w:spacing w:line="360" w:lineRule="exact"/>
        <w:rPr>
          <w:rFonts w:asciiTheme="minorEastAsia" w:hAnsiTheme="minorEastAsia"/>
          <w:b/>
          <w:szCs w:val="21"/>
        </w:rPr>
      </w:pPr>
      <w:r w:rsidRPr="00E01659">
        <w:rPr>
          <w:rFonts w:asciiTheme="minorEastAsia" w:hAnsiTheme="minorEastAsia" w:hint="eastAsia"/>
          <w:b/>
          <w:szCs w:val="21"/>
        </w:rPr>
        <w:t xml:space="preserve"> </w:t>
      </w:r>
      <w:r w:rsidR="00292E14" w:rsidRPr="00E01659">
        <w:rPr>
          <w:rFonts w:asciiTheme="minorEastAsia" w:hAnsiTheme="minorEastAsia" w:hint="eastAsia"/>
          <w:b/>
          <w:szCs w:val="21"/>
        </w:rPr>
        <w:t>回应：</w:t>
      </w:r>
    </w:p>
    <w:p w:rsidR="00E01659" w:rsidRDefault="00646F78" w:rsidP="007B6E4B">
      <w:pPr>
        <w:spacing w:line="360" w:lineRule="exact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然</w:t>
      </w:r>
      <w:proofErr w:type="gramStart"/>
      <w:r>
        <w:rPr>
          <w:rFonts w:asciiTheme="minorEastAsia" w:hAnsiTheme="minorEastAsia" w:hint="eastAsia"/>
          <w:szCs w:val="21"/>
        </w:rPr>
        <w:t>然</w:t>
      </w:r>
      <w:proofErr w:type="gramEnd"/>
      <w:r>
        <w:rPr>
          <w:rFonts w:asciiTheme="minorEastAsia" w:hAnsiTheme="minorEastAsia" w:hint="eastAsia"/>
          <w:szCs w:val="21"/>
        </w:rPr>
        <w:t>，你</w:t>
      </w:r>
      <w:r w:rsidR="001654B4" w:rsidRPr="00E01659">
        <w:rPr>
          <w:rFonts w:asciiTheme="minorEastAsia" w:hAnsiTheme="minorEastAsia"/>
          <w:szCs w:val="21"/>
        </w:rPr>
        <w:t>的这种探索兴趣和探索行为需要</w:t>
      </w:r>
      <w:r w:rsidR="001654B4" w:rsidRPr="00E01659">
        <w:rPr>
          <w:rFonts w:asciiTheme="minorEastAsia" w:hAnsiTheme="minorEastAsia" w:hint="eastAsia"/>
          <w:szCs w:val="21"/>
        </w:rPr>
        <w:t>我的</w:t>
      </w:r>
      <w:r w:rsidR="001654B4" w:rsidRPr="00E01659">
        <w:rPr>
          <w:rFonts w:asciiTheme="minorEastAsia" w:hAnsiTheme="minorEastAsia"/>
          <w:szCs w:val="21"/>
        </w:rPr>
        <w:t>保护和鼓励</w:t>
      </w:r>
      <w:r w:rsidR="001654B4" w:rsidRPr="00E01659">
        <w:rPr>
          <w:rFonts w:asciiTheme="minorEastAsia" w:hAnsiTheme="minorEastAsia" w:hint="eastAsia"/>
          <w:szCs w:val="21"/>
        </w:rPr>
        <w:t>的。</w:t>
      </w:r>
      <w:r w:rsidR="00676E5C" w:rsidRPr="00E01659">
        <w:rPr>
          <w:rFonts w:asciiTheme="minorEastAsia" w:hAnsiTheme="minorEastAsia" w:hint="eastAsia"/>
          <w:szCs w:val="21"/>
        </w:rPr>
        <w:t>虽然对于“桥墩”的摆放</w:t>
      </w:r>
      <w:r>
        <w:rPr>
          <w:rFonts w:asciiTheme="minorEastAsia" w:hAnsiTheme="minorEastAsia" w:hint="eastAsia"/>
          <w:szCs w:val="21"/>
        </w:rPr>
        <w:t>你</w:t>
      </w:r>
      <w:r w:rsidR="00676E5C" w:rsidRPr="00E01659">
        <w:rPr>
          <w:rFonts w:asciiTheme="minorEastAsia" w:hAnsiTheme="minorEastAsia" w:hint="eastAsia"/>
          <w:szCs w:val="21"/>
        </w:rPr>
        <w:t>与同伴发生了一些“小插曲”，但是我相信</w:t>
      </w:r>
      <w:r>
        <w:rPr>
          <w:rFonts w:asciiTheme="minorEastAsia" w:hAnsiTheme="minorEastAsia" w:hint="eastAsia"/>
          <w:szCs w:val="21"/>
        </w:rPr>
        <w:t>你</w:t>
      </w:r>
      <w:r w:rsidR="00676E5C" w:rsidRPr="00E01659">
        <w:rPr>
          <w:rFonts w:asciiTheme="minorEastAsia" w:hAnsiTheme="minorEastAsia" w:hint="eastAsia"/>
          <w:szCs w:val="21"/>
        </w:rPr>
        <w:t>，于是在一旁默默地支持</w:t>
      </w:r>
      <w:r>
        <w:rPr>
          <w:rFonts w:asciiTheme="minorEastAsia" w:hAnsiTheme="minorEastAsia" w:hint="eastAsia"/>
          <w:szCs w:val="21"/>
        </w:rPr>
        <w:t>你</w:t>
      </w:r>
      <w:r w:rsidR="00292E14" w:rsidRPr="00E01659">
        <w:rPr>
          <w:rFonts w:asciiTheme="minorEastAsia" w:hAnsiTheme="minorEastAsia" w:hint="eastAsia"/>
          <w:szCs w:val="21"/>
        </w:rPr>
        <w:t>，后来发现我的决定是对的。</w:t>
      </w:r>
    </w:p>
    <w:p w:rsidR="00292E14" w:rsidRPr="00E01659" w:rsidRDefault="00292E14" w:rsidP="007B6E4B">
      <w:pPr>
        <w:spacing w:line="360" w:lineRule="exact"/>
        <w:ind w:firstLineChars="250" w:firstLine="525"/>
        <w:rPr>
          <w:rFonts w:asciiTheme="minorEastAsia" w:hAnsiTheme="minorEastAsia"/>
          <w:szCs w:val="21"/>
        </w:rPr>
      </w:pPr>
      <w:r w:rsidRPr="00E01659">
        <w:rPr>
          <w:rFonts w:asciiTheme="minorEastAsia" w:hAnsiTheme="minorEastAsia" w:hint="eastAsia"/>
          <w:szCs w:val="21"/>
        </w:rPr>
        <w:t>我想我应该</w:t>
      </w:r>
      <w:r w:rsidRPr="00E01659">
        <w:rPr>
          <w:rFonts w:asciiTheme="minorEastAsia" w:hAnsiTheme="minorEastAsia"/>
          <w:szCs w:val="21"/>
        </w:rPr>
        <w:t>为</w:t>
      </w:r>
      <w:r w:rsidR="00646F78">
        <w:rPr>
          <w:rFonts w:asciiTheme="minorEastAsia" w:hAnsiTheme="minorEastAsia" w:hint="eastAsia"/>
          <w:szCs w:val="21"/>
        </w:rPr>
        <w:t>然</w:t>
      </w:r>
      <w:proofErr w:type="gramStart"/>
      <w:r w:rsidR="00646F78">
        <w:rPr>
          <w:rFonts w:asciiTheme="minorEastAsia" w:hAnsiTheme="minorEastAsia" w:hint="eastAsia"/>
          <w:szCs w:val="21"/>
        </w:rPr>
        <w:t>然</w:t>
      </w:r>
      <w:proofErr w:type="gramEnd"/>
      <w:r w:rsidRPr="00E01659">
        <w:rPr>
          <w:rFonts w:asciiTheme="minorEastAsia" w:hAnsiTheme="minorEastAsia"/>
          <w:szCs w:val="21"/>
        </w:rPr>
        <w:t>提供更多</w:t>
      </w:r>
      <w:r w:rsidRPr="00E01659">
        <w:rPr>
          <w:rFonts w:asciiTheme="minorEastAsia" w:hAnsiTheme="minorEastAsia" w:hint="eastAsia"/>
          <w:szCs w:val="21"/>
        </w:rPr>
        <w:t>你们</w:t>
      </w:r>
      <w:r w:rsidRPr="00E01659">
        <w:rPr>
          <w:rFonts w:asciiTheme="minorEastAsia" w:hAnsiTheme="minorEastAsia"/>
          <w:szCs w:val="21"/>
        </w:rPr>
        <w:t>需要的建构材料，</w:t>
      </w:r>
      <w:r w:rsidR="00646F78">
        <w:rPr>
          <w:rFonts w:asciiTheme="minorEastAsia" w:hAnsiTheme="minorEastAsia" w:hint="eastAsia"/>
          <w:szCs w:val="21"/>
        </w:rPr>
        <w:t>增加材料的种类、数量，满足你的游戏需求，</w:t>
      </w:r>
      <w:r w:rsidRPr="00E01659">
        <w:rPr>
          <w:rFonts w:asciiTheme="minorEastAsia" w:hAnsiTheme="minorEastAsia"/>
          <w:szCs w:val="21"/>
        </w:rPr>
        <w:t>为</w:t>
      </w:r>
      <w:r w:rsidRPr="00E01659">
        <w:rPr>
          <w:rFonts w:asciiTheme="minorEastAsia" w:hAnsiTheme="minorEastAsia" w:hint="eastAsia"/>
          <w:szCs w:val="21"/>
        </w:rPr>
        <w:t>你</w:t>
      </w:r>
      <w:r w:rsidRPr="00E01659">
        <w:rPr>
          <w:rFonts w:asciiTheme="minorEastAsia" w:hAnsiTheme="minorEastAsia"/>
          <w:szCs w:val="21"/>
        </w:rPr>
        <w:t>创造足够的建构空间，保证充足的游戏时间，永远做</w:t>
      </w:r>
      <w:r w:rsidRPr="00E01659">
        <w:rPr>
          <w:rFonts w:asciiTheme="minorEastAsia" w:hAnsiTheme="minorEastAsia" w:hint="eastAsia"/>
          <w:szCs w:val="21"/>
        </w:rPr>
        <w:t>你们</w:t>
      </w:r>
      <w:r w:rsidRPr="00E01659">
        <w:rPr>
          <w:rFonts w:asciiTheme="minorEastAsia" w:hAnsiTheme="minorEastAsia"/>
          <w:szCs w:val="21"/>
        </w:rPr>
        <w:t>的坚强后盾和后方支援者。</w:t>
      </w:r>
    </w:p>
    <w:p w:rsidR="001654B4" w:rsidRPr="00292E14" w:rsidRDefault="001654B4" w:rsidP="000C0800"/>
    <w:sectPr w:rsidR="001654B4" w:rsidRPr="00292E14" w:rsidSect="00324FA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690"/>
    <w:rsid w:val="00002F7B"/>
    <w:rsid w:val="00094A9E"/>
    <w:rsid w:val="000C0800"/>
    <w:rsid w:val="000C3EDE"/>
    <w:rsid w:val="00106B75"/>
    <w:rsid w:val="00147A8E"/>
    <w:rsid w:val="001654B4"/>
    <w:rsid w:val="002805B3"/>
    <w:rsid w:val="00292E14"/>
    <w:rsid w:val="00303C0D"/>
    <w:rsid w:val="00324FA8"/>
    <w:rsid w:val="005545BF"/>
    <w:rsid w:val="005F58F3"/>
    <w:rsid w:val="0062709A"/>
    <w:rsid w:val="00646F78"/>
    <w:rsid w:val="00676E5C"/>
    <w:rsid w:val="007B6E4B"/>
    <w:rsid w:val="00872A51"/>
    <w:rsid w:val="008D19A8"/>
    <w:rsid w:val="00967C64"/>
    <w:rsid w:val="00991AAD"/>
    <w:rsid w:val="009F1EC4"/>
    <w:rsid w:val="009F36D6"/>
    <w:rsid w:val="00A64637"/>
    <w:rsid w:val="00AC74AC"/>
    <w:rsid w:val="00BB0147"/>
    <w:rsid w:val="00BB77F2"/>
    <w:rsid w:val="00BD7695"/>
    <w:rsid w:val="00C36690"/>
    <w:rsid w:val="00DA3D59"/>
    <w:rsid w:val="00E01659"/>
    <w:rsid w:val="00E33475"/>
    <w:rsid w:val="00F27C08"/>
    <w:rsid w:val="00F63020"/>
    <w:rsid w:val="00FB3D7A"/>
    <w:rsid w:val="00FC2240"/>
    <w:rsid w:val="00F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D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3D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F50D-1915-4DEB-A38D-C3A2ABDB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2016-09-22T12:27:00Z</dcterms:created>
  <dcterms:modified xsi:type="dcterms:W3CDTF">2016-09-30T06:17:00Z</dcterms:modified>
</cp:coreProperties>
</file>