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1313" w:rsidRDefault="00194937" w:rsidP="00AF1313">
      <w:pPr>
        <w:ind w:firstLineChars="300" w:firstLine="1081"/>
        <w:rPr>
          <w:rFonts w:ascii="楷体_GB2312" w:eastAsia="楷体_GB2312"/>
          <w:b/>
          <w:bCs/>
          <w:color w:val="000000"/>
          <w:sz w:val="36"/>
          <w:szCs w:val="36"/>
        </w:rPr>
      </w:pPr>
      <w:r>
        <w:rPr>
          <w:rFonts w:ascii="楷体_GB2312" w:eastAsia="楷体_GB2312" w:hint="eastAsia"/>
          <w:b/>
          <w:bCs/>
          <w:color w:val="000000"/>
          <w:sz w:val="36"/>
          <w:szCs w:val="36"/>
        </w:rPr>
        <w:t xml:space="preserve">价值引领  </w:t>
      </w:r>
      <w:proofErr w:type="gramStart"/>
      <w:r>
        <w:rPr>
          <w:rFonts w:ascii="楷体_GB2312" w:eastAsia="楷体_GB2312" w:hint="eastAsia"/>
          <w:b/>
          <w:bCs/>
          <w:color w:val="000000"/>
          <w:sz w:val="36"/>
          <w:szCs w:val="36"/>
        </w:rPr>
        <w:t>研</w:t>
      </w:r>
      <w:proofErr w:type="gramEnd"/>
      <w:r>
        <w:rPr>
          <w:rFonts w:ascii="楷体_GB2312" w:eastAsia="楷体_GB2312" w:hint="eastAsia"/>
          <w:b/>
          <w:bCs/>
          <w:color w:val="000000"/>
          <w:sz w:val="36"/>
          <w:szCs w:val="36"/>
        </w:rPr>
        <w:t>训联动  提高课程实施能力</w:t>
      </w:r>
    </w:p>
    <w:p w:rsidR="00AF1313" w:rsidRDefault="00194937" w:rsidP="00AF1313">
      <w:pPr>
        <w:ind w:firstLineChars="300" w:firstLine="1081"/>
        <w:rPr>
          <w:b/>
          <w:bCs/>
          <w:sz w:val="36"/>
          <w:szCs w:val="36"/>
        </w:rPr>
      </w:pPr>
      <w:r>
        <w:rPr>
          <w:rFonts w:ascii="楷体_GB2312" w:eastAsia="楷体_GB2312" w:hint="eastAsia"/>
          <w:b/>
          <w:bCs/>
          <w:color w:val="000000"/>
          <w:sz w:val="36"/>
          <w:szCs w:val="36"/>
        </w:rPr>
        <w:t>系统把脉  网状推进  提升学科教学质量</w:t>
      </w:r>
    </w:p>
    <w:p w:rsidR="00AF1313" w:rsidRDefault="00194937">
      <w:pPr>
        <w:jc w:val="center"/>
        <w:rPr>
          <w:b/>
          <w:color w:val="000000"/>
          <w:sz w:val="24"/>
          <w:szCs w:val="24"/>
        </w:rPr>
      </w:pPr>
      <w:r>
        <w:rPr>
          <w:rFonts w:hint="eastAsia"/>
          <w:b/>
          <w:color w:val="000000"/>
          <w:sz w:val="24"/>
          <w:szCs w:val="24"/>
        </w:rPr>
        <w:t>——</w:t>
      </w:r>
      <w:r>
        <w:rPr>
          <w:rFonts w:hint="eastAsia"/>
          <w:b/>
          <w:color w:val="000000"/>
          <w:sz w:val="24"/>
          <w:szCs w:val="24"/>
        </w:rPr>
        <w:t>2017-2018</w:t>
      </w:r>
      <w:r>
        <w:rPr>
          <w:rFonts w:hint="eastAsia"/>
          <w:b/>
          <w:color w:val="000000"/>
          <w:sz w:val="24"/>
          <w:szCs w:val="24"/>
        </w:rPr>
        <w:t>学年第二学期孟小教学</w:t>
      </w:r>
      <w:r w:rsidR="008B7963">
        <w:rPr>
          <w:rFonts w:hint="eastAsia"/>
          <w:b/>
          <w:color w:val="000000"/>
          <w:sz w:val="24"/>
          <w:szCs w:val="24"/>
        </w:rPr>
        <w:t>科研</w:t>
      </w:r>
      <w:r>
        <w:rPr>
          <w:rFonts w:hint="eastAsia"/>
          <w:b/>
          <w:color w:val="000000"/>
          <w:sz w:val="24"/>
          <w:szCs w:val="24"/>
        </w:rPr>
        <w:t>工作计划</w:t>
      </w:r>
    </w:p>
    <w:p w:rsidR="00AF1313" w:rsidRDefault="00194937">
      <w:pPr>
        <w:rPr>
          <w:rFonts w:ascii="宋体" w:eastAsia="宋体" w:hAnsi="宋体" w:cs="宋体"/>
          <w:b/>
          <w:bCs/>
          <w:color w:val="000000"/>
          <w:sz w:val="24"/>
          <w:szCs w:val="24"/>
        </w:rPr>
      </w:pPr>
      <w:r>
        <w:rPr>
          <w:rFonts w:ascii="宋体" w:eastAsia="宋体" w:hAnsi="宋体" w:cs="宋体" w:hint="eastAsia"/>
          <w:b/>
          <w:bCs/>
          <w:color w:val="000000"/>
          <w:sz w:val="24"/>
          <w:szCs w:val="24"/>
        </w:rPr>
        <w:t>【指导思想】</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color w:val="000000"/>
          <w:sz w:val="24"/>
          <w:szCs w:val="24"/>
        </w:rPr>
        <w:t>根据区教科研工作意见和学校三年发展规划，以“</w:t>
      </w:r>
      <w:proofErr w:type="spellStart"/>
      <w:r>
        <w:rPr>
          <w:rFonts w:ascii="宋体" w:eastAsia="宋体" w:hAnsi="宋体" w:cs="宋体" w:hint="eastAsia"/>
          <w:b/>
          <w:color w:val="000000"/>
          <w:sz w:val="24"/>
          <w:szCs w:val="24"/>
        </w:rPr>
        <w:t>cheng</w:t>
      </w:r>
      <w:proofErr w:type="spellEnd"/>
      <w:r>
        <w:rPr>
          <w:rFonts w:ascii="宋体" w:eastAsia="宋体" w:hAnsi="宋体" w:cs="宋体" w:hint="eastAsia"/>
          <w:b/>
          <w:color w:val="000000"/>
          <w:sz w:val="24"/>
          <w:szCs w:val="24"/>
        </w:rPr>
        <w:t>”文化为引领，加强课程整体建设，将“博爱•诚信•博学•创新”精神弥散于各个课程体系。价值引领，完善课程体系，提升课程开发实施能力；</w:t>
      </w:r>
      <w:proofErr w:type="gramStart"/>
      <w:r>
        <w:rPr>
          <w:rFonts w:ascii="宋体" w:eastAsia="宋体" w:hAnsi="宋体" w:cs="宋体" w:hint="eastAsia"/>
          <w:b/>
          <w:color w:val="000000"/>
          <w:sz w:val="24"/>
          <w:szCs w:val="24"/>
        </w:rPr>
        <w:t>研</w:t>
      </w:r>
      <w:proofErr w:type="gramEnd"/>
      <w:r>
        <w:rPr>
          <w:rFonts w:ascii="宋体" w:eastAsia="宋体" w:hAnsi="宋体" w:cs="宋体" w:hint="eastAsia"/>
          <w:b/>
          <w:color w:val="000000"/>
          <w:sz w:val="24"/>
          <w:szCs w:val="24"/>
        </w:rPr>
        <w:t>训联动，丰富“Cheng文化”内涵，锤炼成长课堂；深化管理，系统把脉，规范教学行为；注重核心，网状推进，稳步提升教学质量。</w:t>
      </w:r>
    </w:p>
    <w:p w:rsidR="00AF1313" w:rsidRDefault="00194937">
      <w:pPr>
        <w:rPr>
          <w:rFonts w:ascii="宋体" w:eastAsia="宋体" w:hAnsi="宋体" w:cs="宋体"/>
          <w:b/>
          <w:bCs/>
          <w:color w:val="000000"/>
          <w:sz w:val="24"/>
          <w:szCs w:val="24"/>
        </w:rPr>
      </w:pPr>
      <w:r>
        <w:rPr>
          <w:rFonts w:ascii="宋体" w:eastAsia="宋体" w:hAnsi="宋体" w:cs="宋体" w:hint="eastAsia"/>
          <w:b/>
          <w:bCs/>
          <w:color w:val="000000"/>
          <w:sz w:val="24"/>
          <w:szCs w:val="24"/>
        </w:rPr>
        <w:t>【工作重点】</w:t>
      </w:r>
    </w:p>
    <w:p w:rsidR="00AF1313" w:rsidRDefault="00194937">
      <w:pPr>
        <w:ind w:firstLineChars="200" w:firstLine="482"/>
        <w:rPr>
          <w:rFonts w:ascii="宋体" w:eastAsia="宋体" w:hAnsi="宋体" w:cs="宋体"/>
          <w:b/>
          <w:bCs/>
          <w:color w:val="000000"/>
          <w:sz w:val="24"/>
          <w:szCs w:val="24"/>
        </w:rPr>
      </w:pPr>
      <w:r>
        <w:rPr>
          <w:rFonts w:ascii="宋体" w:eastAsia="宋体" w:hAnsi="宋体" w:cs="宋体" w:hint="eastAsia"/>
          <w:b/>
          <w:bCs/>
          <w:sz w:val="24"/>
          <w:szCs w:val="24"/>
        </w:rPr>
        <w:t>1.</w:t>
      </w:r>
      <w:r>
        <w:rPr>
          <w:rFonts w:ascii="宋体" w:eastAsia="宋体" w:hAnsi="宋体" w:cs="宋体" w:hint="eastAsia"/>
          <w:b/>
          <w:bCs/>
          <w:color w:val="000000"/>
          <w:sz w:val="24"/>
          <w:szCs w:val="24"/>
        </w:rPr>
        <w:t xml:space="preserve"> 价值引领,</w:t>
      </w:r>
      <w:r>
        <w:rPr>
          <w:rFonts w:ascii="宋体" w:eastAsia="宋体" w:hAnsi="宋体" w:cs="宋体" w:hint="eastAsia"/>
          <w:b/>
          <w:bCs/>
          <w:sz w:val="24"/>
          <w:szCs w:val="24"/>
        </w:rPr>
        <w:t>提升课程开发实施能力(课程建设)</w:t>
      </w:r>
    </w:p>
    <w:p w:rsidR="00AF1313" w:rsidRDefault="00194937">
      <w:pPr>
        <w:ind w:firstLineChars="200" w:firstLine="482"/>
        <w:rPr>
          <w:rFonts w:ascii="宋体" w:eastAsia="宋体" w:hAnsi="宋体" w:cs="宋体"/>
          <w:b/>
          <w:bCs/>
          <w:color w:val="000000"/>
          <w:sz w:val="24"/>
          <w:szCs w:val="24"/>
        </w:rPr>
      </w:pPr>
      <w:r>
        <w:rPr>
          <w:rFonts w:ascii="宋体" w:eastAsia="宋体" w:hAnsi="宋体" w:cs="宋体" w:hint="eastAsia"/>
          <w:b/>
          <w:bCs/>
          <w:sz w:val="24"/>
          <w:szCs w:val="24"/>
        </w:rPr>
        <w:t xml:space="preserve">2. </w:t>
      </w:r>
      <w:proofErr w:type="gramStart"/>
      <w:r>
        <w:rPr>
          <w:rFonts w:ascii="宋体" w:eastAsia="宋体" w:hAnsi="宋体" w:cs="宋体" w:hint="eastAsia"/>
          <w:b/>
          <w:bCs/>
          <w:sz w:val="24"/>
          <w:szCs w:val="24"/>
        </w:rPr>
        <w:t>研</w:t>
      </w:r>
      <w:proofErr w:type="gramEnd"/>
      <w:r>
        <w:rPr>
          <w:rFonts w:ascii="宋体" w:eastAsia="宋体" w:hAnsi="宋体" w:cs="宋体" w:hint="eastAsia"/>
          <w:b/>
          <w:bCs/>
          <w:sz w:val="24"/>
          <w:szCs w:val="24"/>
        </w:rPr>
        <w:t>训联动，</w:t>
      </w:r>
      <w:r>
        <w:rPr>
          <w:rFonts w:ascii="宋体" w:eastAsia="宋体" w:hAnsi="宋体" w:cs="宋体" w:hint="eastAsia"/>
          <w:b/>
          <w:bCs/>
          <w:color w:val="000000"/>
          <w:sz w:val="24"/>
          <w:szCs w:val="24"/>
        </w:rPr>
        <w:t>锤炼成长课堂（教师发展）</w:t>
      </w:r>
    </w:p>
    <w:p w:rsidR="00AF1313" w:rsidRDefault="00194937">
      <w:pPr>
        <w:ind w:firstLineChars="200" w:firstLine="482"/>
        <w:rPr>
          <w:rFonts w:ascii="宋体" w:eastAsia="宋体" w:hAnsi="宋体" w:cs="宋体"/>
          <w:b/>
          <w:bCs/>
          <w:sz w:val="24"/>
          <w:szCs w:val="24"/>
        </w:rPr>
      </w:pPr>
      <w:r>
        <w:rPr>
          <w:rFonts w:ascii="宋体" w:eastAsia="宋体" w:hAnsi="宋体" w:cs="宋体" w:hint="eastAsia"/>
          <w:b/>
          <w:bCs/>
          <w:sz w:val="24"/>
          <w:szCs w:val="24"/>
        </w:rPr>
        <w:t xml:space="preserve">3. </w:t>
      </w:r>
      <w:r>
        <w:rPr>
          <w:rFonts w:ascii="宋体" w:eastAsia="宋体" w:hAnsi="宋体" w:cs="宋体" w:hint="eastAsia"/>
          <w:b/>
          <w:bCs/>
          <w:color w:val="000000"/>
          <w:sz w:val="24"/>
          <w:szCs w:val="24"/>
        </w:rPr>
        <w:t>系统把脉，</w:t>
      </w:r>
      <w:r>
        <w:rPr>
          <w:rFonts w:ascii="宋体" w:eastAsia="宋体" w:hAnsi="宋体" w:cs="宋体" w:hint="eastAsia"/>
          <w:b/>
          <w:bCs/>
          <w:sz w:val="24"/>
          <w:szCs w:val="24"/>
        </w:rPr>
        <w:t>规范教学行为（教学常规）</w:t>
      </w:r>
    </w:p>
    <w:p w:rsidR="00AF1313" w:rsidRDefault="00194937">
      <w:pPr>
        <w:ind w:firstLineChars="200" w:firstLine="482"/>
        <w:rPr>
          <w:rFonts w:ascii="宋体" w:eastAsia="宋体" w:hAnsi="宋体" w:cs="宋体"/>
          <w:b/>
          <w:bCs/>
          <w:sz w:val="24"/>
          <w:szCs w:val="24"/>
        </w:rPr>
      </w:pPr>
      <w:r>
        <w:rPr>
          <w:rFonts w:ascii="宋体" w:eastAsia="宋体" w:hAnsi="宋体" w:cs="宋体" w:hint="eastAsia"/>
          <w:b/>
          <w:bCs/>
          <w:sz w:val="24"/>
          <w:szCs w:val="24"/>
        </w:rPr>
        <w:t>4.</w:t>
      </w:r>
      <w:r>
        <w:rPr>
          <w:rFonts w:ascii="宋体" w:eastAsia="宋体" w:hAnsi="宋体" w:cs="宋体" w:hint="eastAsia"/>
          <w:b/>
          <w:bCs/>
          <w:color w:val="000000"/>
          <w:sz w:val="24"/>
          <w:szCs w:val="24"/>
        </w:rPr>
        <w:t xml:space="preserve"> </w:t>
      </w:r>
      <w:r w:rsidR="00F4553E">
        <w:rPr>
          <w:rFonts w:ascii="宋体" w:eastAsia="宋体" w:hAnsi="宋体" w:cs="宋体" w:hint="eastAsia"/>
          <w:b/>
          <w:bCs/>
          <w:color w:val="000000"/>
          <w:sz w:val="24"/>
          <w:szCs w:val="24"/>
        </w:rPr>
        <w:t>注重核心，提升学科质量（教学</w:t>
      </w:r>
      <w:r>
        <w:rPr>
          <w:rFonts w:ascii="宋体" w:eastAsia="宋体" w:hAnsi="宋体" w:cs="宋体" w:hint="eastAsia"/>
          <w:b/>
          <w:bCs/>
          <w:color w:val="000000"/>
          <w:sz w:val="24"/>
          <w:szCs w:val="24"/>
        </w:rPr>
        <w:t>质量）</w:t>
      </w:r>
    </w:p>
    <w:p w:rsidR="00AF1313" w:rsidRDefault="00194937">
      <w:pPr>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【具体措施】</w:t>
      </w:r>
    </w:p>
    <w:p w:rsidR="00AF1313" w:rsidRDefault="00194937" w:rsidP="006855C3">
      <w:pPr>
        <w:rPr>
          <w:rFonts w:ascii="宋体" w:eastAsia="宋体" w:hAnsi="宋体" w:cs="宋体"/>
          <w:b/>
          <w:bCs/>
          <w:color w:val="000000"/>
          <w:sz w:val="24"/>
          <w:szCs w:val="24"/>
        </w:rPr>
      </w:pPr>
      <w:r>
        <w:rPr>
          <w:rFonts w:ascii="宋体" w:eastAsia="宋体" w:hAnsi="宋体" w:cs="宋体" w:hint="eastAsia"/>
          <w:b/>
          <w:bCs/>
          <w:color w:val="000000"/>
          <w:sz w:val="24"/>
          <w:szCs w:val="24"/>
        </w:rPr>
        <w:t>一、价值引领,深入调研，完善课程体系，提升课程开发实施能力</w:t>
      </w:r>
      <w:r w:rsidR="006855C3">
        <w:rPr>
          <w:rFonts w:ascii="宋体" w:eastAsia="宋体" w:hAnsi="宋体" w:cs="宋体" w:hint="eastAsia"/>
          <w:b/>
          <w:bCs/>
          <w:color w:val="000000"/>
          <w:sz w:val="24"/>
          <w:szCs w:val="24"/>
        </w:rPr>
        <w:t>(</w:t>
      </w:r>
      <w:r w:rsidR="006855C3">
        <w:rPr>
          <w:rFonts w:ascii="宋体" w:eastAsia="宋体" w:hAnsi="宋体" w:cs="宋体" w:hint="eastAsia"/>
          <w:b/>
          <w:bCs/>
          <w:sz w:val="24"/>
          <w:szCs w:val="24"/>
        </w:rPr>
        <w:t>课程建设</w:t>
      </w:r>
      <w:r w:rsidR="006855C3">
        <w:rPr>
          <w:rFonts w:ascii="宋体" w:eastAsia="宋体" w:hAnsi="宋体" w:cs="宋体" w:hint="eastAsia"/>
          <w:b/>
          <w:bCs/>
          <w:color w:val="000000"/>
          <w:sz w:val="24"/>
          <w:szCs w:val="24"/>
        </w:rPr>
        <w:t>)</w:t>
      </w:r>
    </w:p>
    <w:p w:rsidR="00AF1313" w:rsidRPr="003973F9" w:rsidRDefault="00194937">
      <w:pPr>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1.完善课程文化，逐步落地生根。</w:t>
      </w:r>
      <w:r>
        <w:rPr>
          <w:rFonts w:ascii="宋体" w:eastAsia="宋体" w:hAnsi="宋体" w:cs="宋体" w:hint="eastAsia"/>
          <w:color w:val="000000"/>
          <w:sz w:val="24"/>
          <w:szCs w:val="24"/>
        </w:rPr>
        <w:t>在“</w:t>
      </w:r>
      <w:proofErr w:type="spellStart"/>
      <w:r>
        <w:rPr>
          <w:rFonts w:ascii="宋体" w:eastAsia="宋体" w:hAnsi="宋体" w:cs="宋体" w:hint="eastAsia"/>
          <w:color w:val="000000"/>
          <w:sz w:val="24"/>
          <w:szCs w:val="24"/>
        </w:rPr>
        <w:t>cheng</w:t>
      </w:r>
      <w:proofErr w:type="spellEnd"/>
      <w:r>
        <w:rPr>
          <w:rFonts w:ascii="宋体" w:eastAsia="宋体" w:hAnsi="宋体" w:cs="宋体" w:hint="eastAsia"/>
          <w:color w:val="000000"/>
          <w:sz w:val="24"/>
          <w:szCs w:val="24"/>
        </w:rPr>
        <w:t>”课程的理念与学校办学理念一脉相承“为学生成长奠基”，聚焦学生核心素养，进一步系统论证并完善学校“</w:t>
      </w:r>
      <w:proofErr w:type="spellStart"/>
      <w:r>
        <w:rPr>
          <w:rFonts w:ascii="宋体" w:eastAsia="宋体" w:hAnsi="宋体" w:cs="宋体" w:hint="eastAsia"/>
          <w:color w:val="000000"/>
          <w:sz w:val="24"/>
          <w:szCs w:val="24"/>
        </w:rPr>
        <w:t>cheng</w:t>
      </w:r>
      <w:proofErr w:type="spellEnd"/>
      <w:r>
        <w:rPr>
          <w:rFonts w:ascii="宋体" w:eastAsia="宋体" w:hAnsi="宋体" w:cs="宋体" w:hint="eastAsia"/>
          <w:color w:val="000000"/>
          <w:sz w:val="24"/>
          <w:szCs w:val="24"/>
        </w:rPr>
        <w:t>”课程体系，构建由“城”、“呈”、“承”三大课程群。</w:t>
      </w:r>
      <w:r w:rsidRPr="003973F9">
        <w:rPr>
          <w:rFonts w:ascii="宋体" w:eastAsia="宋体" w:hAnsi="宋体" w:cs="宋体" w:hint="eastAsia"/>
          <w:color w:val="000000"/>
          <w:sz w:val="24"/>
          <w:szCs w:val="24"/>
        </w:rPr>
        <w:t>各学科负责人会同骨干教师重点突破学科课程建设，对学科课程建设作进一步论证，</w:t>
      </w:r>
      <w:r w:rsidRPr="003973F9">
        <w:rPr>
          <w:rFonts w:ascii="宋体" w:eastAsia="宋体" w:hAnsi="宋体" w:cs="宋体" w:hint="eastAsia"/>
          <w:kern w:val="0"/>
          <w:sz w:val="24"/>
          <w:szCs w:val="24"/>
        </w:rPr>
        <w:t>规范学科课程方案，形成以“课程背景-课程理念-课程目标-课程内容-课程实施-课程评价-课程保障”为主要指标的学科课程框架，</w:t>
      </w:r>
      <w:r w:rsidRPr="003973F9">
        <w:rPr>
          <w:rFonts w:ascii="宋体" w:eastAsia="宋体" w:hAnsi="宋体" w:cs="宋体" w:hint="eastAsia"/>
          <w:color w:val="000000"/>
          <w:sz w:val="24"/>
          <w:szCs w:val="24"/>
        </w:rPr>
        <w:t>完善语文、数学、英语、综合学科课程建设体系。</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color w:val="000000"/>
          <w:sz w:val="24"/>
          <w:szCs w:val="24"/>
        </w:rPr>
        <w:t>节点事件：期末开展各学科课程建设实施成果展评活动</w:t>
      </w:r>
    </w:p>
    <w:p w:rsidR="00AF1313" w:rsidRPr="003973F9" w:rsidRDefault="00194937">
      <w:pPr>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2.长程设计“承”课程，规范课程有效开展。</w:t>
      </w:r>
      <w:r w:rsidRPr="003973F9">
        <w:rPr>
          <w:rFonts w:ascii="宋体" w:eastAsia="宋体" w:hAnsi="宋体" w:cs="宋体" w:hint="eastAsia"/>
          <w:sz w:val="24"/>
          <w:szCs w:val="24"/>
        </w:rPr>
        <w:t>规范课程实施行为，严格执行国家课程计划，开齐开足各类课程。积极提升学校校本课程及主题活动性课程实施水平，有效开发与实施校本课程及学校主题活动性课程（</w:t>
      </w:r>
      <w:proofErr w:type="gramStart"/>
      <w:r w:rsidRPr="003973F9">
        <w:rPr>
          <w:rFonts w:ascii="宋体" w:eastAsia="宋体" w:hAnsi="宋体" w:cs="宋体" w:hint="eastAsia"/>
          <w:sz w:val="24"/>
          <w:szCs w:val="24"/>
        </w:rPr>
        <w:t>含期初</w:t>
      </w:r>
      <w:proofErr w:type="gramEnd"/>
      <w:r w:rsidRPr="003973F9">
        <w:rPr>
          <w:rFonts w:ascii="宋体" w:eastAsia="宋体" w:hAnsi="宋体" w:cs="宋体" w:hint="eastAsia"/>
          <w:sz w:val="24"/>
          <w:szCs w:val="24"/>
        </w:rPr>
        <w:t>课程、每月主</w:t>
      </w:r>
      <w:r w:rsidRPr="003973F9">
        <w:rPr>
          <w:rFonts w:ascii="宋体" w:eastAsia="宋体" w:hAnsi="宋体" w:cs="宋体" w:hint="eastAsia"/>
          <w:sz w:val="24"/>
          <w:szCs w:val="24"/>
        </w:rPr>
        <w:lastRenderedPageBreak/>
        <w:t>题节活动、期末课程等），扎实开展综合实践活动课，长程规划研究目标和研究内容，提升学生研究性学习能力。有计划、有步骤地实施各类课程，做出特色，做出精品，促进学生核心素养的形成及个性化发展。</w:t>
      </w:r>
      <w:r w:rsidRPr="003973F9">
        <w:rPr>
          <w:rFonts w:ascii="宋体" w:eastAsia="宋体" w:hAnsi="宋体" w:cs="宋体" w:hint="eastAsia"/>
          <w:color w:val="000000"/>
          <w:sz w:val="24"/>
          <w:szCs w:val="24"/>
        </w:rPr>
        <w:t>尤其是校本课程和社团活动，按照分类课程渗透“</w:t>
      </w:r>
      <w:proofErr w:type="spellStart"/>
      <w:r w:rsidRPr="003973F9">
        <w:rPr>
          <w:rFonts w:ascii="宋体" w:eastAsia="宋体" w:hAnsi="宋体" w:cs="宋体" w:hint="eastAsia"/>
          <w:color w:val="000000"/>
          <w:sz w:val="24"/>
          <w:szCs w:val="24"/>
        </w:rPr>
        <w:t>cheng</w:t>
      </w:r>
      <w:proofErr w:type="spellEnd"/>
      <w:r w:rsidRPr="003973F9">
        <w:rPr>
          <w:rFonts w:ascii="宋体" w:eastAsia="宋体" w:hAnsi="宋体" w:cs="宋体" w:hint="eastAsia"/>
          <w:color w:val="000000"/>
          <w:sz w:val="24"/>
          <w:szCs w:val="24"/>
        </w:rPr>
        <w:t>”文化精神的要求，进一步修订完善“经典诵读”“数学思维”“快乐英语”“龙城书画”“科技航模”“跳绳踢毽”“生活习作”“孟</w:t>
      </w:r>
      <w:proofErr w:type="gramStart"/>
      <w:r w:rsidRPr="003973F9">
        <w:rPr>
          <w:rFonts w:ascii="宋体" w:eastAsia="宋体" w:hAnsi="宋体" w:cs="宋体" w:hint="eastAsia"/>
          <w:color w:val="000000"/>
          <w:sz w:val="24"/>
          <w:szCs w:val="24"/>
        </w:rPr>
        <w:t>医</w:t>
      </w:r>
      <w:proofErr w:type="gramEnd"/>
      <w:r w:rsidRPr="003973F9">
        <w:rPr>
          <w:rFonts w:ascii="宋体" w:eastAsia="宋体" w:hAnsi="宋体" w:cs="宋体" w:hint="eastAsia"/>
          <w:color w:val="000000"/>
          <w:sz w:val="24"/>
          <w:szCs w:val="24"/>
        </w:rPr>
        <w:t>下册”等课程教材。</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color w:val="000000"/>
          <w:sz w:val="24"/>
          <w:szCs w:val="24"/>
        </w:rPr>
        <w:t>节点事件：①孟</w:t>
      </w:r>
      <w:proofErr w:type="gramStart"/>
      <w:r>
        <w:rPr>
          <w:rFonts w:ascii="宋体" w:eastAsia="宋体" w:hAnsi="宋体" w:cs="宋体" w:hint="eastAsia"/>
          <w:b/>
          <w:color w:val="000000"/>
          <w:sz w:val="24"/>
          <w:szCs w:val="24"/>
        </w:rPr>
        <w:t>小特色</w:t>
      </w:r>
      <w:proofErr w:type="gramEnd"/>
      <w:r>
        <w:rPr>
          <w:rFonts w:ascii="宋体" w:eastAsia="宋体" w:hAnsi="宋体" w:cs="宋体" w:hint="eastAsia"/>
          <w:b/>
          <w:color w:val="000000"/>
          <w:sz w:val="24"/>
          <w:szCs w:val="24"/>
        </w:rPr>
        <w:t>的校本课程“孟医”下册教材编写</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color w:val="000000"/>
          <w:sz w:val="24"/>
          <w:szCs w:val="24"/>
        </w:rPr>
        <w:t xml:space="preserve">          ②期末开展校本课程（社团）展评活动</w:t>
      </w:r>
    </w:p>
    <w:p w:rsidR="00AF1313" w:rsidRPr="003973F9" w:rsidRDefault="00194937">
      <w:pPr>
        <w:ind w:firstLine="527"/>
        <w:rPr>
          <w:rFonts w:ascii="宋体" w:eastAsia="宋体" w:hAnsi="宋体" w:cs="宋体"/>
          <w:sz w:val="24"/>
          <w:szCs w:val="24"/>
        </w:rPr>
      </w:pPr>
      <w:r>
        <w:rPr>
          <w:rFonts w:ascii="宋体" w:eastAsia="宋体" w:hAnsi="宋体" w:cs="宋体" w:hint="eastAsia"/>
          <w:b/>
          <w:bCs/>
          <w:sz w:val="24"/>
          <w:szCs w:val="24"/>
        </w:rPr>
        <w:t>3.加强</w:t>
      </w:r>
      <w:r>
        <w:rPr>
          <w:rFonts w:ascii="宋体" w:eastAsia="宋体" w:hAnsi="宋体" w:cs="宋体" w:hint="eastAsia"/>
          <w:b/>
          <w:kern w:val="0"/>
          <w:sz w:val="24"/>
          <w:szCs w:val="24"/>
        </w:rPr>
        <w:t>课程资源意识，丰富课程教学资源</w:t>
      </w:r>
      <w:r>
        <w:rPr>
          <w:rFonts w:ascii="宋体" w:eastAsia="宋体" w:hAnsi="宋体" w:cs="宋体" w:hint="eastAsia"/>
          <w:b/>
          <w:bCs/>
          <w:sz w:val="24"/>
          <w:szCs w:val="24"/>
        </w:rPr>
        <w:t>。</w:t>
      </w:r>
      <w:r w:rsidRPr="003973F9">
        <w:rPr>
          <w:rFonts w:ascii="宋体" w:eastAsia="宋体" w:hAnsi="宋体" w:cs="宋体" w:hint="eastAsia"/>
          <w:color w:val="000000"/>
          <w:sz w:val="24"/>
          <w:szCs w:val="24"/>
        </w:rPr>
        <w:t>各学科</w:t>
      </w:r>
      <w:r w:rsidRPr="003973F9">
        <w:rPr>
          <w:rFonts w:ascii="宋体" w:eastAsia="宋体" w:hAnsi="宋体" w:cs="宋体" w:hint="eastAsia"/>
          <w:kern w:val="0"/>
          <w:sz w:val="24"/>
          <w:szCs w:val="24"/>
        </w:rPr>
        <w:t>拓宽教学资源的视野，创造性地利用好教材资源。</w:t>
      </w:r>
      <w:r w:rsidRPr="003973F9">
        <w:rPr>
          <w:rFonts w:ascii="宋体" w:eastAsia="宋体" w:hAnsi="宋体" w:cs="宋体" w:hint="eastAsia"/>
          <w:color w:val="000000"/>
          <w:sz w:val="24"/>
          <w:szCs w:val="24"/>
        </w:rPr>
        <w:t>在原有研究梳理基础上进一步细化各年级学习常规，形成</w:t>
      </w:r>
      <w:proofErr w:type="gramStart"/>
      <w:r w:rsidRPr="003973F9">
        <w:rPr>
          <w:rFonts w:ascii="宋体" w:eastAsia="宋体" w:hAnsi="宋体" w:cs="宋体" w:hint="eastAsia"/>
          <w:color w:val="000000"/>
          <w:sz w:val="24"/>
          <w:szCs w:val="24"/>
        </w:rPr>
        <w:t>校本化</w:t>
      </w:r>
      <w:proofErr w:type="gramEnd"/>
      <w:r w:rsidRPr="003973F9">
        <w:rPr>
          <w:rFonts w:ascii="宋体" w:eastAsia="宋体" w:hAnsi="宋体" w:cs="宋体" w:hint="eastAsia"/>
          <w:color w:val="000000"/>
          <w:sz w:val="24"/>
          <w:szCs w:val="24"/>
        </w:rPr>
        <w:t>的学科基础达标系列、学科活动系列、学科竞赛系列、学科社团系列、学科内容建设系列。</w:t>
      </w:r>
      <w:r w:rsidRPr="003973F9">
        <w:rPr>
          <w:rFonts w:ascii="宋体" w:eastAsia="宋体" w:hAnsi="宋体" w:cs="宋体" w:hint="eastAsia"/>
          <w:sz w:val="24"/>
          <w:szCs w:val="24"/>
        </w:rPr>
        <w:t>加强学科备课资源、自主编制学生练习资源、校本课程资源、综合实践活动资源的系统积累，加强对各学科知识性练习的精编、精练，加强与兄弟学校的资源共享，形成系统的作业资源库。学科责任人、备课组长做好课程资源的收集整理工作，及时将课程资源以电子稿形式上传校园网。</w:t>
      </w:r>
    </w:p>
    <w:p w:rsidR="00AF1313" w:rsidRDefault="00194937">
      <w:pPr>
        <w:ind w:firstLine="527"/>
        <w:rPr>
          <w:rFonts w:ascii="宋体" w:eastAsia="宋体" w:hAnsi="宋体" w:cs="宋体"/>
          <w:b/>
          <w:sz w:val="24"/>
          <w:szCs w:val="24"/>
        </w:rPr>
      </w:pPr>
      <w:r>
        <w:rPr>
          <w:rFonts w:ascii="宋体" w:eastAsia="宋体" w:hAnsi="宋体" w:cs="宋体" w:hint="eastAsia"/>
          <w:b/>
          <w:sz w:val="24"/>
          <w:szCs w:val="24"/>
        </w:rPr>
        <w:t>节点事件：以学科组、</w:t>
      </w:r>
      <w:proofErr w:type="gramStart"/>
      <w:r>
        <w:rPr>
          <w:rFonts w:ascii="宋体" w:eastAsia="宋体" w:hAnsi="宋体" w:cs="宋体" w:hint="eastAsia"/>
          <w:b/>
          <w:sz w:val="24"/>
          <w:szCs w:val="24"/>
        </w:rPr>
        <w:t>备课组</w:t>
      </w:r>
      <w:proofErr w:type="gramEnd"/>
      <w:r>
        <w:rPr>
          <w:rFonts w:ascii="宋体" w:eastAsia="宋体" w:hAnsi="宋体" w:cs="宋体" w:hint="eastAsia"/>
          <w:b/>
          <w:sz w:val="24"/>
          <w:szCs w:val="24"/>
        </w:rPr>
        <w:t>为单位资料上传每月进行考核</w:t>
      </w:r>
    </w:p>
    <w:p w:rsidR="00AF1313" w:rsidRDefault="00194937">
      <w:pPr>
        <w:rPr>
          <w:rFonts w:ascii="宋体" w:eastAsia="宋体" w:hAnsi="宋体" w:cs="宋体"/>
          <w:b/>
          <w:bCs/>
          <w:color w:val="000000"/>
          <w:sz w:val="24"/>
          <w:szCs w:val="24"/>
        </w:rPr>
      </w:pPr>
      <w:r>
        <w:rPr>
          <w:rFonts w:ascii="宋体" w:eastAsia="宋体" w:hAnsi="宋体" w:cs="宋体" w:hint="eastAsia"/>
          <w:b/>
          <w:bCs/>
          <w:sz w:val="24"/>
          <w:szCs w:val="24"/>
        </w:rPr>
        <w:t>二、</w:t>
      </w:r>
      <w:proofErr w:type="gramStart"/>
      <w:r>
        <w:rPr>
          <w:rFonts w:ascii="宋体" w:eastAsia="宋体" w:hAnsi="宋体" w:cs="宋体" w:hint="eastAsia"/>
          <w:b/>
          <w:bCs/>
          <w:color w:val="000000"/>
          <w:sz w:val="24"/>
          <w:szCs w:val="24"/>
        </w:rPr>
        <w:t>研</w:t>
      </w:r>
      <w:proofErr w:type="gramEnd"/>
      <w:r>
        <w:rPr>
          <w:rFonts w:ascii="宋体" w:eastAsia="宋体" w:hAnsi="宋体" w:cs="宋体" w:hint="eastAsia"/>
          <w:b/>
          <w:bCs/>
          <w:color w:val="000000"/>
          <w:sz w:val="24"/>
          <w:szCs w:val="24"/>
        </w:rPr>
        <w:t>训联动，抓核心、求突破，有效锤炼实现成长课堂（教师发展）</w:t>
      </w:r>
    </w:p>
    <w:p w:rsidR="00AF1313" w:rsidRPr="003973F9" w:rsidRDefault="00194937">
      <w:pPr>
        <w:ind w:firstLineChars="150" w:firstLine="361"/>
        <w:rPr>
          <w:rFonts w:ascii="宋体" w:eastAsia="宋体" w:hAnsi="宋体" w:cs="宋体"/>
          <w:color w:val="000000"/>
          <w:sz w:val="24"/>
          <w:szCs w:val="24"/>
        </w:rPr>
      </w:pPr>
      <w:r>
        <w:rPr>
          <w:rFonts w:ascii="宋体" w:eastAsia="宋体" w:hAnsi="宋体" w:cs="宋体" w:hint="eastAsia"/>
          <w:b/>
          <w:bCs/>
          <w:sz w:val="24"/>
          <w:szCs w:val="24"/>
        </w:rPr>
        <w:t xml:space="preserve">1. </w:t>
      </w:r>
      <w:r>
        <w:rPr>
          <w:rFonts w:ascii="宋体" w:eastAsia="宋体" w:hAnsi="宋体" w:cs="宋体" w:hint="eastAsia"/>
          <w:b/>
          <w:bCs/>
          <w:color w:val="000000"/>
          <w:sz w:val="24"/>
          <w:szCs w:val="24"/>
        </w:rPr>
        <w:t>凸显研修主题</w:t>
      </w:r>
      <w:r>
        <w:rPr>
          <w:rFonts w:ascii="宋体" w:eastAsia="宋体" w:hAnsi="宋体" w:cs="宋体" w:hint="eastAsia"/>
          <w:b/>
          <w:bCs/>
          <w:sz w:val="24"/>
          <w:szCs w:val="24"/>
        </w:rPr>
        <w:t>，放大活动价值。</w:t>
      </w:r>
      <w:r>
        <w:rPr>
          <w:rFonts w:ascii="宋体" w:eastAsia="宋体" w:hAnsi="宋体" w:cs="宋体" w:hint="eastAsia"/>
          <w:color w:val="000000"/>
          <w:sz w:val="24"/>
          <w:szCs w:val="24"/>
        </w:rPr>
        <w:t>规范行为，（学科核心素养或关键能力），渐常态、成序列开展多层次的互动交流与课堂观摩，努力提升各层次教师的课堂教学能力，实现师生同生共长。</w:t>
      </w:r>
      <w:r>
        <w:rPr>
          <w:rFonts w:ascii="宋体" w:eastAsia="宋体" w:hAnsi="宋体" w:cs="宋体" w:hint="eastAsia"/>
          <w:sz w:val="24"/>
          <w:szCs w:val="24"/>
        </w:rPr>
        <w:t>教研活动要有长程规划，切实做到有主题，成序列。</w:t>
      </w:r>
      <w:r>
        <w:rPr>
          <w:rFonts w:ascii="宋体" w:eastAsia="宋体" w:hAnsi="宋体" w:cs="宋体" w:hint="eastAsia"/>
          <w:color w:val="000000"/>
          <w:sz w:val="24"/>
          <w:szCs w:val="24"/>
        </w:rPr>
        <w:t>注重课前集体备课、课后评课研讨，进而反思重建、再实践、再创造的教研模式。</w:t>
      </w:r>
      <w:r>
        <w:rPr>
          <w:rFonts w:ascii="宋体" w:eastAsia="宋体" w:hAnsi="宋体" w:cs="宋体" w:hint="eastAsia"/>
          <w:b/>
          <w:color w:val="000000"/>
          <w:sz w:val="24"/>
          <w:szCs w:val="24"/>
        </w:rPr>
        <w:t>①前期研究：聚焦设计、主动参与、合作提升。</w:t>
      </w:r>
      <w:r w:rsidRPr="00C5222A">
        <w:rPr>
          <w:rFonts w:ascii="宋体" w:eastAsia="宋体" w:hAnsi="宋体" w:cs="宋体" w:hint="eastAsia"/>
          <w:b/>
          <w:color w:val="000000"/>
          <w:sz w:val="24"/>
          <w:szCs w:val="24"/>
        </w:rPr>
        <w:t>第一阶段：备课组内教材研读、自我设计阶段。</w:t>
      </w:r>
      <w:r>
        <w:rPr>
          <w:rFonts w:ascii="宋体" w:eastAsia="宋体" w:hAnsi="宋体" w:cs="宋体" w:hint="eastAsia"/>
          <w:color w:val="000000"/>
          <w:sz w:val="24"/>
          <w:szCs w:val="24"/>
        </w:rPr>
        <w:t>课</w:t>
      </w:r>
      <w:proofErr w:type="gramStart"/>
      <w:r>
        <w:rPr>
          <w:rFonts w:ascii="宋体" w:eastAsia="宋体" w:hAnsi="宋体" w:cs="宋体" w:hint="eastAsia"/>
          <w:color w:val="000000"/>
          <w:sz w:val="24"/>
          <w:szCs w:val="24"/>
        </w:rPr>
        <w:t>例研究</w:t>
      </w:r>
      <w:proofErr w:type="gramEnd"/>
      <w:r>
        <w:rPr>
          <w:rFonts w:ascii="宋体" w:eastAsia="宋体" w:hAnsi="宋体" w:cs="宋体" w:hint="eastAsia"/>
          <w:color w:val="000000"/>
          <w:sz w:val="24"/>
          <w:szCs w:val="24"/>
        </w:rPr>
        <w:t>活动前一周，</w:t>
      </w:r>
      <w:proofErr w:type="gramStart"/>
      <w:r>
        <w:rPr>
          <w:rFonts w:ascii="宋体" w:eastAsia="宋体" w:hAnsi="宋体" w:cs="宋体" w:hint="eastAsia"/>
          <w:color w:val="000000"/>
          <w:sz w:val="24"/>
          <w:szCs w:val="24"/>
        </w:rPr>
        <w:t>备课组</w:t>
      </w:r>
      <w:proofErr w:type="gramEnd"/>
      <w:r>
        <w:rPr>
          <w:rFonts w:ascii="宋体" w:eastAsia="宋体" w:hAnsi="宋体" w:cs="宋体" w:hint="eastAsia"/>
          <w:color w:val="000000"/>
          <w:sz w:val="24"/>
          <w:szCs w:val="24"/>
        </w:rPr>
        <w:t>在组长的带领下对教学内容进行集体的教材研读，理清教材的前后脉络、内在知识体系，组内方案设计，形成教学设计初稿。“读”学生、“读”教材，依据学生的实际起点和发展可能性，确定与教学内容相应的“具体目标”，根据学生个体差异，编写教学设计方案。</w:t>
      </w:r>
      <w:r w:rsidRPr="00C5222A">
        <w:rPr>
          <w:rFonts w:ascii="宋体" w:eastAsia="宋体" w:hAnsi="宋体" w:cs="宋体" w:hint="eastAsia"/>
          <w:b/>
          <w:color w:val="000000"/>
          <w:sz w:val="24"/>
          <w:szCs w:val="24"/>
        </w:rPr>
        <w:t>第二阶段：教研组备课活动第二节课时交流沟通、完善成稿阶段。</w:t>
      </w:r>
      <w:r>
        <w:rPr>
          <w:rFonts w:ascii="宋体" w:eastAsia="宋体" w:hAnsi="宋体" w:cs="宋体" w:hint="eastAsia"/>
          <w:color w:val="000000"/>
          <w:sz w:val="24"/>
          <w:szCs w:val="24"/>
        </w:rPr>
        <w:t>执教教师面向全组教师说课、交流设计思路，做到“五个说清”——说清教材处理、说清目标设定及依据、说清学生学情、说清流程设计、说清教学意图，组内其他教师结</w:t>
      </w:r>
      <w:r>
        <w:rPr>
          <w:rFonts w:ascii="宋体" w:eastAsia="宋体" w:hAnsi="宋体" w:cs="宋体" w:hint="eastAsia"/>
          <w:color w:val="000000"/>
          <w:sz w:val="24"/>
          <w:szCs w:val="24"/>
        </w:rPr>
        <w:lastRenderedPageBreak/>
        <w:t>合自己的思考或补充、或完善、或建议，然后教研组长、学科第一责任人等进行引领、点评，在智慧碰撞中修改、完善教学方案。</w:t>
      </w:r>
      <w:r w:rsidRPr="00C5222A">
        <w:rPr>
          <w:rFonts w:ascii="宋体" w:eastAsia="宋体" w:hAnsi="宋体" w:cs="宋体" w:hint="eastAsia"/>
          <w:b/>
          <w:color w:val="000000"/>
          <w:sz w:val="24"/>
          <w:szCs w:val="24"/>
        </w:rPr>
        <w:t>第三阶段：备课组内研讨、试行方案阶段。执教教师进行试教，逐步完善教学设计，实现备课组内课堂的打磨。②研究推进：聚焦专题、明确视角、思绪飞扬。听课老师带着</w:t>
      </w:r>
      <w:proofErr w:type="gramStart"/>
      <w:r w:rsidRPr="00C5222A">
        <w:rPr>
          <w:rFonts w:ascii="宋体" w:eastAsia="宋体" w:hAnsi="宋体" w:cs="宋体" w:hint="eastAsia"/>
          <w:b/>
          <w:color w:val="000000"/>
          <w:sz w:val="24"/>
          <w:szCs w:val="24"/>
        </w:rPr>
        <w:t>观课点参与课例研究</w:t>
      </w:r>
      <w:proofErr w:type="gramEnd"/>
      <w:r w:rsidRPr="00C5222A">
        <w:rPr>
          <w:rFonts w:ascii="宋体" w:eastAsia="宋体" w:hAnsi="宋体" w:cs="宋体" w:hint="eastAsia"/>
          <w:b/>
          <w:color w:val="000000"/>
          <w:sz w:val="24"/>
          <w:szCs w:val="24"/>
        </w:rPr>
        <w:t>活动，明确评课、</w:t>
      </w:r>
      <w:proofErr w:type="gramStart"/>
      <w:r w:rsidRPr="00C5222A">
        <w:rPr>
          <w:rFonts w:ascii="宋体" w:eastAsia="宋体" w:hAnsi="宋体" w:cs="宋体" w:hint="eastAsia"/>
          <w:b/>
          <w:color w:val="000000"/>
          <w:sz w:val="24"/>
          <w:szCs w:val="24"/>
        </w:rPr>
        <w:t>议课的</w:t>
      </w:r>
      <w:proofErr w:type="gramEnd"/>
      <w:r w:rsidRPr="00C5222A">
        <w:rPr>
          <w:rFonts w:ascii="宋体" w:eastAsia="宋体" w:hAnsi="宋体" w:cs="宋体" w:hint="eastAsia"/>
          <w:b/>
          <w:color w:val="000000"/>
          <w:sz w:val="24"/>
          <w:szCs w:val="24"/>
        </w:rPr>
        <w:t>视角。找准1—2个切入口，结合自己的理解、感悟比较系统地来看课、</w:t>
      </w:r>
      <w:r w:rsidRPr="00C5222A">
        <w:rPr>
          <w:rFonts w:ascii="宋体" w:eastAsia="宋体" w:hAnsi="宋体" w:cs="宋体" w:hint="eastAsia"/>
          <w:b/>
          <w:sz w:val="24"/>
          <w:szCs w:val="24"/>
        </w:rPr>
        <w:t>“葫芦式</w:t>
      </w:r>
      <w:r w:rsidRPr="00C5222A">
        <w:rPr>
          <w:rFonts w:ascii="宋体" w:eastAsia="宋体" w:hAnsi="宋体" w:cs="宋体" w:hint="eastAsia"/>
          <w:b/>
          <w:color w:val="000000"/>
          <w:sz w:val="24"/>
          <w:szCs w:val="24"/>
        </w:rPr>
        <w:t>评课③后期研究：案例反思，聚焦提升，行为跟进。</w:t>
      </w:r>
      <w:r w:rsidRPr="003973F9">
        <w:rPr>
          <w:rFonts w:ascii="宋体" w:eastAsia="宋体" w:hAnsi="宋体" w:cs="宋体" w:hint="eastAsia"/>
          <w:color w:val="000000"/>
          <w:sz w:val="24"/>
          <w:szCs w:val="24"/>
        </w:rPr>
        <w:t>执教教师反思经历活动的全程、综合研讨过程的感悟，尝试重建教案设计，通过对比改进先前教案的不足，形成精品教学设计。同一年级其他教师学习、内化这一教学方案，并结合本班实际进行“行为跟进”，进一步体会优秀教学设计的精妙之处。教研组长、备课组长要定期反思本组专题研究的进展、得失、教师的研究状态等，及时发现问题、持续改进。</w:t>
      </w:r>
    </w:p>
    <w:p w:rsidR="00AF1313" w:rsidRDefault="00194937">
      <w:pPr>
        <w:ind w:firstLineChars="200" w:firstLine="482"/>
        <w:rPr>
          <w:rFonts w:ascii="宋体" w:eastAsia="宋体" w:hAnsi="宋体" w:cs="宋体"/>
          <w:b/>
          <w:sz w:val="24"/>
          <w:szCs w:val="24"/>
        </w:rPr>
      </w:pPr>
      <w:r>
        <w:rPr>
          <w:rFonts w:ascii="宋体" w:eastAsia="宋体" w:hAnsi="宋体" w:cs="宋体" w:hint="eastAsia"/>
          <w:b/>
          <w:sz w:val="24"/>
          <w:szCs w:val="24"/>
        </w:rPr>
        <w:t>节点事件： ①期初教材分析</w:t>
      </w:r>
    </w:p>
    <w:p w:rsidR="00AF1313" w:rsidRDefault="00194937">
      <w:pPr>
        <w:ind w:firstLineChars="200" w:firstLine="482"/>
        <w:rPr>
          <w:rFonts w:ascii="宋体" w:eastAsia="宋体" w:hAnsi="宋体" w:cs="宋体"/>
          <w:b/>
          <w:sz w:val="24"/>
          <w:szCs w:val="24"/>
        </w:rPr>
      </w:pPr>
      <w:r>
        <w:rPr>
          <w:rFonts w:ascii="宋体" w:eastAsia="宋体" w:hAnsi="宋体" w:cs="宋体" w:hint="eastAsia"/>
          <w:b/>
          <w:sz w:val="24"/>
          <w:szCs w:val="24"/>
        </w:rPr>
        <w:t xml:space="preserve">           ②学科教研计划的制订与交流</w:t>
      </w:r>
    </w:p>
    <w:p w:rsidR="00AF1313" w:rsidRDefault="003973F9">
      <w:pPr>
        <w:rPr>
          <w:rFonts w:ascii="宋体" w:eastAsia="宋体" w:hAnsi="宋体" w:cs="宋体"/>
          <w:b/>
          <w:sz w:val="24"/>
          <w:szCs w:val="24"/>
        </w:rPr>
      </w:pPr>
      <w:r>
        <w:rPr>
          <w:rFonts w:ascii="宋体" w:eastAsia="宋体" w:hAnsi="宋体" w:cs="宋体" w:hint="eastAsia"/>
          <w:b/>
          <w:sz w:val="24"/>
          <w:szCs w:val="24"/>
        </w:rPr>
        <w:t xml:space="preserve">               </w:t>
      </w:r>
      <w:r w:rsidR="00194937">
        <w:rPr>
          <w:rFonts w:ascii="宋体" w:eastAsia="宋体" w:hAnsi="宋体" w:cs="宋体" w:hint="eastAsia"/>
          <w:b/>
          <w:sz w:val="24"/>
          <w:szCs w:val="24"/>
        </w:rPr>
        <w:t>③各学科定期邀请专家、优秀教师引领各学科课程建设</w:t>
      </w:r>
    </w:p>
    <w:p w:rsidR="00AF1313" w:rsidRDefault="003973F9">
      <w:pPr>
        <w:rPr>
          <w:rFonts w:ascii="宋体" w:eastAsia="宋体" w:hAnsi="宋体" w:cs="宋体"/>
          <w:b/>
          <w:sz w:val="24"/>
          <w:szCs w:val="24"/>
        </w:rPr>
      </w:pPr>
      <w:r>
        <w:rPr>
          <w:rFonts w:ascii="宋体" w:eastAsia="宋体" w:hAnsi="宋体" w:cs="宋体" w:hint="eastAsia"/>
          <w:b/>
          <w:sz w:val="24"/>
          <w:szCs w:val="24"/>
        </w:rPr>
        <w:t xml:space="preserve">               </w:t>
      </w:r>
      <w:r w:rsidR="00194937">
        <w:rPr>
          <w:rFonts w:ascii="宋体" w:eastAsia="宋体" w:hAnsi="宋体" w:cs="宋体" w:hint="eastAsia"/>
          <w:b/>
          <w:sz w:val="24"/>
          <w:szCs w:val="24"/>
        </w:rPr>
        <w:t>④迎接市区课堂教学调研</w:t>
      </w:r>
    </w:p>
    <w:p w:rsidR="00AF1313" w:rsidRPr="003973F9" w:rsidRDefault="00194937">
      <w:pPr>
        <w:ind w:firstLine="527"/>
        <w:rPr>
          <w:rFonts w:ascii="宋体" w:eastAsia="宋体" w:hAnsi="宋体" w:cs="宋体"/>
          <w:sz w:val="24"/>
          <w:szCs w:val="24"/>
        </w:rPr>
      </w:pPr>
      <w:r>
        <w:rPr>
          <w:rFonts w:ascii="宋体" w:eastAsia="宋体" w:hAnsi="宋体" w:cs="宋体" w:hint="eastAsia"/>
          <w:b/>
          <w:bCs/>
          <w:sz w:val="24"/>
          <w:szCs w:val="24"/>
        </w:rPr>
        <w:t>2.变革导读模式，提升活动质量。</w:t>
      </w:r>
      <w:r>
        <w:rPr>
          <w:rFonts w:ascii="宋体" w:eastAsia="宋体" w:hAnsi="宋体" w:cs="宋体" w:hint="eastAsia"/>
          <w:b/>
          <w:sz w:val="24"/>
          <w:szCs w:val="24"/>
        </w:rPr>
        <w:t>学科组单周第一阶段</w:t>
      </w:r>
      <w:proofErr w:type="gramStart"/>
      <w:r>
        <w:rPr>
          <w:rFonts w:ascii="宋体" w:eastAsia="宋体" w:hAnsi="宋体" w:cs="宋体" w:hint="eastAsia"/>
          <w:b/>
          <w:sz w:val="24"/>
          <w:szCs w:val="24"/>
        </w:rPr>
        <w:t>研训活动</w:t>
      </w:r>
      <w:proofErr w:type="gramEnd"/>
      <w:r>
        <w:rPr>
          <w:rFonts w:ascii="宋体" w:eastAsia="宋体" w:hAnsi="宋体" w:cs="宋体" w:hint="eastAsia"/>
          <w:b/>
          <w:sz w:val="24"/>
          <w:szCs w:val="24"/>
        </w:rPr>
        <w:t>中原来单一的理论导读改为各教师先提前自行阅读相关内容（线上），集中学习时交流心得体会、读后感（线下）。</w:t>
      </w:r>
      <w:r>
        <w:rPr>
          <w:rFonts w:ascii="宋体" w:eastAsia="宋体" w:hAnsi="宋体" w:cs="宋体" w:hint="eastAsia"/>
          <w:sz w:val="24"/>
          <w:szCs w:val="24"/>
        </w:rPr>
        <w:t>研读内容主要为《新基础教育学科教学改革指导纲要》和各学科常规要求，平时自学内容为新课程标准和常州市各学科《课型范式与实施策略》及林崇德主编的《核心素养》。语文（低段）教研组要关注一年级部编教材的教学研究，探索拼音教学、识字教学、写字教学的研究，中高年级关注类文阅读与读写结合的研究；数学教研组围绕“图形与几何”领域、“概率与统计”领域做专项研究，英语教研组围绕思维导图在英语教学中的应用做研究，综合组围绕术科在儿童成长中的影响做专项研究。</w:t>
      </w:r>
      <w:r w:rsidRPr="003973F9">
        <w:rPr>
          <w:rFonts w:ascii="宋体" w:eastAsia="宋体" w:hAnsi="宋体" w:cs="宋体" w:hint="eastAsia"/>
          <w:sz w:val="24"/>
          <w:szCs w:val="24"/>
        </w:rPr>
        <w:t>第二阶段</w:t>
      </w:r>
      <w:proofErr w:type="gramStart"/>
      <w:r w:rsidRPr="003973F9">
        <w:rPr>
          <w:rFonts w:ascii="宋体" w:eastAsia="宋体" w:hAnsi="宋体" w:cs="宋体" w:hint="eastAsia"/>
          <w:sz w:val="24"/>
          <w:szCs w:val="24"/>
        </w:rPr>
        <w:t>备课组围绕</w:t>
      </w:r>
      <w:proofErr w:type="gramEnd"/>
      <w:r w:rsidRPr="003973F9">
        <w:rPr>
          <w:rFonts w:ascii="宋体" w:eastAsia="宋体" w:hAnsi="宋体" w:cs="宋体" w:hint="eastAsia"/>
          <w:sz w:val="24"/>
          <w:szCs w:val="24"/>
        </w:rPr>
        <w:t>课堂转型中的教材解读、备课设计、练习设计、单元质量分析等进行专题研究。备课组长要认真负责安排好组内活动，既有</w:t>
      </w:r>
      <w:proofErr w:type="gramStart"/>
      <w:r w:rsidRPr="003973F9">
        <w:rPr>
          <w:rFonts w:ascii="宋体" w:eastAsia="宋体" w:hAnsi="宋体" w:cs="宋体" w:hint="eastAsia"/>
          <w:sz w:val="24"/>
          <w:szCs w:val="24"/>
        </w:rPr>
        <w:t>备课组</w:t>
      </w:r>
      <w:proofErr w:type="gramEnd"/>
      <w:r w:rsidRPr="003973F9">
        <w:rPr>
          <w:rFonts w:ascii="宋体" w:eastAsia="宋体" w:hAnsi="宋体" w:cs="宋体" w:hint="eastAsia"/>
          <w:sz w:val="24"/>
          <w:szCs w:val="24"/>
        </w:rPr>
        <w:t>层面的</w:t>
      </w:r>
      <w:proofErr w:type="gramStart"/>
      <w:r w:rsidRPr="003973F9">
        <w:rPr>
          <w:rFonts w:ascii="宋体" w:eastAsia="宋体" w:hAnsi="宋体" w:cs="宋体" w:hint="eastAsia"/>
          <w:sz w:val="24"/>
          <w:szCs w:val="24"/>
        </w:rPr>
        <w:t>研</w:t>
      </w:r>
      <w:proofErr w:type="gramEnd"/>
      <w:r w:rsidRPr="003973F9">
        <w:rPr>
          <w:rFonts w:ascii="宋体" w:eastAsia="宋体" w:hAnsi="宋体" w:cs="宋体" w:hint="eastAsia"/>
          <w:sz w:val="24"/>
          <w:szCs w:val="24"/>
        </w:rPr>
        <w:t>课（在教研组未安排上研究课的教师，均要在备课组内上研究课），又有教材解读、练习设计和单元质量分析，有效推进课程实施评价。</w:t>
      </w:r>
    </w:p>
    <w:p w:rsidR="00AF1313" w:rsidRPr="003973F9" w:rsidRDefault="00194937">
      <w:pPr>
        <w:ind w:firstLineChars="200" w:firstLine="482"/>
        <w:rPr>
          <w:rFonts w:ascii="宋体" w:eastAsia="宋体" w:hAnsi="宋体" w:cs="宋体"/>
          <w:color w:val="000000"/>
          <w:sz w:val="24"/>
          <w:szCs w:val="24"/>
        </w:rPr>
      </w:pPr>
      <w:r>
        <w:rPr>
          <w:rFonts w:ascii="宋体" w:eastAsia="宋体" w:hAnsi="宋体" w:cs="宋体" w:hint="eastAsia"/>
          <w:b/>
          <w:bCs/>
          <w:color w:val="000000"/>
          <w:sz w:val="24"/>
          <w:szCs w:val="24"/>
        </w:rPr>
        <w:t>3.开设成长论坛，助</w:t>
      </w:r>
      <w:proofErr w:type="gramStart"/>
      <w:r>
        <w:rPr>
          <w:rFonts w:ascii="宋体" w:eastAsia="宋体" w:hAnsi="宋体" w:cs="宋体" w:hint="eastAsia"/>
          <w:b/>
          <w:bCs/>
          <w:color w:val="000000"/>
          <w:sz w:val="24"/>
          <w:szCs w:val="24"/>
        </w:rPr>
        <w:t>推专业</w:t>
      </w:r>
      <w:proofErr w:type="gramEnd"/>
      <w:r>
        <w:rPr>
          <w:rFonts w:ascii="宋体" w:eastAsia="宋体" w:hAnsi="宋体" w:cs="宋体" w:hint="eastAsia"/>
          <w:b/>
          <w:bCs/>
          <w:color w:val="000000"/>
          <w:sz w:val="24"/>
          <w:szCs w:val="24"/>
        </w:rPr>
        <w:t>发展。</w:t>
      </w:r>
      <w:r w:rsidRPr="003973F9">
        <w:rPr>
          <w:rFonts w:ascii="宋体" w:eastAsia="宋体" w:hAnsi="宋体" w:cs="宋体" w:hint="eastAsia"/>
          <w:color w:val="000000"/>
          <w:sz w:val="24"/>
          <w:szCs w:val="24"/>
        </w:rPr>
        <w:t>各学科组校本研修专题化、成系列。要从</w:t>
      </w:r>
      <w:r w:rsidRPr="003973F9">
        <w:rPr>
          <w:rFonts w:ascii="宋体" w:eastAsia="宋体" w:hAnsi="宋体" w:cs="宋体" w:hint="eastAsia"/>
          <w:color w:val="000000"/>
          <w:sz w:val="24"/>
          <w:szCs w:val="24"/>
        </w:rPr>
        <w:lastRenderedPageBreak/>
        <w:t>课程规划、课程开发、课程实施（备课、上课、作业等）、课程实施质量四方面有效开展校本</w:t>
      </w:r>
      <w:proofErr w:type="gramStart"/>
      <w:r w:rsidRPr="003973F9">
        <w:rPr>
          <w:rFonts w:ascii="宋体" w:eastAsia="宋体" w:hAnsi="宋体" w:cs="宋体" w:hint="eastAsia"/>
          <w:color w:val="000000"/>
          <w:sz w:val="24"/>
          <w:szCs w:val="24"/>
        </w:rPr>
        <w:t>研</w:t>
      </w:r>
      <w:proofErr w:type="gramEnd"/>
      <w:r w:rsidRPr="003973F9">
        <w:rPr>
          <w:rFonts w:ascii="宋体" w:eastAsia="宋体" w:hAnsi="宋体" w:cs="宋体" w:hint="eastAsia"/>
          <w:color w:val="000000"/>
          <w:sz w:val="24"/>
          <w:szCs w:val="24"/>
        </w:rPr>
        <w:t>训活动。各学科</w:t>
      </w:r>
      <w:proofErr w:type="gramStart"/>
      <w:r w:rsidRPr="003973F9">
        <w:rPr>
          <w:rFonts w:ascii="宋体" w:eastAsia="宋体" w:hAnsi="宋体" w:cs="宋体" w:hint="eastAsia"/>
          <w:color w:val="000000"/>
          <w:sz w:val="24"/>
          <w:szCs w:val="24"/>
        </w:rPr>
        <w:t>备课组系统</w:t>
      </w:r>
      <w:proofErr w:type="gramEnd"/>
      <w:r w:rsidRPr="003973F9">
        <w:rPr>
          <w:rFonts w:ascii="宋体" w:eastAsia="宋体" w:hAnsi="宋体" w:cs="宋体" w:hint="eastAsia"/>
          <w:color w:val="000000"/>
          <w:sz w:val="24"/>
          <w:szCs w:val="24"/>
        </w:rPr>
        <w:t>地围绕课堂转型设计、练习设计及单元质量分析进行专题研究，清晰各年</w:t>
      </w:r>
      <w:proofErr w:type="gramStart"/>
      <w:r w:rsidRPr="003973F9">
        <w:rPr>
          <w:rFonts w:ascii="宋体" w:eastAsia="宋体" w:hAnsi="宋体" w:cs="宋体" w:hint="eastAsia"/>
          <w:color w:val="000000"/>
          <w:sz w:val="24"/>
          <w:szCs w:val="24"/>
        </w:rPr>
        <w:t>段教学</w:t>
      </w:r>
      <w:proofErr w:type="gramEnd"/>
      <w:r w:rsidRPr="003973F9">
        <w:rPr>
          <w:rFonts w:ascii="宋体" w:eastAsia="宋体" w:hAnsi="宋体" w:cs="宋体" w:hint="eastAsia"/>
          <w:color w:val="000000"/>
          <w:sz w:val="24"/>
          <w:szCs w:val="24"/>
        </w:rPr>
        <w:t>的基本目标与要求，全过程关注学科学业质量情况。学科责任人要充分挖掘校内外优质资源，开设“孟小成长论坛”，与省市区专家、校内名师走向前台、同台献艺。</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sz w:val="24"/>
          <w:szCs w:val="24"/>
        </w:rPr>
        <w:t>节点事件：①单周校内名师</w:t>
      </w:r>
      <w:r>
        <w:rPr>
          <w:rFonts w:ascii="宋体" w:eastAsia="宋体" w:hAnsi="宋体" w:cs="宋体" w:hint="eastAsia"/>
          <w:b/>
          <w:color w:val="000000"/>
          <w:sz w:val="24"/>
          <w:szCs w:val="24"/>
        </w:rPr>
        <w:t>引领“孟小成长论坛”</w:t>
      </w:r>
    </w:p>
    <w:p w:rsidR="00AF1313" w:rsidRDefault="00194937">
      <w:pPr>
        <w:ind w:firstLineChars="700" w:firstLine="1687"/>
        <w:rPr>
          <w:rFonts w:ascii="宋体" w:eastAsia="宋体" w:hAnsi="宋体" w:cs="宋体"/>
          <w:b/>
          <w:color w:val="000000"/>
          <w:sz w:val="24"/>
          <w:szCs w:val="24"/>
        </w:rPr>
      </w:pPr>
      <w:r>
        <w:rPr>
          <w:rFonts w:ascii="宋体" w:eastAsia="宋体" w:hAnsi="宋体" w:cs="宋体" w:hint="eastAsia"/>
          <w:b/>
          <w:color w:val="000000"/>
          <w:sz w:val="24"/>
          <w:szCs w:val="24"/>
        </w:rPr>
        <w:t>②双周</w:t>
      </w:r>
      <w:r>
        <w:rPr>
          <w:rFonts w:ascii="宋体" w:eastAsia="宋体" w:hAnsi="宋体" w:cs="宋体" w:hint="eastAsia"/>
          <w:b/>
          <w:sz w:val="24"/>
          <w:szCs w:val="24"/>
        </w:rPr>
        <w:t>校外名师</w:t>
      </w:r>
      <w:r>
        <w:rPr>
          <w:rFonts w:ascii="宋体" w:eastAsia="宋体" w:hAnsi="宋体" w:cs="宋体" w:hint="eastAsia"/>
          <w:b/>
          <w:color w:val="000000"/>
          <w:sz w:val="24"/>
          <w:szCs w:val="24"/>
        </w:rPr>
        <w:t>引领“孟小成长论坛”</w:t>
      </w:r>
    </w:p>
    <w:p w:rsidR="00AF1313" w:rsidRPr="003973F9" w:rsidRDefault="00194937" w:rsidP="00C5222A">
      <w:pPr>
        <w:ind w:firstLineChars="200" w:firstLine="482"/>
        <w:rPr>
          <w:rFonts w:ascii="宋体" w:eastAsia="宋体" w:hAnsi="宋体" w:cs="宋体"/>
          <w:color w:val="000000"/>
          <w:sz w:val="24"/>
          <w:szCs w:val="24"/>
        </w:rPr>
      </w:pPr>
      <w:r w:rsidRPr="00C5222A">
        <w:rPr>
          <w:rFonts w:ascii="宋体" w:eastAsia="宋体" w:hAnsi="宋体" w:cs="宋体" w:hint="eastAsia"/>
          <w:b/>
          <w:bCs/>
          <w:color w:val="000000"/>
          <w:sz w:val="24"/>
          <w:szCs w:val="24"/>
        </w:rPr>
        <w:t>4.辐射骨干资源，</w:t>
      </w:r>
      <w:proofErr w:type="gramStart"/>
      <w:r w:rsidRPr="00C5222A">
        <w:rPr>
          <w:rFonts w:ascii="宋体" w:eastAsia="宋体" w:hAnsi="宋体" w:cs="宋体" w:hint="eastAsia"/>
          <w:b/>
          <w:bCs/>
          <w:color w:val="000000"/>
          <w:sz w:val="24"/>
          <w:szCs w:val="24"/>
        </w:rPr>
        <w:t>践行</w:t>
      </w:r>
      <w:proofErr w:type="gramEnd"/>
      <w:r w:rsidRPr="00C5222A">
        <w:rPr>
          <w:rFonts w:ascii="宋体" w:eastAsia="宋体" w:hAnsi="宋体" w:cs="宋体" w:hint="eastAsia"/>
          <w:b/>
          <w:bCs/>
          <w:color w:val="000000"/>
          <w:sz w:val="24"/>
          <w:szCs w:val="24"/>
        </w:rPr>
        <w:t>青蓝结对。</w:t>
      </w:r>
      <w:r w:rsidRPr="003973F9">
        <w:rPr>
          <w:rFonts w:ascii="宋体" w:eastAsia="宋体" w:hAnsi="宋体" w:cs="宋体" w:hint="eastAsia"/>
          <w:color w:val="000000"/>
          <w:sz w:val="24"/>
          <w:szCs w:val="24"/>
        </w:rPr>
        <w:t>开展青年教师说课竞赛、上课比赛、钢笔字比赛、粉笔字比赛、沙龙研讨、多层次的课题研究等常态化专业发展平台，积极鼓励、创造条件让有能力和有潜力的老师参加省市区名师工作室等研修活动，等活动，抓住节点事件放大过程价值，持续不断锤炼教师教育教学基本功，实现自我专业成长。</w:t>
      </w:r>
    </w:p>
    <w:p w:rsidR="00AF1313" w:rsidRPr="003973F9" w:rsidRDefault="00194937" w:rsidP="003973F9">
      <w:pPr>
        <w:ind w:firstLineChars="200" w:firstLine="480"/>
        <w:rPr>
          <w:rFonts w:ascii="宋体" w:eastAsia="宋体" w:hAnsi="宋体" w:cs="宋体"/>
          <w:color w:val="000000"/>
          <w:sz w:val="24"/>
          <w:szCs w:val="24"/>
        </w:rPr>
      </w:pPr>
      <w:r w:rsidRPr="003973F9">
        <w:rPr>
          <w:rFonts w:ascii="Calibri" w:eastAsia="宋体" w:hAnsi="Calibri" w:cs="Times New Roman" w:hint="eastAsia"/>
          <w:bCs/>
          <w:color w:val="000000"/>
          <w:sz w:val="24"/>
          <w:szCs w:val="24"/>
        </w:rPr>
        <w:t>各学科组</w:t>
      </w:r>
      <w:proofErr w:type="gramStart"/>
      <w:r w:rsidRPr="003973F9">
        <w:rPr>
          <w:rFonts w:ascii="Calibri" w:eastAsia="宋体" w:hAnsi="Calibri" w:cs="Times New Roman" w:hint="eastAsia"/>
          <w:bCs/>
          <w:color w:val="000000"/>
          <w:sz w:val="24"/>
          <w:szCs w:val="24"/>
        </w:rPr>
        <w:t>要内部</w:t>
      </w:r>
      <w:proofErr w:type="gramEnd"/>
      <w:r w:rsidRPr="003973F9">
        <w:rPr>
          <w:rFonts w:ascii="Calibri" w:eastAsia="宋体" w:hAnsi="Calibri" w:cs="Times New Roman" w:hint="eastAsia"/>
          <w:bCs/>
          <w:color w:val="000000"/>
          <w:sz w:val="24"/>
          <w:szCs w:val="24"/>
        </w:rPr>
        <w:t>挖潜，盘活资源。</w:t>
      </w:r>
      <w:r w:rsidRPr="003973F9">
        <w:rPr>
          <w:rFonts w:ascii="Calibri" w:eastAsia="宋体" w:hAnsi="Calibri" w:cs="Times New Roman" w:hint="eastAsia"/>
          <w:color w:val="000000"/>
          <w:sz w:val="24"/>
          <w:szCs w:val="24"/>
        </w:rPr>
        <w:t>结合专题与文化特质努力锤炼</w:t>
      </w:r>
      <w:proofErr w:type="spellStart"/>
      <w:r w:rsidRPr="003973F9">
        <w:rPr>
          <w:rFonts w:ascii="Calibri" w:eastAsia="宋体" w:hAnsi="Calibri" w:cs="Times New Roman" w:hint="eastAsia"/>
          <w:color w:val="000000"/>
          <w:sz w:val="24"/>
          <w:szCs w:val="24"/>
        </w:rPr>
        <w:t>cheng</w:t>
      </w:r>
      <w:proofErr w:type="spellEnd"/>
      <w:r w:rsidRPr="003973F9">
        <w:rPr>
          <w:rFonts w:ascii="Calibri" w:eastAsia="宋体" w:hAnsi="Calibri" w:cs="Times New Roman" w:hint="eastAsia"/>
          <w:color w:val="000000"/>
          <w:sz w:val="24"/>
          <w:szCs w:val="24"/>
        </w:rPr>
        <w:t>文化，做强“异质组合”，关注差异发展；做细“课例剖析”，提升研究品质；做实“研读结合”，明晰研究路径。</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sz w:val="24"/>
          <w:szCs w:val="24"/>
        </w:rPr>
        <w:t>节点事件：①期末</w:t>
      </w:r>
      <w:r>
        <w:rPr>
          <w:rFonts w:ascii="宋体" w:eastAsia="宋体" w:hAnsi="宋体" w:cs="宋体" w:hint="eastAsia"/>
          <w:b/>
          <w:color w:val="000000"/>
          <w:sz w:val="24"/>
          <w:szCs w:val="24"/>
        </w:rPr>
        <w:t>师徒成果汇报展评活动，孟小优秀师徒评选</w:t>
      </w:r>
    </w:p>
    <w:p w:rsidR="00AF1313" w:rsidRDefault="00194937">
      <w:pPr>
        <w:ind w:firstLineChars="200" w:firstLine="482"/>
        <w:rPr>
          <w:rFonts w:ascii="宋体" w:eastAsia="宋体" w:hAnsi="宋体" w:cs="宋体"/>
          <w:b/>
          <w:color w:val="000000"/>
          <w:sz w:val="24"/>
          <w:szCs w:val="24"/>
        </w:rPr>
      </w:pPr>
      <w:r>
        <w:rPr>
          <w:rFonts w:ascii="宋体" w:eastAsia="宋体" w:hAnsi="宋体" w:cs="宋体" w:hint="eastAsia"/>
          <w:b/>
          <w:color w:val="000000"/>
          <w:sz w:val="24"/>
          <w:szCs w:val="24"/>
        </w:rPr>
        <w:t xml:space="preserve">          ②评选校级优秀教研组、备课组、项目组和教科研先进个人</w:t>
      </w:r>
    </w:p>
    <w:p w:rsidR="00AF1313" w:rsidRPr="006855C3" w:rsidRDefault="00194937">
      <w:pPr>
        <w:rPr>
          <w:rFonts w:ascii="宋体" w:eastAsia="宋体" w:hAnsi="宋体" w:cs="宋体"/>
          <w:b/>
          <w:sz w:val="24"/>
          <w:szCs w:val="24"/>
        </w:rPr>
      </w:pPr>
      <w:r>
        <w:rPr>
          <w:rFonts w:ascii="宋体" w:eastAsia="宋体" w:hAnsi="宋体" w:cs="宋体" w:hint="eastAsia"/>
          <w:b/>
          <w:color w:val="000000"/>
          <w:sz w:val="24"/>
          <w:szCs w:val="24"/>
        </w:rPr>
        <w:t>三、</w:t>
      </w:r>
      <w:r w:rsidRPr="006855C3">
        <w:rPr>
          <w:rFonts w:ascii="宋体" w:eastAsia="宋体" w:hAnsi="宋体" w:cs="宋体" w:hint="eastAsia"/>
          <w:b/>
          <w:sz w:val="24"/>
          <w:szCs w:val="24"/>
        </w:rPr>
        <w:t>深化管理，</w:t>
      </w:r>
      <w:r w:rsidRPr="006855C3">
        <w:rPr>
          <w:rFonts w:ascii="宋体" w:eastAsia="宋体" w:hAnsi="宋体" w:cs="宋体" w:hint="eastAsia"/>
          <w:b/>
          <w:color w:val="000000"/>
          <w:sz w:val="24"/>
          <w:szCs w:val="24"/>
        </w:rPr>
        <w:t>系统把脉，</w:t>
      </w:r>
      <w:r w:rsidRPr="006855C3">
        <w:rPr>
          <w:rFonts w:ascii="宋体" w:eastAsia="宋体" w:hAnsi="宋体" w:cs="宋体" w:hint="eastAsia"/>
          <w:b/>
          <w:sz w:val="24"/>
          <w:szCs w:val="24"/>
        </w:rPr>
        <w:t>抓薄弱、求协调，规范教学行为</w:t>
      </w:r>
      <w:r w:rsidR="006855C3">
        <w:rPr>
          <w:rFonts w:ascii="宋体" w:eastAsia="宋体" w:hAnsi="宋体" w:cs="宋体" w:hint="eastAsia"/>
          <w:b/>
          <w:sz w:val="24"/>
          <w:szCs w:val="24"/>
        </w:rPr>
        <w:t>(教学常规)</w:t>
      </w:r>
    </w:p>
    <w:p w:rsidR="00AF1313" w:rsidRPr="003973F9" w:rsidRDefault="00194937" w:rsidP="003973F9">
      <w:pPr>
        <w:ind w:firstLineChars="200" w:firstLine="480"/>
        <w:rPr>
          <w:rFonts w:ascii="宋体" w:eastAsia="宋体" w:hAnsi="宋体" w:cs="宋体"/>
          <w:bCs/>
          <w:color w:val="000000"/>
          <w:sz w:val="24"/>
          <w:szCs w:val="24"/>
        </w:rPr>
      </w:pPr>
      <w:r w:rsidRPr="003973F9">
        <w:rPr>
          <w:rFonts w:ascii="宋体" w:eastAsia="宋体" w:hAnsi="宋体" w:cs="宋体" w:hint="eastAsia"/>
          <w:color w:val="000000"/>
          <w:sz w:val="24"/>
          <w:szCs w:val="24"/>
        </w:rPr>
        <w:t>部门负责人、学科责任人、项目负责人要以三年发展规划为依据，系统思考各学科学期教学工作计划。通过“部门牵头”、“责任人领衔”、“行政蹲点”、“项目组管理”的多维立体式管理模式，每月、每周能根据学校的实际情况不断完善调整实施策略，做到务实创新，积极进取，稳步推进学校各项教学工作。</w:t>
      </w:r>
    </w:p>
    <w:p w:rsidR="00AF1313" w:rsidRPr="003973F9" w:rsidRDefault="00194937" w:rsidP="003973F9">
      <w:pPr>
        <w:ind w:firstLineChars="197" w:firstLine="473"/>
        <w:rPr>
          <w:rFonts w:ascii="宋体" w:eastAsia="宋体" w:hAnsi="宋体" w:cs="宋体"/>
          <w:color w:val="000000"/>
          <w:sz w:val="24"/>
          <w:szCs w:val="24"/>
        </w:rPr>
      </w:pPr>
      <w:r w:rsidRPr="003973F9">
        <w:rPr>
          <w:rFonts w:ascii="宋体" w:eastAsia="宋体" w:hAnsi="宋体" w:cs="宋体" w:hint="eastAsia"/>
          <w:color w:val="000000"/>
          <w:sz w:val="24"/>
          <w:szCs w:val="24"/>
        </w:rPr>
        <w:t>本学期教育教学工作仍以“月考核常规调研”为抓手，调研主题分别为“学科教学常规的有效落实”“教学目标的有效达成” “教学中的放与收”</w:t>
      </w:r>
      <w:proofErr w:type="gramStart"/>
      <w:r w:rsidRPr="003973F9">
        <w:rPr>
          <w:rFonts w:ascii="宋体" w:eastAsia="宋体" w:hAnsi="宋体" w:cs="宋体" w:hint="eastAsia"/>
          <w:color w:val="000000"/>
          <w:sz w:val="24"/>
          <w:szCs w:val="24"/>
        </w:rPr>
        <w:t>“</w:t>
      </w:r>
      <w:proofErr w:type="gramEnd"/>
      <w:r w:rsidRPr="003973F9">
        <w:rPr>
          <w:rFonts w:ascii="宋体" w:eastAsia="宋体" w:hAnsi="宋体" w:cs="宋体" w:hint="eastAsia"/>
          <w:color w:val="000000"/>
          <w:sz w:val="24"/>
          <w:szCs w:val="24"/>
        </w:rPr>
        <w:t>课堂教学中的“五还”等，清晰规范要求，切实做到每月一调研、</w:t>
      </w:r>
      <w:proofErr w:type="gramStart"/>
      <w:r w:rsidRPr="003973F9">
        <w:rPr>
          <w:rFonts w:ascii="宋体" w:eastAsia="宋体" w:hAnsi="宋体" w:cs="宋体" w:hint="eastAsia"/>
          <w:color w:val="000000"/>
          <w:sz w:val="24"/>
          <w:szCs w:val="24"/>
        </w:rPr>
        <w:t>一</w:t>
      </w:r>
      <w:proofErr w:type="gramEnd"/>
      <w:r w:rsidRPr="003973F9">
        <w:rPr>
          <w:rFonts w:ascii="宋体" w:eastAsia="宋体" w:hAnsi="宋体" w:cs="宋体" w:hint="eastAsia"/>
          <w:color w:val="000000"/>
          <w:sz w:val="24"/>
          <w:szCs w:val="24"/>
        </w:rPr>
        <w:t>反思、</w:t>
      </w:r>
      <w:proofErr w:type="gramStart"/>
      <w:r w:rsidRPr="003973F9">
        <w:rPr>
          <w:rFonts w:ascii="宋体" w:eastAsia="宋体" w:hAnsi="宋体" w:cs="宋体" w:hint="eastAsia"/>
          <w:color w:val="000000"/>
          <w:sz w:val="24"/>
          <w:szCs w:val="24"/>
        </w:rPr>
        <w:t>一</w:t>
      </w:r>
      <w:proofErr w:type="gramEnd"/>
      <w:r w:rsidRPr="003973F9">
        <w:rPr>
          <w:rFonts w:ascii="宋体" w:eastAsia="宋体" w:hAnsi="宋体" w:cs="宋体" w:hint="eastAsia"/>
          <w:color w:val="000000"/>
          <w:sz w:val="24"/>
          <w:szCs w:val="24"/>
        </w:rPr>
        <w:t>评价、</w:t>
      </w:r>
      <w:proofErr w:type="gramStart"/>
      <w:r w:rsidRPr="003973F9">
        <w:rPr>
          <w:rFonts w:ascii="宋体" w:eastAsia="宋体" w:hAnsi="宋体" w:cs="宋体" w:hint="eastAsia"/>
          <w:color w:val="000000"/>
          <w:sz w:val="24"/>
          <w:szCs w:val="24"/>
        </w:rPr>
        <w:t>一</w:t>
      </w:r>
      <w:proofErr w:type="gramEnd"/>
      <w:r w:rsidRPr="003973F9">
        <w:rPr>
          <w:rFonts w:ascii="宋体" w:eastAsia="宋体" w:hAnsi="宋体" w:cs="宋体" w:hint="eastAsia"/>
          <w:color w:val="000000"/>
          <w:sz w:val="24"/>
          <w:szCs w:val="24"/>
        </w:rPr>
        <w:t>反馈，规范和完善日常工作考核，基于问题，注重诊断，剖析原因，持续改进，规范落实教育教学常规。</w:t>
      </w:r>
    </w:p>
    <w:p w:rsidR="00AF1313" w:rsidRPr="003973F9" w:rsidRDefault="00194937" w:rsidP="003973F9">
      <w:pPr>
        <w:ind w:firstLineChars="200" w:firstLine="480"/>
        <w:rPr>
          <w:rFonts w:ascii="宋体" w:eastAsia="宋体" w:hAnsi="宋体" w:cs="宋体"/>
          <w:color w:val="000000"/>
          <w:sz w:val="24"/>
          <w:szCs w:val="24"/>
        </w:rPr>
      </w:pPr>
      <w:r w:rsidRPr="003973F9">
        <w:rPr>
          <w:rFonts w:ascii="宋体" w:eastAsia="宋体" w:hAnsi="宋体" w:cs="宋体" w:hint="eastAsia"/>
          <w:sz w:val="24"/>
          <w:szCs w:val="24"/>
        </w:rPr>
        <w:t>学期初组织全校教师课堂教学普查，自我诊断；过程中定期聘请相关专家参与</w:t>
      </w:r>
      <w:proofErr w:type="gramStart"/>
      <w:r w:rsidRPr="003973F9">
        <w:rPr>
          <w:rFonts w:ascii="宋体" w:eastAsia="宋体" w:hAnsi="宋体" w:cs="宋体" w:hint="eastAsia"/>
          <w:sz w:val="24"/>
          <w:szCs w:val="24"/>
        </w:rPr>
        <w:t>研</w:t>
      </w:r>
      <w:proofErr w:type="gramEnd"/>
      <w:r w:rsidRPr="003973F9">
        <w:rPr>
          <w:rFonts w:ascii="宋体" w:eastAsia="宋体" w:hAnsi="宋体" w:cs="宋体" w:hint="eastAsia"/>
          <w:sz w:val="24"/>
          <w:szCs w:val="24"/>
        </w:rPr>
        <w:t>训活动，系统把脉，持续改进，</w:t>
      </w:r>
      <w:r w:rsidRPr="003973F9">
        <w:rPr>
          <w:rFonts w:ascii="宋体" w:eastAsia="宋体" w:hAnsi="宋体" w:cs="宋体" w:hint="eastAsia"/>
          <w:color w:val="000000"/>
          <w:sz w:val="24"/>
          <w:szCs w:val="24"/>
        </w:rPr>
        <w:t>有效锤炼实现成长课堂；关注新教师（含代</w:t>
      </w:r>
      <w:r w:rsidRPr="003973F9">
        <w:rPr>
          <w:rFonts w:ascii="宋体" w:eastAsia="宋体" w:hAnsi="宋体" w:cs="宋体" w:hint="eastAsia"/>
          <w:color w:val="000000"/>
          <w:sz w:val="24"/>
          <w:szCs w:val="24"/>
        </w:rPr>
        <w:lastRenderedPageBreak/>
        <w:t>课老师）的指导与培养，分管学科行政、学科责任人及骨干教师跟踪调研相关薄弱学科班级，</w:t>
      </w:r>
      <w:r w:rsidRPr="003973F9">
        <w:rPr>
          <w:rFonts w:ascii="宋体" w:eastAsia="宋体" w:hAnsi="宋体" w:cs="宋体" w:hint="eastAsia"/>
          <w:sz w:val="24"/>
          <w:szCs w:val="24"/>
        </w:rPr>
        <w:t>点对点结对进行教材研读、备课、试教、磨课，促部分教师打开心态、开放课堂，教研节律和效能走向日常，有效提升教育教学水平。</w:t>
      </w:r>
    </w:p>
    <w:p w:rsidR="00AF1313" w:rsidRDefault="00194937" w:rsidP="003973F9">
      <w:pPr>
        <w:ind w:firstLineChars="197" w:firstLine="473"/>
        <w:rPr>
          <w:rFonts w:ascii="宋体" w:eastAsia="宋体" w:hAnsi="宋体" w:cs="宋体"/>
          <w:color w:val="000000"/>
          <w:sz w:val="24"/>
          <w:szCs w:val="24"/>
        </w:rPr>
      </w:pPr>
      <w:r w:rsidRPr="003973F9">
        <w:rPr>
          <w:rFonts w:ascii="宋体" w:eastAsia="宋体" w:hAnsi="宋体" w:cs="宋体" w:hint="eastAsia"/>
          <w:bCs/>
          <w:color w:val="000000"/>
          <w:sz w:val="24"/>
          <w:szCs w:val="24"/>
        </w:rPr>
        <w:t>加强作业调控机制，确保减负增效。</w:t>
      </w:r>
      <w:r w:rsidRPr="003973F9">
        <w:rPr>
          <w:rFonts w:ascii="宋体" w:eastAsia="宋体" w:hAnsi="宋体" w:cs="宋体" w:hint="eastAsia"/>
          <w:color w:val="000000"/>
          <w:sz w:val="24"/>
          <w:szCs w:val="24"/>
        </w:rPr>
        <w:t>3-6年级合理</w:t>
      </w:r>
      <w:proofErr w:type="gramStart"/>
      <w:r w:rsidRPr="003973F9">
        <w:rPr>
          <w:rFonts w:ascii="宋体" w:eastAsia="宋体" w:hAnsi="宋体" w:cs="宋体" w:hint="eastAsia"/>
          <w:color w:val="000000"/>
          <w:sz w:val="24"/>
          <w:szCs w:val="24"/>
        </w:rPr>
        <w:t>使用家</w:t>
      </w:r>
      <w:proofErr w:type="gramEnd"/>
      <w:r w:rsidRPr="003973F9">
        <w:rPr>
          <w:rFonts w:ascii="宋体" w:eastAsia="宋体" w:hAnsi="宋体" w:cs="宋体" w:hint="eastAsia"/>
          <w:color w:val="000000"/>
          <w:sz w:val="24"/>
          <w:szCs w:val="24"/>
        </w:rPr>
        <w:t>校联系手册，班主任根据下表栏目指导学生每天及时</w:t>
      </w:r>
      <w:proofErr w:type="gramStart"/>
      <w:r w:rsidRPr="003973F9">
        <w:rPr>
          <w:rFonts w:ascii="宋体" w:eastAsia="宋体" w:hAnsi="宋体" w:cs="宋体" w:hint="eastAsia"/>
          <w:color w:val="000000"/>
          <w:sz w:val="24"/>
          <w:szCs w:val="24"/>
        </w:rPr>
        <w:t>记载家</w:t>
      </w:r>
      <w:proofErr w:type="gramEnd"/>
      <w:r w:rsidRPr="003973F9">
        <w:rPr>
          <w:rFonts w:ascii="宋体" w:eastAsia="宋体" w:hAnsi="宋体" w:cs="宋体" w:hint="eastAsia"/>
          <w:color w:val="000000"/>
          <w:sz w:val="24"/>
          <w:szCs w:val="24"/>
        </w:rPr>
        <w:t>作</w:t>
      </w:r>
      <w:r>
        <w:rPr>
          <w:rFonts w:ascii="宋体" w:eastAsia="宋体" w:hAnsi="宋体" w:cs="宋体" w:hint="eastAsia"/>
          <w:color w:val="000000"/>
          <w:sz w:val="24"/>
          <w:szCs w:val="24"/>
        </w:rPr>
        <w:t>内容和作业时间，认真阅读家长反馈，对于家长的建议和意见班主任能及时回复，对于在校表现好的学生可在手册上点评、表扬。</w:t>
      </w:r>
    </w:p>
    <w:p w:rsidR="00AF1313" w:rsidRDefault="00194937">
      <w:pPr>
        <w:rPr>
          <w:rFonts w:ascii="宋体" w:eastAsia="宋体" w:hAnsi="宋体" w:cs="宋体"/>
          <w:b/>
          <w:bCs/>
          <w:color w:val="000000"/>
          <w:sz w:val="24"/>
          <w:szCs w:val="24"/>
        </w:rPr>
      </w:pPr>
      <w:r>
        <w:rPr>
          <w:rFonts w:ascii="宋体" w:eastAsia="宋体" w:hAnsi="宋体" w:cs="宋体" w:hint="eastAsia"/>
          <w:b/>
          <w:bCs/>
          <w:color w:val="000000"/>
          <w:sz w:val="24"/>
          <w:szCs w:val="24"/>
        </w:rPr>
        <w:t>四、注重核心，提优补差，网状推进、实时监控，提升</w:t>
      </w:r>
      <w:r w:rsidR="00C00481">
        <w:rPr>
          <w:rFonts w:ascii="宋体" w:eastAsia="宋体" w:hAnsi="宋体" w:cs="宋体" w:hint="eastAsia"/>
          <w:b/>
          <w:bCs/>
          <w:color w:val="000000"/>
          <w:sz w:val="24"/>
          <w:szCs w:val="24"/>
        </w:rPr>
        <w:t>学科</w:t>
      </w:r>
      <w:r>
        <w:rPr>
          <w:rFonts w:ascii="宋体" w:eastAsia="宋体" w:hAnsi="宋体" w:cs="宋体" w:hint="eastAsia"/>
          <w:b/>
          <w:bCs/>
          <w:color w:val="000000"/>
          <w:sz w:val="24"/>
          <w:szCs w:val="24"/>
        </w:rPr>
        <w:t>质量</w:t>
      </w:r>
      <w:r w:rsidR="00276B84">
        <w:rPr>
          <w:rFonts w:ascii="宋体" w:eastAsia="宋体" w:hAnsi="宋体" w:cs="宋体" w:hint="eastAsia"/>
          <w:b/>
          <w:bCs/>
          <w:color w:val="000000"/>
          <w:sz w:val="24"/>
          <w:szCs w:val="24"/>
        </w:rPr>
        <w:t>(教学质量)</w:t>
      </w:r>
    </w:p>
    <w:p w:rsidR="00AF1313" w:rsidRPr="003973F9" w:rsidRDefault="00194937">
      <w:pPr>
        <w:ind w:firstLine="527"/>
        <w:rPr>
          <w:rFonts w:ascii="宋体" w:eastAsia="宋体" w:hAnsi="宋体" w:cs="宋体"/>
          <w:color w:val="000000"/>
          <w:sz w:val="24"/>
          <w:szCs w:val="24"/>
        </w:rPr>
      </w:pPr>
      <w:r>
        <w:rPr>
          <w:rFonts w:ascii="宋体" w:eastAsia="宋体" w:hAnsi="宋体" w:cs="宋体" w:hint="eastAsia"/>
          <w:b/>
          <w:bCs/>
          <w:color w:val="000000"/>
          <w:sz w:val="24"/>
          <w:szCs w:val="24"/>
        </w:rPr>
        <w:t>学科关键能力培养化日常，及时跟进，节节把关，层层击破，抓实核心。</w:t>
      </w:r>
      <w:r w:rsidRPr="003973F9">
        <w:rPr>
          <w:rFonts w:ascii="宋体" w:eastAsia="宋体" w:hAnsi="宋体" w:cs="宋体" w:hint="eastAsia"/>
          <w:sz w:val="24"/>
          <w:szCs w:val="24"/>
        </w:rPr>
        <w:t>关注各学科间教学的同步发展；学生知识掌握和能力提升的同步发展；优等生和</w:t>
      </w:r>
      <w:proofErr w:type="gramStart"/>
      <w:r w:rsidRPr="003973F9">
        <w:rPr>
          <w:rFonts w:ascii="宋体" w:eastAsia="宋体" w:hAnsi="宋体" w:cs="宋体" w:hint="eastAsia"/>
          <w:sz w:val="24"/>
          <w:szCs w:val="24"/>
        </w:rPr>
        <w:t>学困生</w:t>
      </w:r>
      <w:proofErr w:type="gramEnd"/>
      <w:r w:rsidRPr="003973F9">
        <w:rPr>
          <w:rFonts w:ascii="宋体" w:eastAsia="宋体" w:hAnsi="宋体" w:cs="宋体" w:hint="eastAsia"/>
          <w:sz w:val="24"/>
          <w:szCs w:val="24"/>
        </w:rPr>
        <w:t>的整体均衡发展；年级之间与班级之间的均衡发展。</w:t>
      </w:r>
      <w:r w:rsidRPr="003973F9">
        <w:rPr>
          <w:rFonts w:ascii="宋体" w:eastAsia="宋体" w:hAnsi="宋体" w:cs="宋体" w:hint="eastAsia"/>
          <w:color w:val="000000"/>
          <w:sz w:val="24"/>
          <w:szCs w:val="24"/>
        </w:rPr>
        <w:t>各学科检测相对集中，各学科分管领导、学科责任人能有计划组织开展学科关键能力检测，确保学生考试时间统一，监考老师及时到岗到位。</w:t>
      </w:r>
    </w:p>
    <w:p w:rsidR="00850E6E" w:rsidRPr="00850E6E" w:rsidRDefault="00850E6E">
      <w:pPr>
        <w:ind w:firstLine="527"/>
        <w:rPr>
          <w:rFonts w:ascii="宋体" w:eastAsia="宋体" w:hAnsi="宋体" w:cs="宋体"/>
          <w:b/>
          <w:color w:val="000000"/>
          <w:sz w:val="24"/>
          <w:szCs w:val="24"/>
        </w:rPr>
      </w:pPr>
      <w:r w:rsidRPr="00850E6E">
        <w:rPr>
          <w:rFonts w:ascii="宋体" w:eastAsia="宋体" w:hAnsi="宋体" w:cs="宋体" w:hint="eastAsia"/>
          <w:b/>
          <w:color w:val="000000"/>
          <w:sz w:val="24"/>
          <w:szCs w:val="24"/>
        </w:rPr>
        <w:t>节点事件：各学科关键能力检测</w:t>
      </w:r>
    </w:p>
    <w:p w:rsidR="00AF1313" w:rsidRPr="003973F9" w:rsidRDefault="00784908">
      <w:pPr>
        <w:ind w:firstLine="527"/>
        <w:rPr>
          <w:rFonts w:ascii="宋体" w:eastAsia="宋体" w:hAnsi="宋体" w:cs="宋体"/>
          <w:sz w:val="24"/>
          <w:szCs w:val="24"/>
        </w:rPr>
      </w:pPr>
      <w:bookmarkStart w:id="0" w:name="_GoBack"/>
      <w:r w:rsidRPr="00227261">
        <w:rPr>
          <w:rFonts w:ascii="宋体" w:eastAsia="宋体" w:hAnsi="宋体" w:cs="宋体" w:hint="eastAsia"/>
          <w:b/>
          <w:bCs/>
          <w:color w:val="000000"/>
          <w:sz w:val="24"/>
          <w:szCs w:val="24"/>
        </w:rPr>
        <w:t>博学创新，</w:t>
      </w:r>
      <w:r w:rsidRPr="00227261">
        <w:rPr>
          <w:rFonts w:ascii="宋体" w:eastAsia="宋体" w:hAnsi="宋体" w:cs="宋体" w:hint="eastAsia"/>
          <w:b/>
          <w:color w:val="000000"/>
          <w:sz w:val="24"/>
          <w:szCs w:val="24"/>
        </w:rPr>
        <w:t>深入探究提优补差策略，</w:t>
      </w:r>
      <w:r w:rsidRPr="00227261">
        <w:rPr>
          <w:rFonts w:ascii="宋体" w:eastAsia="宋体" w:hAnsi="宋体" w:cs="宋体" w:hint="eastAsia"/>
          <w:b/>
          <w:bCs/>
          <w:color w:val="000000"/>
          <w:sz w:val="24"/>
          <w:szCs w:val="24"/>
        </w:rPr>
        <w:t>网状推进，</w:t>
      </w:r>
      <w:r w:rsidR="006855C3" w:rsidRPr="006855C3">
        <w:rPr>
          <w:rFonts w:ascii="宋体" w:eastAsia="宋体" w:hAnsi="宋体" w:cs="宋体" w:hint="eastAsia"/>
          <w:b/>
          <w:bCs/>
          <w:sz w:val="24"/>
          <w:szCs w:val="24"/>
        </w:rPr>
        <w:t>稳步提升品质</w:t>
      </w:r>
      <w:r w:rsidR="00194937">
        <w:rPr>
          <w:rFonts w:ascii="宋体" w:eastAsia="宋体" w:hAnsi="宋体" w:cs="宋体" w:hint="eastAsia"/>
          <w:b/>
          <w:bCs/>
          <w:color w:val="000000"/>
          <w:sz w:val="24"/>
          <w:szCs w:val="24"/>
        </w:rPr>
        <w:t>。</w:t>
      </w:r>
      <w:bookmarkEnd w:id="0"/>
      <w:r w:rsidR="00194937">
        <w:rPr>
          <w:rFonts w:ascii="宋体" w:eastAsia="宋体" w:hAnsi="宋体" w:cs="宋体" w:hint="eastAsia"/>
          <w:sz w:val="24"/>
          <w:szCs w:val="24"/>
        </w:rPr>
        <w:t>期初各班各学科建立</w:t>
      </w:r>
      <w:proofErr w:type="gramStart"/>
      <w:r w:rsidR="00194937">
        <w:rPr>
          <w:rFonts w:ascii="宋体" w:eastAsia="宋体" w:hAnsi="宋体" w:cs="宋体" w:hint="eastAsia"/>
          <w:sz w:val="24"/>
          <w:szCs w:val="24"/>
        </w:rPr>
        <w:t>学困生</w:t>
      </w:r>
      <w:proofErr w:type="gramEnd"/>
      <w:r w:rsidR="00194937">
        <w:rPr>
          <w:rFonts w:ascii="宋体" w:eastAsia="宋体" w:hAnsi="宋体" w:cs="宋体" w:hint="eastAsia"/>
          <w:sz w:val="24"/>
          <w:szCs w:val="24"/>
        </w:rPr>
        <w:t>档案，以年级组为单位开展一次转化</w:t>
      </w:r>
      <w:proofErr w:type="gramStart"/>
      <w:r w:rsidR="00194937">
        <w:rPr>
          <w:rFonts w:ascii="宋体" w:eastAsia="宋体" w:hAnsi="宋体" w:cs="宋体" w:hint="eastAsia"/>
          <w:sz w:val="24"/>
          <w:szCs w:val="24"/>
        </w:rPr>
        <w:t>学困生</w:t>
      </w:r>
      <w:proofErr w:type="gramEnd"/>
      <w:r w:rsidR="00194937">
        <w:rPr>
          <w:rFonts w:ascii="宋体" w:eastAsia="宋体" w:hAnsi="宋体" w:cs="宋体" w:hint="eastAsia"/>
          <w:sz w:val="24"/>
          <w:szCs w:val="24"/>
        </w:rPr>
        <w:t>的交流会，</w:t>
      </w:r>
      <w:r w:rsidR="00194937">
        <w:rPr>
          <w:rFonts w:ascii="宋体" w:eastAsia="宋体" w:hAnsi="宋体" w:cs="宋体" w:hint="eastAsia"/>
          <w:color w:val="000000"/>
          <w:sz w:val="24"/>
          <w:szCs w:val="24"/>
        </w:rPr>
        <w:t>扎实推进课前、课堂、课后各时段质量的提升工作，</w:t>
      </w:r>
      <w:r w:rsidR="00194937">
        <w:rPr>
          <w:rFonts w:ascii="宋体" w:eastAsia="宋体" w:hAnsi="宋体" w:cs="宋体" w:hint="eastAsia"/>
          <w:sz w:val="24"/>
          <w:szCs w:val="24"/>
        </w:rPr>
        <w:t>发掘和弘扬工作中的成功经验，推进</w:t>
      </w:r>
      <w:proofErr w:type="gramStart"/>
      <w:r w:rsidR="00194937">
        <w:rPr>
          <w:rFonts w:ascii="宋体" w:eastAsia="宋体" w:hAnsi="宋体" w:cs="宋体" w:hint="eastAsia"/>
          <w:sz w:val="24"/>
          <w:szCs w:val="24"/>
        </w:rPr>
        <w:t>学困生</w:t>
      </w:r>
      <w:proofErr w:type="gramEnd"/>
      <w:r w:rsidR="00194937">
        <w:rPr>
          <w:rFonts w:ascii="宋体" w:eastAsia="宋体" w:hAnsi="宋体" w:cs="宋体" w:hint="eastAsia"/>
          <w:sz w:val="24"/>
          <w:szCs w:val="24"/>
        </w:rPr>
        <w:t>的转化工作。</w:t>
      </w:r>
      <w:r w:rsidR="00194937" w:rsidRPr="003973F9">
        <w:rPr>
          <w:rFonts w:ascii="宋体" w:eastAsia="宋体" w:hAnsi="宋体" w:cs="宋体" w:hint="eastAsia"/>
          <w:sz w:val="24"/>
          <w:szCs w:val="24"/>
        </w:rPr>
        <w:t>学校将做好跟踪分析机制，对薄弱环节（班级、学科）跟踪调查指导（依据期中和期末考试成绩，做好学生的跟踪档案），做好成绩统计和质量分析，找出问题，制定措施，调整教学策略，改进教学方法，有效提升学科素养。学校改革奖惩机制，加大奖励力度，增设教学质量进步奖和教学质量优秀奖。</w:t>
      </w:r>
    </w:p>
    <w:p w:rsidR="00AF1313" w:rsidRDefault="00194937">
      <w:pPr>
        <w:ind w:firstLine="527"/>
        <w:rPr>
          <w:rFonts w:ascii="宋体" w:eastAsia="宋体" w:hAnsi="宋体" w:cs="宋体"/>
          <w:b/>
          <w:sz w:val="24"/>
          <w:szCs w:val="24"/>
        </w:rPr>
      </w:pPr>
      <w:r>
        <w:rPr>
          <w:rFonts w:ascii="宋体" w:eastAsia="宋体" w:hAnsi="宋体" w:cs="宋体" w:hint="eastAsia"/>
          <w:b/>
          <w:sz w:val="24"/>
          <w:szCs w:val="24"/>
        </w:rPr>
        <w:t>节点事件：①</w:t>
      </w:r>
      <w:proofErr w:type="gramStart"/>
      <w:r>
        <w:rPr>
          <w:rFonts w:ascii="宋体" w:eastAsia="宋体" w:hAnsi="宋体" w:cs="宋体" w:hint="eastAsia"/>
          <w:b/>
          <w:sz w:val="24"/>
          <w:szCs w:val="24"/>
        </w:rPr>
        <w:t>学困生</w:t>
      </w:r>
      <w:proofErr w:type="gramEnd"/>
      <w:r>
        <w:rPr>
          <w:rFonts w:ascii="宋体" w:eastAsia="宋体" w:hAnsi="宋体" w:cs="宋体" w:hint="eastAsia"/>
          <w:b/>
          <w:sz w:val="24"/>
          <w:szCs w:val="24"/>
        </w:rPr>
        <w:t>档案的建立与帮扶</w:t>
      </w:r>
    </w:p>
    <w:p w:rsidR="00AF1313" w:rsidRDefault="00194937">
      <w:pPr>
        <w:ind w:firstLine="527"/>
        <w:rPr>
          <w:rFonts w:ascii="宋体" w:eastAsia="宋体" w:hAnsi="宋体" w:cs="宋体"/>
          <w:b/>
          <w:sz w:val="24"/>
          <w:szCs w:val="24"/>
        </w:rPr>
      </w:pPr>
      <w:r>
        <w:rPr>
          <w:rFonts w:ascii="宋体" w:eastAsia="宋体" w:hAnsi="宋体" w:cs="宋体" w:hint="eastAsia"/>
          <w:b/>
          <w:sz w:val="24"/>
          <w:szCs w:val="24"/>
        </w:rPr>
        <w:t xml:space="preserve">          ②薄弱班级、学科跟踪调研指导</w:t>
      </w:r>
    </w:p>
    <w:p w:rsidR="00AF1313" w:rsidRDefault="00194937">
      <w:pPr>
        <w:ind w:firstLine="527"/>
        <w:rPr>
          <w:rFonts w:ascii="宋体" w:eastAsia="宋体" w:hAnsi="宋体" w:cs="宋体"/>
          <w:sz w:val="24"/>
          <w:szCs w:val="24"/>
        </w:rPr>
      </w:pPr>
      <w:r>
        <w:rPr>
          <w:rFonts w:ascii="宋体" w:eastAsia="宋体" w:hAnsi="宋体" w:cs="宋体" w:hint="eastAsia"/>
          <w:b/>
          <w:sz w:val="24"/>
          <w:szCs w:val="24"/>
        </w:rPr>
        <w:t xml:space="preserve">          ③ 期末班级、学科考核——教学质量进步奖和优秀奖</w:t>
      </w:r>
    </w:p>
    <w:p w:rsidR="00AF1313" w:rsidRPr="003973F9" w:rsidRDefault="00194937">
      <w:pPr>
        <w:ind w:firstLine="527"/>
        <w:rPr>
          <w:rFonts w:ascii="宋体" w:eastAsia="宋体" w:hAnsi="宋体" w:cs="宋体"/>
          <w:color w:val="000000"/>
          <w:sz w:val="24"/>
          <w:szCs w:val="24"/>
        </w:rPr>
      </w:pPr>
      <w:r>
        <w:rPr>
          <w:rFonts w:ascii="宋体" w:eastAsia="宋体" w:hAnsi="宋体" w:cs="宋体" w:hint="eastAsia"/>
          <w:b/>
          <w:bCs/>
          <w:sz w:val="24"/>
          <w:szCs w:val="24"/>
        </w:rPr>
        <w:t>关注毕业班教学，盘活资源，抱团发展，稳步提升两率。</w:t>
      </w:r>
      <w:r>
        <w:rPr>
          <w:rFonts w:ascii="宋体" w:eastAsia="宋体" w:hAnsi="宋体" w:cs="宋体" w:hint="eastAsia"/>
          <w:color w:val="000000"/>
          <w:sz w:val="24"/>
          <w:szCs w:val="24"/>
        </w:rPr>
        <w:t>级组、备课组内全面分析年级教育教学现状，进一步明确各科教学中存在的问题，采取针对性的应对举措，团结协作，互相扶持，抱团发展。</w:t>
      </w:r>
      <w:r w:rsidR="00DF5428" w:rsidRPr="003973F9">
        <w:rPr>
          <w:rFonts w:ascii="宋体" w:eastAsia="宋体" w:hAnsi="宋体" w:cs="宋体" w:hint="eastAsia"/>
          <w:bCs/>
          <w:sz w:val="24"/>
          <w:szCs w:val="24"/>
        </w:rPr>
        <w:t>期初展开毕业班教师会议，</w:t>
      </w:r>
      <w:r w:rsidRPr="003973F9">
        <w:rPr>
          <w:rFonts w:ascii="宋体" w:eastAsia="宋体" w:hAnsi="宋体" w:cs="宋体" w:hint="eastAsia"/>
          <w:color w:val="000000"/>
          <w:sz w:val="24"/>
          <w:szCs w:val="24"/>
        </w:rPr>
        <w:t>第一次月考后召开毕业班学生会和家长会，家校结合，鼓舞士气，齐抓共管，努力提升</w:t>
      </w:r>
      <w:r w:rsidRPr="003973F9">
        <w:rPr>
          <w:rFonts w:ascii="宋体" w:eastAsia="宋体" w:hAnsi="宋体" w:cs="宋体" w:hint="eastAsia"/>
          <w:color w:val="000000"/>
          <w:sz w:val="24"/>
          <w:szCs w:val="24"/>
        </w:rPr>
        <w:lastRenderedPageBreak/>
        <w:t>两率。</w:t>
      </w:r>
    </w:p>
    <w:p w:rsidR="00397CE1" w:rsidRPr="00397CE1" w:rsidRDefault="00194937" w:rsidP="00397CE1">
      <w:pPr>
        <w:ind w:firstLine="527"/>
        <w:rPr>
          <w:rFonts w:ascii="宋体" w:eastAsia="宋体" w:hAnsi="宋体" w:cs="宋体"/>
          <w:b/>
          <w:sz w:val="24"/>
          <w:szCs w:val="24"/>
        </w:rPr>
      </w:pPr>
      <w:r>
        <w:rPr>
          <w:rFonts w:ascii="宋体" w:eastAsia="宋体" w:hAnsi="宋体" w:cs="宋体" w:hint="eastAsia"/>
          <w:b/>
          <w:sz w:val="24"/>
          <w:szCs w:val="24"/>
        </w:rPr>
        <w:t>节点事件：</w:t>
      </w:r>
      <w:r w:rsidR="00397CE1">
        <w:rPr>
          <w:rFonts w:ascii="宋体" w:eastAsia="宋体" w:hAnsi="宋体" w:cs="宋体" w:hint="eastAsia"/>
          <w:b/>
          <w:sz w:val="24"/>
          <w:szCs w:val="24"/>
        </w:rPr>
        <w:t xml:space="preserve"> </w:t>
      </w:r>
      <w:r w:rsidR="00397CE1" w:rsidRPr="00397CE1">
        <w:rPr>
          <w:rFonts w:ascii="宋体" w:eastAsia="宋体" w:hAnsi="宋体" w:cs="宋体" w:hint="eastAsia"/>
          <w:b/>
          <w:sz w:val="24"/>
          <w:szCs w:val="24"/>
        </w:rPr>
        <w:t>①六年级教师会议、学生会和家长会</w:t>
      </w:r>
    </w:p>
    <w:p w:rsidR="00397CE1" w:rsidRPr="00397CE1" w:rsidRDefault="00397CE1" w:rsidP="00397CE1">
      <w:pPr>
        <w:ind w:firstLine="527"/>
        <w:rPr>
          <w:rFonts w:ascii="宋体" w:eastAsia="宋体" w:hAnsi="宋体" w:cs="宋体"/>
          <w:b/>
          <w:sz w:val="24"/>
          <w:szCs w:val="24"/>
        </w:rPr>
      </w:pPr>
      <w:r>
        <w:rPr>
          <w:rFonts w:ascii="宋体" w:eastAsia="宋体" w:hAnsi="宋体" w:cs="宋体" w:hint="eastAsia"/>
          <w:b/>
          <w:sz w:val="24"/>
          <w:szCs w:val="24"/>
        </w:rPr>
        <w:t xml:space="preserve">           </w:t>
      </w:r>
      <w:r w:rsidRPr="00397CE1">
        <w:rPr>
          <w:rFonts w:ascii="宋体" w:eastAsia="宋体" w:hAnsi="宋体" w:cs="宋体" w:hint="eastAsia"/>
          <w:b/>
          <w:sz w:val="24"/>
          <w:szCs w:val="24"/>
        </w:rPr>
        <w:t>②迎接区毕业班教学质量抽测</w:t>
      </w:r>
    </w:p>
    <w:p w:rsidR="00397CE1" w:rsidRDefault="00397CE1" w:rsidP="00397CE1">
      <w:pPr>
        <w:ind w:firstLine="527"/>
        <w:rPr>
          <w:rFonts w:ascii="宋体" w:eastAsia="宋体" w:hAnsi="宋体" w:cs="宋体"/>
          <w:b/>
          <w:sz w:val="24"/>
          <w:szCs w:val="24"/>
        </w:rPr>
      </w:pPr>
      <w:r>
        <w:rPr>
          <w:rFonts w:ascii="宋体" w:eastAsia="宋体" w:hAnsi="宋体" w:cs="宋体" w:hint="eastAsia"/>
          <w:b/>
          <w:sz w:val="24"/>
          <w:szCs w:val="24"/>
        </w:rPr>
        <w:t xml:space="preserve">           </w:t>
      </w:r>
      <w:r w:rsidRPr="00397CE1">
        <w:rPr>
          <w:rFonts w:ascii="宋体" w:eastAsia="宋体" w:hAnsi="宋体" w:cs="宋体" w:hint="eastAsia"/>
          <w:b/>
          <w:sz w:val="24"/>
          <w:szCs w:val="24"/>
        </w:rPr>
        <w:t>③校级优秀毕业生评选活动</w:t>
      </w:r>
    </w:p>
    <w:p w:rsidR="00AF1313" w:rsidRDefault="00194937" w:rsidP="00DF5428">
      <w:pPr>
        <w:ind w:firstLineChars="200" w:firstLine="482"/>
        <w:rPr>
          <w:rFonts w:ascii="宋体" w:eastAsia="宋体" w:hAnsi="宋体" w:cs="宋体"/>
          <w:color w:val="000000"/>
          <w:sz w:val="24"/>
          <w:szCs w:val="24"/>
        </w:rPr>
      </w:pPr>
      <w:r w:rsidRPr="00DF5428">
        <w:rPr>
          <w:rFonts w:ascii="宋体" w:eastAsia="宋体" w:hAnsi="宋体" w:cs="宋体" w:hint="eastAsia"/>
          <w:b/>
          <w:color w:val="000000"/>
          <w:sz w:val="24"/>
          <w:szCs w:val="24"/>
        </w:rPr>
        <w:t>新学期承载新希望，新征程孕育新梦想。</w:t>
      </w:r>
      <w:r>
        <w:rPr>
          <w:rFonts w:ascii="宋体" w:eastAsia="宋体" w:hAnsi="宋体" w:cs="宋体" w:hint="eastAsia"/>
          <w:color w:val="000000"/>
          <w:sz w:val="24"/>
          <w:szCs w:val="24"/>
        </w:rPr>
        <w:t>2018年春教学工作以“价值引领，</w:t>
      </w:r>
      <w:proofErr w:type="gramStart"/>
      <w:r>
        <w:rPr>
          <w:rFonts w:ascii="宋体" w:eastAsia="宋体" w:hAnsi="宋体" w:cs="宋体" w:hint="eastAsia"/>
          <w:color w:val="000000"/>
          <w:sz w:val="24"/>
          <w:szCs w:val="24"/>
        </w:rPr>
        <w:t>研</w:t>
      </w:r>
      <w:proofErr w:type="gramEnd"/>
      <w:r>
        <w:rPr>
          <w:rFonts w:ascii="宋体" w:eastAsia="宋体" w:hAnsi="宋体" w:cs="宋体" w:hint="eastAsia"/>
          <w:color w:val="000000"/>
          <w:sz w:val="24"/>
          <w:szCs w:val="24"/>
        </w:rPr>
        <w:t>训联动，提高课程实施能力；系统把脉，网状推进，提升学科教学质量”为主干线，各学科组、</w:t>
      </w:r>
      <w:proofErr w:type="gramStart"/>
      <w:r>
        <w:rPr>
          <w:rFonts w:ascii="宋体" w:eastAsia="宋体" w:hAnsi="宋体" w:cs="宋体" w:hint="eastAsia"/>
          <w:color w:val="000000"/>
          <w:sz w:val="24"/>
          <w:szCs w:val="24"/>
        </w:rPr>
        <w:t>备课组规范</w:t>
      </w:r>
      <w:proofErr w:type="gramEnd"/>
      <w:r>
        <w:rPr>
          <w:rFonts w:ascii="宋体" w:eastAsia="宋体" w:hAnsi="宋体" w:cs="宋体" w:hint="eastAsia"/>
          <w:color w:val="000000"/>
          <w:sz w:val="24"/>
          <w:szCs w:val="24"/>
        </w:rPr>
        <w:t>日常研修、关注核心培养与检测（长程设计），先计划后行动、先策划后沟通、重结果更重过程，努力锤炼师生综合素养，让“</w:t>
      </w:r>
      <w:proofErr w:type="spellStart"/>
      <w:r>
        <w:rPr>
          <w:rFonts w:ascii="宋体" w:eastAsia="宋体" w:hAnsi="宋体" w:cs="宋体" w:hint="eastAsia"/>
          <w:color w:val="000000"/>
          <w:sz w:val="24"/>
          <w:szCs w:val="24"/>
        </w:rPr>
        <w:t>cheng</w:t>
      </w:r>
      <w:proofErr w:type="spellEnd"/>
      <w:r>
        <w:rPr>
          <w:rFonts w:ascii="宋体" w:eastAsia="宋体" w:hAnsi="宋体" w:cs="宋体" w:hint="eastAsia"/>
          <w:color w:val="000000"/>
          <w:sz w:val="24"/>
          <w:szCs w:val="24"/>
        </w:rPr>
        <w:t>”文化润泽每个孟小生命。</w:t>
      </w:r>
    </w:p>
    <w:p w:rsidR="00AF1313" w:rsidRDefault="00194937">
      <w:pPr>
        <w:ind w:firstLineChars="200" w:firstLine="480"/>
        <w:rPr>
          <w:color w:val="000000"/>
          <w:szCs w:val="21"/>
        </w:rPr>
      </w:pPr>
      <w:r>
        <w:rPr>
          <w:rFonts w:ascii="宋体" w:eastAsia="宋体" w:hAnsi="宋体" w:cs="宋体" w:hint="eastAsia"/>
          <w:color w:val="000000"/>
          <w:sz w:val="24"/>
          <w:szCs w:val="24"/>
        </w:rPr>
        <w:t>我们坚信各学科组、项目组在新学期凝心聚力、团结协作，定能再创佳绩，从而实现孟小教学质量再上新台阶。</w:t>
      </w:r>
    </w:p>
    <w:p w:rsidR="00AF1313" w:rsidRDefault="00194937">
      <w:pPr>
        <w:pStyle w:val="2"/>
        <w:tabs>
          <w:tab w:val="left" w:pos="2835"/>
        </w:tabs>
        <w:spacing w:before="0" w:after="0" w:line="460" w:lineRule="exact"/>
        <w:rPr>
          <w:rFonts w:ascii="仿宋_GB2312" w:eastAsia="仿宋_GB2312" w:hAnsi="仿宋_GB2312" w:cs="仿宋_GB2312"/>
        </w:rPr>
      </w:pPr>
      <w:r>
        <w:rPr>
          <w:rFonts w:ascii="仿宋_GB2312" w:eastAsia="仿宋_GB2312" w:hAnsi="仿宋_GB2312" w:cs="仿宋_GB2312" w:hint="eastAsia"/>
        </w:rPr>
        <w:t>【重点活动</w:t>
      </w:r>
      <w:r w:rsidR="009E6CE4">
        <w:rPr>
          <w:rFonts w:ascii="仿宋_GB2312" w:eastAsia="仿宋_GB2312" w:hAnsi="仿宋_GB2312" w:cs="仿宋_GB2312" w:hint="eastAsia"/>
        </w:rPr>
        <w:t>及</w:t>
      </w:r>
      <w:r>
        <w:rPr>
          <w:rFonts w:ascii="仿宋_GB2312" w:eastAsia="仿宋_GB2312" w:hAnsi="仿宋_GB2312" w:cs="仿宋_GB2312" w:hint="eastAsia"/>
        </w:rPr>
        <w:t>日程安排】</w:t>
      </w:r>
    </w:p>
    <w:tbl>
      <w:tblPr>
        <w:tblW w:w="9220" w:type="dxa"/>
        <w:tblInd w:w="93" w:type="dxa"/>
        <w:tblLayout w:type="fixed"/>
        <w:tblLook w:val="04A0"/>
      </w:tblPr>
      <w:tblGrid>
        <w:gridCol w:w="580"/>
        <w:gridCol w:w="580"/>
        <w:gridCol w:w="6160"/>
        <w:gridCol w:w="1900"/>
      </w:tblGrid>
      <w:tr w:rsidR="00AF1313">
        <w:trPr>
          <w:trHeight w:val="465"/>
        </w:trPr>
        <w:tc>
          <w:tcPr>
            <w:tcW w:w="9220" w:type="dxa"/>
            <w:gridSpan w:val="4"/>
            <w:tcBorders>
              <w:top w:val="nil"/>
              <w:left w:val="nil"/>
              <w:bottom w:val="nil"/>
              <w:right w:val="nil"/>
            </w:tcBorders>
            <w:shd w:val="clear" w:color="auto" w:fill="auto"/>
            <w:vAlign w:val="center"/>
          </w:tcPr>
          <w:p w:rsidR="00AF1313" w:rsidRDefault="00194937">
            <w:pPr>
              <w:widowControl/>
              <w:rPr>
                <w:rFonts w:ascii="黑体" w:eastAsia="黑体" w:hAnsi="宋体" w:cs="宋体"/>
                <w:b/>
                <w:bCs/>
                <w:kern w:val="0"/>
                <w:sz w:val="24"/>
              </w:rPr>
            </w:pPr>
            <w:r>
              <w:rPr>
                <w:rFonts w:ascii="黑体" w:eastAsia="黑体" w:hAnsi="宋体" w:cs="宋体" w:hint="eastAsia"/>
                <w:b/>
                <w:bCs/>
                <w:kern w:val="0"/>
                <w:sz w:val="24"/>
              </w:rPr>
              <w:t>附件一</w:t>
            </w:r>
          </w:p>
        </w:tc>
      </w:tr>
      <w:tr w:rsidR="00AF1313">
        <w:trPr>
          <w:trHeight w:val="402"/>
        </w:trPr>
        <w:tc>
          <w:tcPr>
            <w:tcW w:w="9220" w:type="dxa"/>
            <w:gridSpan w:val="4"/>
            <w:tcBorders>
              <w:top w:val="nil"/>
              <w:left w:val="nil"/>
              <w:bottom w:val="nil"/>
              <w:right w:val="nil"/>
            </w:tcBorders>
            <w:shd w:val="clear" w:color="auto" w:fill="auto"/>
            <w:vAlign w:val="center"/>
          </w:tcPr>
          <w:p w:rsidR="00AF1313" w:rsidRDefault="00194937">
            <w:pPr>
              <w:widowControl/>
              <w:jc w:val="center"/>
              <w:rPr>
                <w:rFonts w:ascii="黑体" w:eastAsia="黑体" w:hAnsi="宋体" w:cs="宋体"/>
                <w:b/>
                <w:bCs/>
                <w:kern w:val="0"/>
                <w:sz w:val="24"/>
              </w:rPr>
            </w:pPr>
            <w:r>
              <w:rPr>
                <w:rFonts w:ascii="黑体" w:eastAsia="黑体" w:hAnsi="宋体" w:cs="宋体" w:hint="eastAsia"/>
                <w:b/>
                <w:bCs/>
                <w:kern w:val="0"/>
                <w:sz w:val="24"/>
              </w:rPr>
              <w:t>新北区孟河中心小学2017-2018学年度第二学期工作行事安排</w:t>
            </w:r>
          </w:p>
        </w:tc>
      </w:tr>
      <w:tr w:rsidR="00AF1313">
        <w:trPr>
          <w:trHeight w:val="402"/>
        </w:trPr>
        <w:tc>
          <w:tcPr>
            <w:tcW w:w="580" w:type="dxa"/>
            <w:tcBorders>
              <w:top w:val="single" w:sz="4" w:space="0" w:color="000000"/>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hAnsi="宋体" w:cs="宋体"/>
                <w:b/>
                <w:bCs/>
                <w:kern w:val="0"/>
                <w:sz w:val="22"/>
              </w:rPr>
            </w:pPr>
            <w:r>
              <w:rPr>
                <w:rFonts w:ascii="宋体" w:hAnsi="宋体" w:cs="宋体" w:hint="eastAsia"/>
                <w:b/>
                <w:bCs/>
                <w:kern w:val="0"/>
                <w:sz w:val="22"/>
              </w:rPr>
              <w:t>月份</w:t>
            </w:r>
          </w:p>
        </w:tc>
        <w:tc>
          <w:tcPr>
            <w:tcW w:w="58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jc w:val="center"/>
              <w:rPr>
                <w:rFonts w:ascii="宋体" w:hAnsi="宋体" w:cs="宋体"/>
                <w:b/>
                <w:bCs/>
                <w:kern w:val="0"/>
                <w:sz w:val="22"/>
              </w:rPr>
            </w:pPr>
            <w:r>
              <w:rPr>
                <w:rFonts w:ascii="宋体" w:hAnsi="宋体" w:cs="宋体" w:hint="eastAsia"/>
                <w:b/>
                <w:bCs/>
                <w:kern w:val="0"/>
                <w:sz w:val="22"/>
              </w:rPr>
              <w:t>序号</w:t>
            </w:r>
          </w:p>
        </w:tc>
        <w:tc>
          <w:tcPr>
            <w:tcW w:w="616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jc w:val="center"/>
              <w:rPr>
                <w:rFonts w:ascii="宋体" w:hAnsi="宋体" w:cs="宋体"/>
                <w:b/>
                <w:bCs/>
                <w:kern w:val="0"/>
                <w:sz w:val="22"/>
              </w:rPr>
            </w:pPr>
            <w:r>
              <w:rPr>
                <w:rFonts w:ascii="宋体" w:hAnsi="宋体" w:cs="宋体" w:hint="eastAsia"/>
                <w:b/>
                <w:bCs/>
                <w:kern w:val="0"/>
                <w:sz w:val="22"/>
              </w:rPr>
              <w:t>内           容</w:t>
            </w:r>
          </w:p>
        </w:tc>
        <w:tc>
          <w:tcPr>
            <w:tcW w:w="190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jc w:val="center"/>
              <w:rPr>
                <w:rFonts w:ascii="宋体" w:hAnsi="宋体" w:cs="宋体"/>
                <w:b/>
                <w:bCs/>
                <w:kern w:val="0"/>
                <w:sz w:val="22"/>
              </w:rPr>
            </w:pPr>
            <w:r>
              <w:rPr>
                <w:rFonts w:ascii="宋体" w:hAnsi="宋体" w:cs="宋体" w:hint="eastAsia"/>
                <w:b/>
                <w:bCs/>
                <w:kern w:val="0"/>
                <w:sz w:val="22"/>
              </w:rPr>
              <w:t>时   间</w:t>
            </w:r>
          </w:p>
        </w:tc>
      </w:tr>
      <w:tr w:rsidR="00AF1313">
        <w:trPr>
          <w:trHeight w:val="40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二月</w:t>
            </w: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 xml:space="preserve">1　</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期初教材分析</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小学校本教研经验交流暨四年级英语、五年级数学、体育的学业质量调研情况及课程实施情况作反馈分析</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三月</w:t>
            </w: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各学科教科研计划交流、教研组长培训</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课程建设调研</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部分学科青年教师“骏马杯”基本功比赛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6160" w:type="dxa"/>
            <w:tcBorders>
              <w:top w:val="nil"/>
              <w:left w:val="nil"/>
              <w:bottom w:val="nil"/>
              <w:right w:val="nil"/>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szCs w:val="21"/>
              </w:rPr>
              <w:t>江苏省“小数报杯-科普小论文”征文评比活动</w:t>
            </w:r>
          </w:p>
        </w:tc>
        <w:tc>
          <w:tcPr>
            <w:tcW w:w="1900" w:type="dxa"/>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616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常州市研究性学习成果评比</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市小学语文青年教师评优课</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区第五届“迎新春”英语教师英语演讲比赛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区中小学幼儿园教科研负责人会议</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color w:val="000000"/>
                <w:szCs w:val="21"/>
              </w:rPr>
              <w:t>六年级数运算能力竞赛和解决实际问题能力竞赛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部分学科课程资源建设成果交流活动</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11</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szCs w:val="21"/>
              </w:rPr>
              <w:t>江苏省“小数报杯-科普小论文”征文评比活动</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四月</w:t>
            </w: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中小学课程建设调研</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中小学部分学科青年教师“骏马杯”基本功比赛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6160" w:type="dxa"/>
            <w:tcBorders>
              <w:top w:val="nil"/>
              <w:left w:val="nil"/>
              <w:bottom w:val="nil"/>
              <w:right w:val="nil"/>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中小学幼儿园各学科“主题化</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训”系列活动之二</w:t>
            </w:r>
          </w:p>
        </w:tc>
        <w:tc>
          <w:tcPr>
            <w:tcW w:w="1900" w:type="dxa"/>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616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市小学品德青年教师评优课</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小学语文青年教师成长营研讨</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省级获奖成果展示推介活动</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市教科研基地展示活动</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市小学体育基本功比赛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160" w:type="dxa"/>
            <w:tcBorders>
              <w:top w:val="nil"/>
              <w:left w:val="nil"/>
              <w:bottom w:val="nil"/>
              <w:right w:val="nil"/>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color w:val="000000"/>
                <w:szCs w:val="21"/>
              </w:rPr>
              <w:t>六年级数学期末测试</w:t>
            </w:r>
          </w:p>
        </w:tc>
        <w:tc>
          <w:tcPr>
            <w:tcW w:w="1900" w:type="dxa"/>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616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color w:val="000000"/>
                <w:kern w:val="0"/>
                <w:szCs w:val="21"/>
              </w:rPr>
            </w:pPr>
            <w:r>
              <w:rPr>
                <w:rFonts w:ascii="宋体" w:eastAsia="宋体" w:hAnsi="宋体" w:cs="宋体" w:hint="eastAsia"/>
                <w:kern w:val="0"/>
                <w:szCs w:val="21"/>
              </w:rPr>
              <w:t>区小学英语四年级书法比赛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AF1313">
            <w:pPr>
              <w:widowControl/>
              <w:jc w:val="center"/>
              <w:rPr>
                <w:rFonts w:ascii="宋体" w:eastAsia="宋体" w:hAnsi="宋体" w:cs="宋体"/>
                <w:kern w:val="0"/>
                <w:szCs w:val="21"/>
              </w:rPr>
            </w:pPr>
          </w:p>
        </w:tc>
        <w:tc>
          <w:tcPr>
            <w:tcW w:w="616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szCs w:val="21"/>
              </w:rPr>
              <w:t>三、四年级英语：单词过关竞赛，五、六年级英语：词组过关竞赛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val="restart"/>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五月</w:t>
            </w: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中小学课程建设调研</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中小学部分学科青年教师“骏马杯”基本功比赛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6160" w:type="dxa"/>
            <w:tcBorders>
              <w:top w:val="nil"/>
              <w:left w:val="nil"/>
              <w:bottom w:val="nil"/>
              <w:right w:val="nil"/>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中小学幼儿园各学科“主题化</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训”系列活动之三</w:t>
            </w:r>
          </w:p>
        </w:tc>
        <w:tc>
          <w:tcPr>
            <w:tcW w:w="1900" w:type="dxa"/>
            <w:tcBorders>
              <w:top w:val="nil"/>
              <w:left w:val="single" w:sz="4" w:space="0" w:color="000000"/>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6160" w:type="dxa"/>
            <w:tcBorders>
              <w:top w:val="single" w:sz="4" w:space="0" w:color="000000"/>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五年级英语整班朗读</w:t>
            </w:r>
            <w:proofErr w:type="gramStart"/>
            <w:r>
              <w:rPr>
                <w:rFonts w:ascii="宋体" w:eastAsia="宋体" w:hAnsi="宋体" w:cs="宋体" w:hint="eastAsia"/>
                <w:kern w:val="0"/>
                <w:szCs w:val="21"/>
              </w:rPr>
              <w:t>暨个人</w:t>
            </w:r>
            <w:proofErr w:type="gramEnd"/>
            <w:r>
              <w:rPr>
                <w:rFonts w:ascii="宋体" w:eastAsia="宋体" w:hAnsi="宋体" w:cs="宋体" w:hint="eastAsia"/>
                <w:kern w:val="0"/>
                <w:szCs w:val="21"/>
              </w:rPr>
              <w:t>小短文朗诵比赛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市级教科研基地展示暨</w:t>
            </w:r>
            <w:proofErr w:type="gramStart"/>
            <w:r>
              <w:rPr>
                <w:rFonts w:ascii="宋体" w:eastAsia="宋体" w:hAnsi="宋体" w:cs="宋体" w:hint="eastAsia"/>
                <w:kern w:val="0"/>
                <w:szCs w:val="21"/>
              </w:rPr>
              <w:t>省教学</w:t>
            </w:r>
            <w:proofErr w:type="gramEnd"/>
            <w:r>
              <w:rPr>
                <w:rFonts w:ascii="宋体" w:eastAsia="宋体" w:hAnsi="宋体" w:cs="宋体" w:hint="eastAsia"/>
                <w:kern w:val="0"/>
                <w:szCs w:val="21"/>
              </w:rPr>
              <w:t>成果推介活动</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常州市“十三五”规划课题第二轮（备案）申报</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语言文字整班朗读和整班书写比赛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szCs w:val="21"/>
              </w:rPr>
              <w:t>五、六年级英语写作比赛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trPr>
          <w:trHeight w:val="402"/>
        </w:trPr>
        <w:tc>
          <w:tcPr>
            <w:tcW w:w="580" w:type="dxa"/>
            <w:vMerge/>
            <w:tcBorders>
              <w:top w:val="nil"/>
              <w:left w:val="single" w:sz="4" w:space="0" w:color="000000"/>
              <w:bottom w:val="single" w:sz="4" w:space="0" w:color="000000"/>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160" w:type="dxa"/>
            <w:tcBorders>
              <w:top w:val="nil"/>
              <w:left w:val="nil"/>
              <w:bottom w:val="single" w:sz="4" w:space="0" w:color="000000"/>
              <w:right w:val="single" w:sz="4" w:space="0" w:color="000000"/>
            </w:tcBorders>
            <w:shd w:val="clear" w:color="auto" w:fill="auto"/>
            <w:vAlign w:val="center"/>
          </w:tcPr>
          <w:p w:rsidR="00AF1313" w:rsidRDefault="00194937">
            <w:pPr>
              <w:rPr>
                <w:rFonts w:ascii="宋体" w:eastAsia="宋体" w:hAnsi="宋体" w:cs="宋体"/>
                <w:kern w:val="0"/>
                <w:szCs w:val="21"/>
              </w:rPr>
            </w:pPr>
            <w:r>
              <w:rPr>
                <w:rFonts w:ascii="宋体" w:eastAsia="宋体" w:hAnsi="宋体" w:cs="宋体" w:hint="eastAsia"/>
                <w:color w:val="000000"/>
                <w:szCs w:val="21"/>
              </w:rPr>
              <w:t>一至五年级数运算能力竞赛</w:t>
            </w:r>
          </w:p>
        </w:tc>
        <w:tc>
          <w:tcPr>
            <w:tcW w:w="1900" w:type="dxa"/>
            <w:tcBorders>
              <w:top w:val="nil"/>
              <w:left w:val="nil"/>
              <w:bottom w:val="single" w:sz="4" w:space="0" w:color="000000"/>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rsidTr="00965081">
        <w:trPr>
          <w:trHeight w:val="402"/>
        </w:trPr>
        <w:tc>
          <w:tcPr>
            <w:tcW w:w="580" w:type="dxa"/>
            <w:vMerge/>
            <w:tcBorders>
              <w:top w:val="nil"/>
              <w:left w:val="single" w:sz="4" w:space="0" w:color="000000"/>
              <w:bottom w:val="single" w:sz="4" w:space="0" w:color="auto"/>
              <w:right w:val="single" w:sz="4" w:space="0" w:color="000000"/>
            </w:tcBorders>
            <w:vAlign w:val="center"/>
          </w:tcPr>
          <w:p w:rsidR="00AF1313" w:rsidRDefault="00AF1313">
            <w:pPr>
              <w:widowControl/>
              <w:rPr>
                <w:rFonts w:ascii="宋体" w:eastAsia="宋体" w:hAnsi="宋体" w:cs="宋体"/>
                <w:kern w:val="0"/>
                <w:szCs w:val="21"/>
              </w:rPr>
            </w:pPr>
          </w:p>
        </w:tc>
        <w:tc>
          <w:tcPr>
            <w:tcW w:w="580" w:type="dxa"/>
            <w:tcBorders>
              <w:top w:val="nil"/>
              <w:left w:val="nil"/>
              <w:bottom w:val="single" w:sz="4" w:space="0" w:color="auto"/>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6160" w:type="dxa"/>
            <w:tcBorders>
              <w:top w:val="nil"/>
              <w:left w:val="nil"/>
              <w:bottom w:val="single" w:sz="4" w:space="0" w:color="auto"/>
              <w:right w:val="nil"/>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六年级语文、英语期末测试</w:t>
            </w:r>
          </w:p>
        </w:tc>
        <w:tc>
          <w:tcPr>
            <w:tcW w:w="1900" w:type="dxa"/>
            <w:tcBorders>
              <w:top w:val="nil"/>
              <w:left w:val="single" w:sz="4" w:space="0" w:color="000000"/>
              <w:bottom w:val="single" w:sz="4" w:space="0" w:color="auto"/>
              <w:right w:val="single" w:sz="4" w:space="0" w:color="000000"/>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rsidTr="00965081">
        <w:trPr>
          <w:trHeight w:val="40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六月</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中小学课程建设调研</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中小学部分学科青年教师“骏马杯”基本功比赛</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中小学幼儿园各学科“主题化</w:t>
            </w:r>
            <w:proofErr w:type="gramStart"/>
            <w:r>
              <w:rPr>
                <w:rFonts w:ascii="宋体" w:eastAsia="宋体" w:hAnsi="宋体" w:cs="宋体" w:hint="eastAsia"/>
                <w:kern w:val="0"/>
                <w:szCs w:val="21"/>
              </w:rPr>
              <w:t>研</w:t>
            </w:r>
            <w:proofErr w:type="gramEnd"/>
            <w:r>
              <w:rPr>
                <w:rFonts w:ascii="宋体" w:eastAsia="宋体" w:hAnsi="宋体" w:cs="宋体" w:hint="eastAsia"/>
                <w:kern w:val="0"/>
                <w:szCs w:val="21"/>
              </w:rPr>
              <w:t>训”系列活动之四</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上、中、下旬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4</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师徒汇报展评活动</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5</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rPr>
                <w:rFonts w:ascii="宋体" w:eastAsia="宋体" w:hAnsi="宋体" w:cs="宋体"/>
                <w:kern w:val="0"/>
                <w:szCs w:val="21"/>
              </w:rPr>
            </w:pPr>
            <w:r>
              <w:rPr>
                <w:rFonts w:ascii="宋体" w:eastAsia="宋体" w:hAnsi="宋体" w:cs="宋体" w:hint="eastAsia"/>
                <w:color w:val="000000"/>
                <w:szCs w:val="21"/>
              </w:rPr>
              <w:t>一至五年级解决实际问题能力竞赛</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6</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szCs w:val="21"/>
              </w:rPr>
            </w:pPr>
            <w:r>
              <w:rPr>
                <w:rFonts w:ascii="宋体" w:eastAsia="宋体" w:hAnsi="宋体" w:cs="宋体" w:hint="eastAsia"/>
                <w:szCs w:val="21"/>
              </w:rPr>
              <w:t>英语阅读竞赛</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7</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szCs w:val="21"/>
              </w:rPr>
            </w:pPr>
            <w:r>
              <w:rPr>
                <w:rFonts w:ascii="宋体" w:eastAsia="宋体" w:hAnsi="宋体" w:cs="宋体" w:hint="eastAsia"/>
                <w:szCs w:val="21"/>
              </w:rPr>
              <w:t>小学毕业班</w:t>
            </w:r>
            <w:proofErr w:type="gramStart"/>
            <w:r>
              <w:rPr>
                <w:rFonts w:ascii="宋体" w:eastAsia="宋体" w:hAnsi="宋体" w:cs="宋体" w:hint="eastAsia"/>
                <w:szCs w:val="21"/>
              </w:rPr>
              <w:t>区质量</w:t>
            </w:r>
            <w:proofErr w:type="gramEnd"/>
            <w:r>
              <w:rPr>
                <w:rFonts w:ascii="宋体" w:eastAsia="宋体" w:hAnsi="宋体" w:cs="宋体" w:hint="eastAsia"/>
                <w:szCs w:val="21"/>
              </w:rPr>
              <w:t>抽测</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中旬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8</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color w:val="000000"/>
                <w:szCs w:val="21"/>
              </w:rPr>
            </w:pPr>
            <w:r>
              <w:rPr>
                <w:rFonts w:ascii="宋体" w:eastAsia="宋体" w:hAnsi="宋体" w:cs="宋体" w:hint="eastAsia"/>
                <w:color w:val="000000"/>
                <w:szCs w:val="21"/>
              </w:rPr>
              <w:t>校本课程（社团）展评活动</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9</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color w:val="000000"/>
                <w:szCs w:val="21"/>
              </w:rPr>
            </w:pPr>
            <w:r>
              <w:rPr>
                <w:rFonts w:ascii="宋体" w:eastAsia="宋体" w:hAnsi="宋体" w:cs="宋体" w:hint="eastAsia"/>
                <w:color w:val="000000"/>
                <w:szCs w:val="21"/>
              </w:rPr>
              <w:t>一至六年级期末复习及检测</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vAlign w:val="center"/>
          </w:tcPr>
          <w:p w:rsidR="00AF1313" w:rsidRDefault="00AF1313">
            <w:pPr>
              <w:widowControl/>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10</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color w:val="000000"/>
                <w:szCs w:val="21"/>
              </w:rPr>
              <w:t>六年级开展争当“优秀毕业生”评比活动</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下旬</w:t>
            </w:r>
          </w:p>
        </w:tc>
      </w:tr>
      <w:tr w:rsidR="00AF1313" w:rsidTr="00965081">
        <w:trPr>
          <w:trHeight w:val="402"/>
        </w:trPr>
        <w:tc>
          <w:tcPr>
            <w:tcW w:w="58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七月</w:t>
            </w: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1</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教研组、</w:t>
            </w:r>
            <w:proofErr w:type="gramStart"/>
            <w:r>
              <w:rPr>
                <w:rFonts w:ascii="宋体" w:eastAsia="宋体" w:hAnsi="宋体" w:cs="宋体" w:hint="eastAsia"/>
                <w:kern w:val="0"/>
                <w:szCs w:val="21"/>
              </w:rPr>
              <w:t>备课组展评</w:t>
            </w:r>
            <w:proofErr w:type="gramEnd"/>
            <w:r>
              <w:rPr>
                <w:rFonts w:ascii="宋体" w:eastAsia="宋体" w:hAnsi="宋体" w:cs="宋体" w:hint="eastAsia"/>
                <w:kern w:val="0"/>
                <w:szCs w:val="21"/>
              </w:rPr>
              <w:t>活动</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AF1313">
            <w:pPr>
              <w:widowControl/>
              <w:jc w:val="center"/>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2</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第八届中小学教师解题能力考试</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rsidTr="00965081">
        <w:trPr>
          <w:trHeight w:val="402"/>
        </w:trPr>
        <w:tc>
          <w:tcPr>
            <w:tcW w:w="580" w:type="dxa"/>
            <w:vMerge/>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AF1313">
            <w:pPr>
              <w:widowControl/>
              <w:jc w:val="center"/>
              <w:rPr>
                <w:rFonts w:ascii="宋体" w:eastAsia="宋体" w:hAnsi="宋体" w:cs="宋体"/>
                <w:kern w:val="0"/>
                <w:szCs w:val="21"/>
              </w:rPr>
            </w:pPr>
          </w:p>
        </w:tc>
        <w:tc>
          <w:tcPr>
            <w:tcW w:w="58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3</w:t>
            </w:r>
          </w:p>
        </w:tc>
        <w:tc>
          <w:tcPr>
            <w:tcW w:w="616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rPr>
                <w:rFonts w:ascii="宋体" w:eastAsia="宋体" w:hAnsi="宋体" w:cs="宋体"/>
                <w:kern w:val="0"/>
                <w:szCs w:val="21"/>
              </w:rPr>
            </w:pPr>
            <w:r>
              <w:rPr>
                <w:rFonts w:ascii="宋体" w:eastAsia="宋体" w:hAnsi="宋体" w:cs="宋体" w:hint="eastAsia"/>
                <w:kern w:val="0"/>
                <w:szCs w:val="21"/>
              </w:rPr>
              <w:t>新北区第四届中小学现场书写经典比赛</w:t>
            </w:r>
          </w:p>
        </w:tc>
        <w:tc>
          <w:tcPr>
            <w:tcW w:w="1900" w:type="dxa"/>
            <w:tcBorders>
              <w:top w:val="single" w:sz="4" w:space="0" w:color="auto"/>
              <w:left w:val="single" w:sz="4" w:space="0" w:color="auto"/>
              <w:bottom w:val="single" w:sz="4" w:space="0" w:color="auto"/>
              <w:right w:val="single" w:sz="4" w:space="0" w:color="auto"/>
            </w:tcBorders>
            <w:shd w:val="clear" w:color="auto" w:fill="auto"/>
            <w:vAlign w:val="center"/>
          </w:tcPr>
          <w:p w:rsidR="00AF1313" w:rsidRDefault="00194937">
            <w:pPr>
              <w:widowControl/>
              <w:jc w:val="center"/>
              <w:rPr>
                <w:rFonts w:ascii="宋体" w:eastAsia="宋体" w:hAnsi="宋体" w:cs="宋体"/>
                <w:kern w:val="0"/>
                <w:szCs w:val="21"/>
              </w:rPr>
            </w:pPr>
            <w:r>
              <w:rPr>
                <w:rFonts w:ascii="宋体" w:eastAsia="宋体" w:hAnsi="宋体" w:cs="宋体" w:hint="eastAsia"/>
                <w:kern w:val="0"/>
                <w:szCs w:val="21"/>
              </w:rPr>
              <w:t>上旬</w:t>
            </w:r>
          </w:p>
        </w:tc>
      </w:tr>
      <w:tr w:rsidR="00AF1313" w:rsidTr="00965081">
        <w:trPr>
          <w:trHeight w:val="615"/>
        </w:trPr>
        <w:tc>
          <w:tcPr>
            <w:tcW w:w="9220" w:type="dxa"/>
            <w:gridSpan w:val="4"/>
            <w:tcBorders>
              <w:top w:val="single" w:sz="4" w:space="0" w:color="auto"/>
              <w:left w:val="nil"/>
              <w:bottom w:val="nil"/>
              <w:right w:val="nil"/>
            </w:tcBorders>
            <w:shd w:val="clear" w:color="auto" w:fill="auto"/>
            <w:vAlign w:val="center"/>
          </w:tcPr>
          <w:p w:rsidR="00AF1313" w:rsidRDefault="00AF1313">
            <w:pPr>
              <w:widowControl/>
              <w:rPr>
                <w:rFonts w:ascii="宋体" w:eastAsia="宋体" w:hAnsi="宋体" w:cs="宋体"/>
                <w:color w:val="000000"/>
                <w:kern w:val="0"/>
                <w:szCs w:val="21"/>
              </w:rPr>
            </w:pPr>
          </w:p>
        </w:tc>
      </w:tr>
    </w:tbl>
    <w:p w:rsidR="00AF1313" w:rsidRDefault="00AF1313">
      <w:pPr>
        <w:snapToGrid w:val="0"/>
        <w:spacing w:line="420" w:lineRule="exact"/>
        <w:rPr>
          <w:rFonts w:ascii="宋体" w:eastAsia="宋体" w:hAnsi="宋体" w:cs="宋体"/>
          <w:b/>
          <w:sz w:val="24"/>
          <w:szCs w:val="24"/>
        </w:rPr>
      </w:pPr>
    </w:p>
    <w:p w:rsidR="00AF1313" w:rsidRDefault="00AF1313">
      <w:pPr>
        <w:rPr>
          <w:rFonts w:ascii="宋体" w:hAnsi="宋体" w:cs="宋体"/>
          <w:color w:val="000000"/>
        </w:rPr>
      </w:pPr>
    </w:p>
    <w:sectPr w:rsidR="00AF1313" w:rsidSect="00AF131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456F" w:rsidRDefault="0089456F" w:rsidP="00AF1313">
      <w:pPr>
        <w:spacing w:line="240" w:lineRule="auto"/>
      </w:pPr>
      <w:r>
        <w:separator/>
      </w:r>
    </w:p>
  </w:endnote>
  <w:endnote w:type="continuationSeparator" w:id="0">
    <w:p w:rsidR="0089456F" w:rsidRDefault="0089456F" w:rsidP="00AF131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default"/>
    <w:sig w:usb0="00000000" w:usb1="080E0000" w:usb2="00000000" w:usb3="00000000" w:csb0="00040000"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02518"/>
    </w:sdtPr>
    <w:sdtContent>
      <w:p w:rsidR="00AF1313" w:rsidRDefault="008350C3">
        <w:pPr>
          <w:pStyle w:val="a4"/>
          <w:jc w:val="center"/>
        </w:pPr>
        <w:r w:rsidRPr="008350C3">
          <w:fldChar w:fldCharType="begin"/>
        </w:r>
        <w:r w:rsidR="00194937">
          <w:instrText xml:space="preserve"> PAGE   \* MERGEFORMAT </w:instrText>
        </w:r>
        <w:r w:rsidRPr="008350C3">
          <w:fldChar w:fldCharType="separate"/>
        </w:r>
        <w:r w:rsidR="008B7963" w:rsidRPr="008B7963">
          <w:rPr>
            <w:noProof/>
            <w:lang w:val="zh-CN"/>
          </w:rPr>
          <w:t>6</w:t>
        </w:r>
        <w:r>
          <w:rPr>
            <w:lang w:val="zh-CN"/>
          </w:rPr>
          <w:fldChar w:fldCharType="end"/>
        </w:r>
      </w:p>
    </w:sdtContent>
  </w:sdt>
  <w:p w:rsidR="00AF1313" w:rsidRDefault="00AF1313">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456F" w:rsidRDefault="0089456F" w:rsidP="00AF1313">
      <w:pPr>
        <w:spacing w:line="240" w:lineRule="auto"/>
      </w:pPr>
      <w:r>
        <w:separator/>
      </w:r>
    </w:p>
  </w:footnote>
  <w:footnote w:type="continuationSeparator" w:id="0">
    <w:p w:rsidR="0089456F" w:rsidRDefault="0089456F" w:rsidP="00AF131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E5D01"/>
    <w:rsid w:val="000004AC"/>
    <w:rsid w:val="00002350"/>
    <w:rsid w:val="00002591"/>
    <w:rsid w:val="000036CF"/>
    <w:rsid w:val="00003E80"/>
    <w:rsid w:val="00004642"/>
    <w:rsid w:val="00005C81"/>
    <w:rsid w:val="000060BC"/>
    <w:rsid w:val="00006821"/>
    <w:rsid w:val="00006A56"/>
    <w:rsid w:val="00007491"/>
    <w:rsid w:val="000106DA"/>
    <w:rsid w:val="00010C1E"/>
    <w:rsid w:val="00012B5E"/>
    <w:rsid w:val="0001596B"/>
    <w:rsid w:val="000169A8"/>
    <w:rsid w:val="0002018E"/>
    <w:rsid w:val="000216F5"/>
    <w:rsid w:val="00021DE2"/>
    <w:rsid w:val="0002320A"/>
    <w:rsid w:val="0002364C"/>
    <w:rsid w:val="00023857"/>
    <w:rsid w:val="00023C4D"/>
    <w:rsid w:val="00024FAF"/>
    <w:rsid w:val="0002547C"/>
    <w:rsid w:val="00025931"/>
    <w:rsid w:val="000272B3"/>
    <w:rsid w:val="000305D7"/>
    <w:rsid w:val="00030EC1"/>
    <w:rsid w:val="00031589"/>
    <w:rsid w:val="000324AB"/>
    <w:rsid w:val="00032D0D"/>
    <w:rsid w:val="00032D72"/>
    <w:rsid w:val="00034CB6"/>
    <w:rsid w:val="000355C1"/>
    <w:rsid w:val="000357CF"/>
    <w:rsid w:val="00036080"/>
    <w:rsid w:val="0004246F"/>
    <w:rsid w:val="00044736"/>
    <w:rsid w:val="00046356"/>
    <w:rsid w:val="000467B1"/>
    <w:rsid w:val="000501B2"/>
    <w:rsid w:val="00052426"/>
    <w:rsid w:val="00052CE5"/>
    <w:rsid w:val="00052DA6"/>
    <w:rsid w:val="0005414D"/>
    <w:rsid w:val="00054169"/>
    <w:rsid w:val="00054B16"/>
    <w:rsid w:val="00055153"/>
    <w:rsid w:val="00055DBD"/>
    <w:rsid w:val="00056392"/>
    <w:rsid w:val="00057B4E"/>
    <w:rsid w:val="00060301"/>
    <w:rsid w:val="00060510"/>
    <w:rsid w:val="000606C6"/>
    <w:rsid w:val="000641F7"/>
    <w:rsid w:val="0006579D"/>
    <w:rsid w:val="00066754"/>
    <w:rsid w:val="00067BDA"/>
    <w:rsid w:val="00070D41"/>
    <w:rsid w:val="00072878"/>
    <w:rsid w:val="000728E5"/>
    <w:rsid w:val="000746EC"/>
    <w:rsid w:val="000748A3"/>
    <w:rsid w:val="00075E42"/>
    <w:rsid w:val="0007626E"/>
    <w:rsid w:val="0007631D"/>
    <w:rsid w:val="0007799F"/>
    <w:rsid w:val="00077FC4"/>
    <w:rsid w:val="00082FB6"/>
    <w:rsid w:val="00083261"/>
    <w:rsid w:val="0008354E"/>
    <w:rsid w:val="00084677"/>
    <w:rsid w:val="0008485E"/>
    <w:rsid w:val="00086D07"/>
    <w:rsid w:val="0008723C"/>
    <w:rsid w:val="00087908"/>
    <w:rsid w:val="0009043D"/>
    <w:rsid w:val="00092488"/>
    <w:rsid w:val="00092739"/>
    <w:rsid w:val="0009662F"/>
    <w:rsid w:val="00097648"/>
    <w:rsid w:val="00097F17"/>
    <w:rsid w:val="000A0288"/>
    <w:rsid w:val="000A0B1A"/>
    <w:rsid w:val="000A120F"/>
    <w:rsid w:val="000A46D3"/>
    <w:rsid w:val="000A4A82"/>
    <w:rsid w:val="000A5164"/>
    <w:rsid w:val="000A66D7"/>
    <w:rsid w:val="000A69DE"/>
    <w:rsid w:val="000A6EF4"/>
    <w:rsid w:val="000B1782"/>
    <w:rsid w:val="000B2875"/>
    <w:rsid w:val="000B37E7"/>
    <w:rsid w:val="000B3C43"/>
    <w:rsid w:val="000B403A"/>
    <w:rsid w:val="000B4EF2"/>
    <w:rsid w:val="000B59CC"/>
    <w:rsid w:val="000B6E43"/>
    <w:rsid w:val="000B7003"/>
    <w:rsid w:val="000C20A3"/>
    <w:rsid w:val="000C2E65"/>
    <w:rsid w:val="000C3E69"/>
    <w:rsid w:val="000C497A"/>
    <w:rsid w:val="000C51CA"/>
    <w:rsid w:val="000C5F8D"/>
    <w:rsid w:val="000C7D30"/>
    <w:rsid w:val="000D02FC"/>
    <w:rsid w:val="000D0521"/>
    <w:rsid w:val="000D1265"/>
    <w:rsid w:val="000D1320"/>
    <w:rsid w:val="000D154B"/>
    <w:rsid w:val="000D1931"/>
    <w:rsid w:val="000D2F1D"/>
    <w:rsid w:val="000D31F7"/>
    <w:rsid w:val="000D46A2"/>
    <w:rsid w:val="000D4DE8"/>
    <w:rsid w:val="000D67BD"/>
    <w:rsid w:val="000D6C27"/>
    <w:rsid w:val="000D73C0"/>
    <w:rsid w:val="000E11B2"/>
    <w:rsid w:val="000E17B3"/>
    <w:rsid w:val="000E18E0"/>
    <w:rsid w:val="000E1ED1"/>
    <w:rsid w:val="000E4E01"/>
    <w:rsid w:val="000E6728"/>
    <w:rsid w:val="000E7187"/>
    <w:rsid w:val="000F0DCD"/>
    <w:rsid w:val="000F101D"/>
    <w:rsid w:val="000F1631"/>
    <w:rsid w:val="000F18E1"/>
    <w:rsid w:val="000F2057"/>
    <w:rsid w:val="000F29D3"/>
    <w:rsid w:val="000F3DED"/>
    <w:rsid w:val="000F4098"/>
    <w:rsid w:val="000F41B9"/>
    <w:rsid w:val="000F427F"/>
    <w:rsid w:val="000F5AF7"/>
    <w:rsid w:val="000F6B69"/>
    <w:rsid w:val="000F73BF"/>
    <w:rsid w:val="000F763E"/>
    <w:rsid w:val="0010060F"/>
    <w:rsid w:val="001011EF"/>
    <w:rsid w:val="001014A0"/>
    <w:rsid w:val="00101A19"/>
    <w:rsid w:val="00102981"/>
    <w:rsid w:val="0010356F"/>
    <w:rsid w:val="001043CA"/>
    <w:rsid w:val="00104611"/>
    <w:rsid w:val="001046D7"/>
    <w:rsid w:val="00104B00"/>
    <w:rsid w:val="001063EC"/>
    <w:rsid w:val="001066F5"/>
    <w:rsid w:val="0010696A"/>
    <w:rsid w:val="001069B4"/>
    <w:rsid w:val="00106AF4"/>
    <w:rsid w:val="00106DE0"/>
    <w:rsid w:val="001070BC"/>
    <w:rsid w:val="0010766E"/>
    <w:rsid w:val="00107D62"/>
    <w:rsid w:val="00110761"/>
    <w:rsid w:val="00110DA0"/>
    <w:rsid w:val="0011108F"/>
    <w:rsid w:val="00111122"/>
    <w:rsid w:val="00111238"/>
    <w:rsid w:val="001121EC"/>
    <w:rsid w:val="001135B3"/>
    <w:rsid w:val="00113D8F"/>
    <w:rsid w:val="001143C5"/>
    <w:rsid w:val="00114535"/>
    <w:rsid w:val="00114C51"/>
    <w:rsid w:val="0011577B"/>
    <w:rsid w:val="00116A27"/>
    <w:rsid w:val="00120284"/>
    <w:rsid w:val="0012062D"/>
    <w:rsid w:val="00121790"/>
    <w:rsid w:val="00122E09"/>
    <w:rsid w:val="00122EB6"/>
    <w:rsid w:val="00123208"/>
    <w:rsid w:val="00124861"/>
    <w:rsid w:val="001249AC"/>
    <w:rsid w:val="00124B13"/>
    <w:rsid w:val="00125A96"/>
    <w:rsid w:val="001267EE"/>
    <w:rsid w:val="00126A8D"/>
    <w:rsid w:val="0012721D"/>
    <w:rsid w:val="0013031D"/>
    <w:rsid w:val="00130D87"/>
    <w:rsid w:val="001315DB"/>
    <w:rsid w:val="00131E43"/>
    <w:rsid w:val="00133910"/>
    <w:rsid w:val="0013605A"/>
    <w:rsid w:val="0013644F"/>
    <w:rsid w:val="00137063"/>
    <w:rsid w:val="00137078"/>
    <w:rsid w:val="00137C4D"/>
    <w:rsid w:val="0014002A"/>
    <w:rsid w:val="00140959"/>
    <w:rsid w:val="0014167B"/>
    <w:rsid w:val="00142316"/>
    <w:rsid w:val="001437D8"/>
    <w:rsid w:val="00143F13"/>
    <w:rsid w:val="00145045"/>
    <w:rsid w:val="00145C1E"/>
    <w:rsid w:val="00145EE5"/>
    <w:rsid w:val="00146F95"/>
    <w:rsid w:val="00147540"/>
    <w:rsid w:val="001511C5"/>
    <w:rsid w:val="00151A0B"/>
    <w:rsid w:val="00151A99"/>
    <w:rsid w:val="00152EAF"/>
    <w:rsid w:val="00152FBD"/>
    <w:rsid w:val="00153130"/>
    <w:rsid w:val="0015315E"/>
    <w:rsid w:val="00153210"/>
    <w:rsid w:val="001537CB"/>
    <w:rsid w:val="001552C0"/>
    <w:rsid w:val="00155DF5"/>
    <w:rsid w:val="001575FA"/>
    <w:rsid w:val="0015783D"/>
    <w:rsid w:val="001578FD"/>
    <w:rsid w:val="001622D3"/>
    <w:rsid w:val="001630E5"/>
    <w:rsid w:val="001631CB"/>
    <w:rsid w:val="0016331E"/>
    <w:rsid w:val="0016418F"/>
    <w:rsid w:val="001642AC"/>
    <w:rsid w:val="0016556F"/>
    <w:rsid w:val="00166318"/>
    <w:rsid w:val="00166B01"/>
    <w:rsid w:val="0016700C"/>
    <w:rsid w:val="001673E0"/>
    <w:rsid w:val="00167434"/>
    <w:rsid w:val="00167768"/>
    <w:rsid w:val="00167D44"/>
    <w:rsid w:val="0017123E"/>
    <w:rsid w:val="00171AEC"/>
    <w:rsid w:val="0017231E"/>
    <w:rsid w:val="00172A36"/>
    <w:rsid w:val="00174800"/>
    <w:rsid w:val="0017519A"/>
    <w:rsid w:val="001753CC"/>
    <w:rsid w:val="001754EB"/>
    <w:rsid w:val="00175EA4"/>
    <w:rsid w:val="00177065"/>
    <w:rsid w:val="00181398"/>
    <w:rsid w:val="0018153E"/>
    <w:rsid w:val="001838E2"/>
    <w:rsid w:val="001842E4"/>
    <w:rsid w:val="001854BB"/>
    <w:rsid w:val="0018579D"/>
    <w:rsid w:val="00190271"/>
    <w:rsid w:val="00191D41"/>
    <w:rsid w:val="0019205D"/>
    <w:rsid w:val="001921A4"/>
    <w:rsid w:val="00192363"/>
    <w:rsid w:val="0019261B"/>
    <w:rsid w:val="0019294C"/>
    <w:rsid w:val="00192BB1"/>
    <w:rsid w:val="00194262"/>
    <w:rsid w:val="00194937"/>
    <w:rsid w:val="00195F76"/>
    <w:rsid w:val="00196E35"/>
    <w:rsid w:val="00196EB0"/>
    <w:rsid w:val="001978AB"/>
    <w:rsid w:val="001A1D7C"/>
    <w:rsid w:val="001A1D8F"/>
    <w:rsid w:val="001A1EA5"/>
    <w:rsid w:val="001A207E"/>
    <w:rsid w:val="001A47C5"/>
    <w:rsid w:val="001A5D2E"/>
    <w:rsid w:val="001A688F"/>
    <w:rsid w:val="001A6FC9"/>
    <w:rsid w:val="001B02AE"/>
    <w:rsid w:val="001B03DA"/>
    <w:rsid w:val="001B0E13"/>
    <w:rsid w:val="001B116E"/>
    <w:rsid w:val="001B11F9"/>
    <w:rsid w:val="001B1A0B"/>
    <w:rsid w:val="001B2F00"/>
    <w:rsid w:val="001B336E"/>
    <w:rsid w:val="001B6265"/>
    <w:rsid w:val="001B718D"/>
    <w:rsid w:val="001B72B0"/>
    <w:rsid w:val="001B751C"/>
    <w:rsid w:val="001C0D85"/>
    <w:rsid w:val="001C1B44"/>
    <w:rsid w:val="001C2A96"/>
    <w:rsid w:val="001C326A"/>
    <w:rsid w:val="001C443E"/>
    <w:rsid w:val="001C58E3"/>
    <w:rsid w:val="001C5B7B"/>
    <w:rsid w:val="001C68F8"/>
    <w:rsid w:val="001C74AB"/>
    <w:rsid w:val="001C7F56"/>
    <w:rsid w:val="001D0328"/>
    <w:rsid w:val="001D1976"/>
    <w:rsid w:val="001D32D3"/>
    <w:rsid w:val="001D4C50"/>
    <w:rsid w:val="001D5B4A"/>
    <w:rsid w:val="001D6254"/>
    <w:rsid w:val="001D65A8"/>
    <w:rsid w:val="001D744E"/>
    <w:rsid w:val="001E03AB"/>
    <w:rsid w:val="001E0A45"/>
    <w:rsid w:val="001E0DB2"/>
    <w:rsid w:val="001E1287"/>
    <w:rsid w:val="001E1342"/>
    <w:rsid w:val="001E1854"/>
    <w:rsid w:val="001E261A"/>
    <w:rsid w:val="001E36EC"/>
    <w:rsid w:val="001E425E"/>
    <w:rsid w:val="001E4356"/>
    <w:rsid w:val="001E4E44"/>
    <w:rsid w:val="001E6C81"/>
    <w:rsid w:val="001E7071"/>
    <w:rsid w:val="001F2CF7"/>
    <w:rsid w:val="001F3CE6"/>
    <w:rsid w:val="001F51C9"/>
    <w:rsid w:val="001F6573"/>
    <w:rsid w:val="001F70DF"/>
    <w:rsid w:val="001F7AC1"/>
    <w:rsid w:val="0020019B"/>
    <w:rsid w:val="0020094B"/>
    <w:rsid w:val="0020261B"/>
    <w:rsid w:val="002028E1"/>
    <w:rsid w:val="00203946"/>
    <w:rsid w:val="00203BCC"/>
    <w:rsid w:val="00204063"/>
    <w:rsid w:val="002045DC"/>
    <w:rsid w:val="0020460C"/>
    <w:rsid w:val="002046CA"/>
    <w:rsid w:val="00205E78"/>
    <w:rsid w:val="0020674E"/>
    <w:rsid w:val="002075B4"/>
    <w:rsid w:val="00210600"/>
    <w:rsid w:val="00212129"/>
    <w:rsid w:val="0021214C"/>
    <w:rsid w:val="00213901"/>
    <w:rsid w:val="002145CF"/>
    <w:rsid w:val="0021473D"/>
    <w:rsid w:val="002162B5"/>
    <w:rsid w:val="00217AEF"/>
    <w:rsid w:val="002205D1"/>
    <w:rsid w:val="002207B0"/>
    <w:rsid w:val="00220B3F"/>
    <w:rsid w:val="002215B0"/>
    <w:rsid w:val="002217A8"/>
    <w:rsid w:val="00223296"/>
    <w:rsid w:val="00223E02"/>
    <w:rsid w:val="00225C1A"/>
    <w:rsid w:val="00227E68"/>
    <w:rsid w:val="00230B80"/>
    <w:rsid w:val="002310A5"/>
    <w:rsid w:val="002336A7"/>
    <w:rsid w:val="00233929"/>
    <w:rsid w:val="00235895"/>
    <w:rsid w:val="002362CC"/>
    <w:rsid w:val="00236679"/>
    <w:rsid w:val="0023743D"/>
    <w:rsid w:val="002406C4"/>
    <w:rsid w:val="0024085E"/>
    <w:rsid w:val="00240D23"/>
    <w:rsid w:val="002410C2"/>
    <w:rsid w:val="002413AF"/>
    <w:rsid w:val="002421E8"/>
    <w:rsid w:val="00242CA6"/>
    <w:rsid w:val="00243704"/>
    <w:rsid w:val="0024465D"/>
    <w:rsid w:val="00244CA0"/>
    <w:rsid w:val="00245B0E"/>
    <w:rsid w:val="00246262"/>
    <w:rsid w:val="00247B30"/>
    <w:rsid w:val="0025022C"/>
    <w:rsid w:val="002520CC"/>
    <w:rsid w:val="00252263"/>
    <w:rsid w:val="0025319F"/>
    <w:rsid w:val="002549A9"/>
    <w:rsid w:val="00255B1F"/>
    <w:rsid w:val="00255D4C"/>
    <w:rsid w:val="002565D3"/>
    <w:rsid w:val="00257F03"/>
    <w:rsid w:val="00260B5D"/>
    <w:rsid w:val="00260CA2"/>
    <w:rsid w:val="00262564"/>
    <w:rsid w:val="0026382E"/>
    <w:rsid w:val="0026412A"/>
    <w:rsid w:val="00265256"/>
    <w:rsid w:val="0026632C"/>
    <w:rsid w:val="002669EF"/>
    <w:rsid w:val="002703E7"/>
    <w:rsid w:val="0027058D"/>
    <w:rsid w:val="00270AE3"/>
    <w:rsid w:val="002712E7"/>
    <w:rsid w:val="0027145F"/>
    <w:rsid w:val="00271C49"/>
    <w:rsid w:val="0027241F"/>
    <w:rsid w:val="0027362E"/>
    <w:rsid w:val="00274AB2"/>
    <w:rsid w:val="00274DCD"/>
    <w:rsid w:val="00274E02"/>
    <w:rsid w:val="00276571"/>
    <w:rsid w:val="00276B84"/>
    <w:rsid w:val="00281581"/>
    <w:rsid w:val="00284A22"/>
    <w:rsid w:val="00285672"/>
    <w:rsid w:val="002857A0"/>
    <w:rsid w:val="002861D6"/>
    <w:rsid w:val="00286BFD"/>
    <w:rsid w:val="00286FFD"/>
    <w:rsid w:val="00287AED"/>
    <w:rsid w:val="00287C18"/>
    <w:rsid w:val="002909DF"/>
    <w:rsid w:val="00292EA3"/>
    <w:rsid w:val="002935D2"/>
    <w:rsid w:val="00293999"/>
    <w:rsid w:val="00294671"/>
    <w:rsid w:val="002A0935"/>
    <w:rsid w:val="002A1710"/>
    <w:rsid w:val="002A1832"/>
    <w:rsid w:val="002A248C"/>
    <w:rsid w:val="002A3550"/>
    <w:rsid w:val="002A38A9"/>
    <w:rsid w:val="002A40B4"/>
    <w:rsid w:val="002A47C7"/>
    <w:rsid w:val="002A4F41"/>
    <w:rsid w:val="002A4F5F"/>
    <w:rsid w:val="002A5BF5"/>
    <w:rsid w:val="002A6727"/>
    <w:rsid w:val="002A68DB"/>
    <w:rsid w:val="002A78FC"/>
    <w:rsid w:val="002B0960"/>
    <w:rsid w:val="002B24EB"/>
    <w:rsid w:val="002B2A64"/>
    <w:rsid w:val="002B40CE"/>
    <w:rsid w:val="002B55C2"/>
    <w:rsid w:val="002B5C24"/>
    <w:rsid w:val="002B5EA0"/>
    <w:rsid w:val="002B6A86"/>
    <w:rsid w:val="002B736A"/>
    <w:rsid w:val="002B7527"/>
    <w:rsid w:val="002C1295"/>
    <w:rsid w:val="002C1584"/>
    <w:rsid w:val="002C18B9"/>
    <w:rsid w:val="002C3203"/>
    <w:rsid w:val="002C6253"/>
    <w:rsid w:val="002C6684"/>
    <w:rsid w:val="002C78A7"/>
    <w:rsid w:val="002D0970"/>
    <w:rsid w:val="002D21CC"/>
    <w:rsid w:val="002D2F83"/>
    <w:rsid w:val="002D4880"/>
    <w:rsid w:val="002D6156"/>
    <w:rsid w:val="002D6821"/>
    <w:rsid w:val="002D704E"/>
    <w:rsid w:val="002E0254"/>
    <w:rsid w:val="002E05EF"/>
    <w:rsid w:val="002E1ED2"/>
    <w:rsid w:val="002E22A6"/>
    <w:rsid w:val="002E32DA"/>
    <w:rsid w:val="002E3C3C"/>
    <w:rsid w:val="002E3C5E"/>
    <w:rsid w:val="002E4B4F"/>
    <w:rsid w:val="002E50DC"/>
    <w:rsid w:val="002E601E"/>
    <w:rsid w:val="002E6AAD"/>
    <w:rsid w:val="002F04B3"/>
    <w:rsid w:val="002F0C28"/>
    <w:rsid w:val="002F0CB0"/>
    <w:rsid w:val="002F0D0D"/>
    <w:rsid w:val="002F1627"/>
    <w:rsid w:val="002F3B5E"/>
    <w:rsid w:val="002F4EA7"/>
    <w:rsid w:val="002F5627"/>
    <w:rsid w:val="002F7000"/>
    <w:rsid w:val="002F7A6E"/>
    <w:rsid w:val="0030228D"/>
    <w:rsid w:val="00303958"/>
    <w:rsid w:val="0030574E"/>
    <w:rsid w:val="003058BC"/>
    <w:rsid w:val="00305BD7"/>
    <w:rsid w:val="00305C1B"/>
    <w:rsid w:val="003077E0"/>
    <w:rsid w:val="00310991"/>
    <w:rsid w:val="00310EC8"/>
    <w:rsid w:val="003114C7"/>
    <w:rsid w:val="00313A4B"/>
    <w:rsid w:val="00313C3E"/>
    <w:rsid w:val="0031547C"/>
    <w:rsid w:val="003154B8"/>
    <w:rsid w:val="00315BA4"/>
    <w:rsid w:val="0031641A"/>
    <w:rsid w:val="00317FC0"/>
    <w:rsid w:val="00321D1D"/>
    <w:rsid w:val="00321D3D"/>
    <w:rsid w:val="00322D0E"/>
    <w:rsid w:val="00322D56"/>
    <w:rsid w:val="00323F18"/>
    <w:rsid w:val="003246AA"/>
    <w:rsid w:val="003249B3"/>
    <w:rsid w:val="00325023"/>
    <w:rsid w:val="003271C4"/>
    <w:rsid w:val="00327BC9"/>
    <w:rsid w:val="00327D80"/>
    <w:rsid w:val="00330C58"/>
    <w:rsid w:val="0033170B"/>
    <w:rsid w:val="0033344B"/>
    <w:rsid w:val="003352CE"/>
    <w:rsid w:val="00336DB1"/>
    <w:rsid w:val="00337AB7"/>
    <w:rsid w:val="00337AEC"/>
    <w:rsid w:val="00341474"/>
    <w:rsid w:val="003418E0"/>
    <w:rsid w:val="00341D35"/>
    <w:rsid w:val="003426F9"/>
    <w:rsid w:val="003441B6"/>
    <w:rsid w:val="00345769"/>
    <w:rsid w:val="0034586F"/>
    <w:rsid w:val="00346EF5"/>
    <w:rsid w:val="0034737D"/>
    <w:rsid w:val="00347D8E"/>
    <w:rsid w:val="0035027C"/>
    <w:rsid w:val="0035030D"/>
    <w:rsid w:val="003506B1"/>
    <w:rsid w:val="003510FA"/>
    <w:rsid w:val="00352DD2"/>
    <w:rsid w:val="00352E95"/>
    <w:rsid w:val="003539EC"/>
    <w:rsid w:val="00353AB6"/>
    <w:rsid w:val="00353B88"/>
    <w:rsid w:val="00353E44"/>
    <w:rsid w:val="0035412F"/>
    <w:rsid w:val="003556B1"/>
    <w:rsid w:val="00355E75"/>
    <w:rsid w:val="00360D4E"/>
    <w:rsid w:val="00361F77"/>
    <w:rsid w:val="003634BC"/>
    <w:rsid w:val="003648BB"/>
    <w:rsid w:val="00364FD8"/>
    <w:rsid w:val="0036562C"/>
    <w:rsid w:val="00366B55"/>
    <w:rsid w:val="003677BF"/>
    <w:rsid w:val="00370938"/>
    <w:rsid w:val="00371555"/>
    <w:rsid w:val="00371955"/>
    <w:rsid w:val="00372CAE"/>
    <w:rsid w:val="0037392F"/>
    <w:rsid w:val="00373DE0"/>
    <w:rsid w:val="00376B54"/>
    <w:rsid w:val="00376B74"/>
    <w:rsid w:val="003778E5"/>
    <w:rsid w:val="003803F1"/>
    <w:rsid w:val="003832C1"/>
    <w:rsid w:val="00385341"/>
    <w:rsid w:val="00385885"/>
    <w:rsid w:val="00386EF2"/>
    <w:rsid w:val="003870FF"/>
    <w:rsid w:val="00387254"/>
    <w:rsid w:val="003910F7"/>
    <w:rsid w:val="00391864"/>
    <w:rsid w:val="003928C3"/>
    <w:rsid w:val="00392B2D"/>
    <w:rsid w:val="003949C0"/>
    <w:rsid w:val="00394B91"/>
    <w:rsid w:val="00394D97"/>
    <w:rsid w:val="00395007"/>
    <w:rsid w:val="003973F9"/>
    <w:rsid w:val="0039743D"/>
    <w:rsid w:val="00397CE1"/>
    <w:rsid w:val="003A00F1"/>
    <w:rsid w:val="003A0B66"/>
    <w:rsid w:val="003A0CB3"/>
    <w:rsid w:val="003A2485"/>
    <w:rsid w:val="003A276C"/>
    <w:rsid w:val="003A292B"/>
    <w:rsid w:val="003A2C1D"/>
    <w:rsid w:val="003A3247"/>
    <w:rsid w:val="003A506B"/>
    <w:rsid w:val="003A53DF"/>
    <w:rsid w:val="003A57C2"/>
    <w:rsid w:val="003A57FD"/>
    <w:rsid w:val="003A71DA"/>
    <w:rsid w:val="003A7581"/>
    <w:rsid w:val="003A7FF6"/>
    <w:rsid w:val="003B01EE"/>
    <w:rsid w:val="003B0788"/>
    <w:rsid w:val="003B1199"/>
    <w:rsid w:val="003B1A75"/>
    <w:rsid w:val="003B244C"/>
    <w:rsid w:val="003B29C8"/>
    <w:rsid w:val="003B4B88"/>
    <w:rsid w:val="003B4DAF"/>
    <w:rsid w:val="003C01A9"/>
    <w:rsid w:val="003C02DC"/>
    <w:rsid w:val="003C1A79"/>
    <w:rsid w:val="003C4678"/>
    <w:rsid w:val="003C5798"/>
    <w:rsid w:val="003C6E07"/>
    <w:rsid w:val="003C70B1"/>
    <w:rsid w:val="003D041F"/>
    <w:rsid w:val="003D07C4"/>
    <w:rsid w:val="003D191B"/>
    <w:rsid w:val="003D1A0C"/>
    <w:rsid w:val="003D1BB5"/>
    <w:rsid w:val="003D2E13"/>
    <w:rsid w:val="003D426B"/>
    <w:rsid w:val="003D6E8A"/>
    <w:rsid w:val="003D7218"/>
    <w:rsid w:val="003D7CED"/>
    <w:rsid w:val="003D7E97"/>
    <w:rsid w:val="003E0251"/>
    <w:rsid w:val="003E0C21"/>
    <w:rsid w:val="003E0D75"/>
    <w:rsid w:val="003E16F6"/>
    <w:rsid w:val="003E3821"/>
    <w:rsid w:val="003E3CB1"/>
    <w:rsid w:val="003E41D3"/>
    <w:rsid w:val="003E54C2"/>
    <w:rsid w:val="003E5A83"/>
    <w:rsid w:val="003E5BF4"/>
    <w:rsid w:val="003E5CA7"/>
    <w:rsid w:val="003E5EDF"/>
    <w:rsid w:val="003E5F67"/>
    <w:rsid w:val="003E6262"/>
    <w:rsid w:val="003E7967"/>
    <w:rsid w:val="003F02D4"/>
    <w:rsid w:val="003F1E91"/>
    <w:rsid w:val="003F1FC1"/>
    <w:rsid w:val="003F21ED"/>
    <w:rsid w:val="003F257B"/>
    <w:rsid w:val="003F2BFB"/>
    <w:rsid w:val="003F3636"/>
    <w:rsid w:val="003F3EF7"/>
    <w:rsid w:val="003F4AA2"/>
    <w:rsid w:val="003F51DD"/>
    <w:rsid w:val="003F6E0A"/>
    <w:rsid w:val="003F7AB3"/>
    <w:rsid w:val="00400362"/>
    <w:rsid w:val="00400F5B"/>
    <w:rsid w:val="00401C8C"/>
    <w:rsid w:val="0040268E"/>
    <w:rsid w:val="004027E3"/>
    <w:rsid w:val="004030AB"/>
    <w:rsid w:val="00404029"/>
    <w:rsid w:val="00404B04"/>
    <w:rsid w:val="00404D8D"/>
    <w:rsid w:val="00404DE9"/>
    <w:rsid w:val="004058D5"/>
    <w:rsid w:val="00406AD6"/>
    <w:rsid w:val="00406D98"/>
    <w:rsid w:val="004071B6"/>
    <w:rsid w:val="00407464"/>
    <w:rsid w:val="00407679"/>
    <w:rsid w:val="004106B8"/>
    <w:rsid w:val="00410A12"/>
    <w:rsid w:val="00410DCA"/>
    <w:rsid w:val="00411C05"/>
    <w:rsid w:val="00411F67"/>
    <w:rsid w:val="00412DB9"/>
    <w:rsid w:val="004137D9"/>
    <w:rsid w:val="00415628"/>
    <w:rsid w:val="004157DC"/>
    <w:rsid w:val="00416018"/>
    <w:rsid w:val="00420489"/>
    <w:rsid w:val="00420F88"/>
    <w:rsid w:val="0042105D"/>
    <w:rsid w:val="00421B8A"/>
    <w:rsid w:val="004226B8"/>
    <w:rsid w:val="004232AA"/>
    <w:rsid w:val="00423C27"/>
    <w:rsid w:val="00424049"/>
    <w:rsid w:val="0042429C"/>
    <w:rsid w:val="00424C0A"/>
    <w:rsid w:val="004267E6"/>
    <w:rsid w:val="00430054"/>
    <w:rsid w:val="0043191F"/>
    <w:rsid w:val="004324DB"/>
    <w:rsid w:val="0043283A"/>
    <w:rsid w:val="00432F8E"/>
    <w:rsid w:val="00433CFE"/>
    <w:rsid w:val="00434CD7"/>
    <w:rsid w:val="00435BDF"/>
    <w:rsid w:val="00436F84"/>
    <w:rsid w:val="00440851"/>
    <w:rsid w:val="00441314"/>
    <w:rsid w:val="00441AEE"/>
    <w:rsid w:val="00442BEC"/>
    <w:rsid w:val="004443D0"/>
    <w:rsid w:val="00444799"/>
    <w:rsid w:val="00444A82"/>
    <w:rsid w:val="00444B71"/>
    <w:rsid w:val="00446C37"/>
    <w:rsid w:val="004477A5"/>
    <w:rsid w:val="00450014"/>
    <w:rsid w:val="004513E0"/>
    <w:rsid w:val="0045265B"/>
    <w:rsid w:val="00453B19"/>
    <w:rsid w:val="00453E93"/>
    <w:rsid w:val="004541CC"/>
    <w:rsid w:val="0045458C"/>
    <w:rsid w:val="00454F55"/>
    <w:rsid w:val="0045511B"/>
    <w:rsid w:val="00455CA0"/>
    <w:rsid w:val="00460A5E"/>
    <w:rsid w:val="00461552"/>
    <w:rsid w:val="00461EED"/>
    <w:rsid w:val="0046218E"/>
    <w:rsid w:val="00467D13"/>
    <w:rsid w:val="00467F53"/>
    <w:rsid w:val="00470191"/>
    <w:rsid w:val="004712B5"/>
    <w:rsid w:val="0047155E"/>
    <w:rsid w:val="004718B1"/>
    <w:rsid w:val="004731A9"/>
    <w:rsid w:val="00473355"/>
    <w:rsid w:val="00473687"/>
    <w:rsid w:val="0047734F"/>
    <w:rsid w:val="00477E40"/>
    <w:rsid w:val="00477E9C"/>
    <w:rsid w:val="00485AB3"/>
    <w:rsid w:val="00485B1F"/>
    <w:rsid w:val="00485EFC"/>
    <w:rsid w:val="00486994"/>
    <w:rsid w:val="00486A44"/>
    <w:rsid w:val="00486F88"/>
    <w:rsid w:val="004911EB"/>
    <w:rsid w:val="00492D93"/>
    <w:rsid w:val="00492DF5"/>
    <w:rsid w:val="00493E04"/>
    <w:rsid w:val="004944B8"/>
    <w:rsid w:val="00494BB8"/>
    <w:rsid w:val="004968CF"/>
    <w:rsid w:val="004A13C0"/>
    <w:rsid w:val="004A3C5B"/>
    <w:rsid w:val="004A48D6"/>
    <w:rsid w:val="004A4C07"/>
    <w:rsid w:val="004A5229"/>
    <w:rsid w:val="004A5F3A"/>
    <w:rsid w:val="004A731A"/>
    <w:rsid w:val="004A7FCF"/>
    <w:rsid w:val="004B1369"/>
    <w:rsid w:val="004B31B8"/>
    <w:rsid w:val="004B3B3F"/>
    <w:rsid w:val="004B5335"/>
    <w:rsid w:val="004B5522"/>
    <w:rsid w:val="004B6D72"/>
    <w:rsid w:val="004B6EAF"/>
    <w:rsid w:val="004C0C8E"/>
    <w:rsid w:val="004C181F"/>
    <w:rsid w:val="004C18A0"/>
    <w:rsid w:val="004C2B4D"/>
    <w:rsid w:val="004C3060"/>
    <w:rsid w:val="004C39A8"/>
    <w:rsid w:val="004C5371"/>
    <w:rsid w:val="004C5DF1"/>
    <w:rsid w:val="004C62C7"/>
    <w:rsid w:val="004C6DCB"/>
    <w:rsid w:val="004C7D17"/>
    <w:rsid w:val="004D0C2A"/>
    <w:rsid w:val="004D180F"/>
    <w:rsid w:val="004D2856"/>
    <w:rsid w:val="004D349C"/>
    <w:rsid w:val="004D36FF"/>
    <w:rsid w:val="004D4754"/>
    <w:rsid w:val="004D6480"/>
    <w:rsid w:val="004D6F16"/>
    <w:rsid w:val="004E03B5"/>
    <w:rsid w:val="004E0AAD"/>
    <w:rsid w:val="004E1633"/>
    <w:rsid w:val="004E1B42"/>
    <w:rsid w:val="004E1E11"/>
    <w:rsid w:val="004E290F"/>
    <w:rsid w:val="004E2E68"/>
    <w:rsid w:val="004E41B7"/>
    <w:rsid w:val="004E440B"/>
    <w:rsid w:val="004E5256"/>
    <w:rsid w:val="004E584E"/>
    <w:rsid w:val="004E7378"/>
    <w:rsid w:val="004F2098"/>
    <w:rsid w:val="004F2876"/>
    <w:rsid w:val="004F2FF8"/>
    <w:rsid w:val="004F3F14"/>
    <w:rsid w:val="004F4382"/>
    <w:rsid w:val="004F6773"/>
    <w:rsid w:val="004F7EE1"/>
    <w:rsid w:val="004F7F88"/>
    <w:rsid w:val="00500BBD"/>
    <w:rsid w:val="00502BCF"/>
    <w:rsid w:val="00503995"/>
    <w:rsid w:val="00504DB5"/>
    <w:rsid w:val="00506E65"/>
    <w:rsid w:val="00506EA7"/>
    <w:rsid w:val="0050747C"/>
    <w:rsid w:val="0051038D"/>
    <w:rsid w:val="00512EE4"/>
    <w:rsid w:val="00513409"/>
    <w:rsid w:val="005143BC"/>
    <w:rsid w:val="00514954"/>
    <w:rsid w:val="00515712"/>
    <w:rsid w:val="005163DA"/>
    <w:rsid w:val="00516793"/>
    <w:rsid w:val="0051742B"/>
    <w:rsid w:val="00517672"/>
    <w:rsid w:val="005204F7"/>
    <w:rsid w:val="00522526"/>
    <w:rsid w:val="00522BCC"/>
    <w:rsid w:val="005235BB"/>
    <w:rsid w:val="00524137"/>
    <w:rsid w:val="00524371"/>
    <w:rsid w:val="00526626"/>
    <w:rsid w:val="005267B5"/>
    <w:rsid w:val="00526DC4"/>
    <w:rsid w:val="00527711"/>
    <w:rsid w:val="00527F77"/>
    <w:rsid w:val="005305EE"/>
    <w:rsid w:val="00530A26"/>
    <w:rsid w:val="00530C27"/>
    <w:rsid w:val="00531455"/>
    <w:rsid w:val="005318B3"/>
    <w:rsid w:val="00533321"/>
    <w:rsid w:val="005356ED"/>
    <w:rsid w:val="0053592D"/>
    <w:rsid w:val="00535E6A"/>
    <w:rsid w:val="00536651"/>
    <w:rsid w:val="00542B48"/>
    <w:rsid w:val="005449E3"/>
    <w:rsid w:val="005458D7"/>
    <w:rsid w:val="005468A5"/>
    <w:rsid w:val="005500CB"/>
    <w:rsid w:val="00550312"/>
    <w:rsid w:val="00550FC2"/>
    <w:rsid w:val="00551DA6"/>
    <w:rsid w:val="00554142"/>
    <w:rsid w:val="00555AA6"/>
    <w:rsid w:val="00557B61"/>
    <w:rsid w:val="00560441"/>
    <w:rsid w:val="0056058D"/>
    <w:rsid w:val="00560F81"/>
    <w:rsid w:val="00562775"/>
    <w:rsid w:val="0056287E"/>
    <w:rsid w:val="00563038"/>
    <w:rsid w:val="00564490"/>
    <w:rsid w:val="00564625"/>
    <w:rsid w:val="00564846"/>
    <w:rsid w:val="0056545A"/>
    <w:rsid w:val="00566332"/>
    <w:rsid w:val="00566EC3"/>
    <w:rsid w:val="00566F3E"/>
    <w:rsid w:val="005675DC"/>
    <w:rsid w:val="0056765F"/>
    <w:rsid w:val="00567E28"/>
    <w:rsid w:val="00570A2C"/>
    <w:rsid w:val="0057157E"/>
    <w:rsid w:val="00571F3B"/>
    <w:rsid w:val="005720F5"/>
    <w:rsid w:val="0057315C"/>
    <w:rsid w:val="0057388D"/>
    <w:rsid w:val="00574BA7"/>
    <w:rsid w:val="00576967"/>
    <w:rsid w:val="00577265"/>
    <w:rsid w:val="005811DB"/>
    <w:rsid w:val="00581228"/>
    <w:rsid w:val="005830DC"/>
    <w:rsid w:val="005847D1"/>
    <w:rsid w:val="005853A1"/>
    <w:rsid w:val="0058686E"/>
    <w:rsid w:val="00587065"/>
    <w:rsid w:val="00587D48"/>
    <w:rsid w:val="00593352"/>
    <w:rsid w:val="0059387D"/>
    <w:rsid w:val="00595B18"/>
    <w:rsid w:val="005A04E5"/>
    <w:rsid w:val="005A0D68"/>
    <w:rsid w:val="005A13F4"/>
    <w:rsid w:val="005A1BEF"/>
    <w:rsid w:val="005A250E"/>
    <w:rsid w:val="005A45FE"/>
    <w:rsid w:val="005A5A48"/>
    <w:rsid w:val="005A6209"/>
    <w:rsid w:val="005B228F"/>
    <w:rsid w:val="005B22A3"/>
    <w:rsid w:val="005B26FD"/>
    <w:rsid w:val="005B37F2"/>
    <w:rsid w:val="005B39E4"/>
    <w:rsid w:val="005B3BBC"/>
    <w:rsid w:val="005B3E8D"/>
    <w:rsid w:val="005B4AD1"/>
    <w:rsid w:val="005B61E4"/>
    <w:rsid w:val="005B6A28"/>
    <w:rsid w:val="005C00A0"/>
    <w:rsid w:val="005C0B3D"/>
    <w:rsid w:val="005C0DF3"/>
    <w:rsid w:val="005C31EA"/>
    <w:rsid w:val="005C3CAB"/>
    <w:rsid w:val="005C45DD"/>
    <w:rsid w:val="005C4779"/>
    <w:rsid w:val="005C51A9"/>
    <w:rsid w:val="005C58A9"/>
    <w:rsid w:val="005C5B2B"/>
    <w:rsid w:val="005C6B7E"/>
    <w:rsid w:val="005D030B"/>
    <w:rsid w:val="005D2986"/>
    <w:rsid w:val="005D2EB0"/>
    <w:rsid w:val="005D4340"/>
    <w:rsid w:val="005D4EA9"/>
    <w:rsid w:val="005D54DF"/>
    <w:rsid w:val="005D56EA"/>
    <w:rsid w:val="005D580D"/>
    <w:rsid w:val="005D602C"/>
    <w:rsid w:val="005D7019"/>
    <w:rsid w:val="005D7564"/>
    <w:rsid w:val="005E02BB"/>
    <w:rsid w:val="005E064B"/>
    <w:rsid w:val="005E0663"/>
    <w:rsid w:val="005E0688"/>
    <w:rsid w:val="005E07C9"/>
    <w:rsid w:val="005E08A6"/>
    <w:rsid w:val="005E0B00"/>
    <w:rsid w:val="005E0DB6"/>
    <w:rsid w:val="005E1EE2"/>
    <w:rsid w:val="005E2A1D"/>
    <w:rsid w:val="005E2F1A"/>
    <w:rsid w:val="005E4A61"/>
    <w:rsid w:val="005E5678"/>
    <w:rsid w:val="005E5F31"/>
    <w:rsid w:val="005E73AA"/>
    <w:rsid w:val="005E7717"/>
    <w:rsid w:val="005E7885"/>
    <w:rsid w:val="005F0054"/>
    <w:rsid w:val="005F03A5"/>
    <w:rsid w:val="005F26AD"/>
    <w:rsid w:val="005F2E13"/>
    <w:rsid w:val="005F43A1"/>
    <w:rsid w:val="005F4684"/>
    <w:rsid w:val="005F59CC"/>
    <w:rsid w:val="005F5B5C"/>
    <w:rsid w:val="005F5BCA"/>
    <w:rsid w:val="005F7783"/>
    <w:rsid w:val="006005D5"/>
    <w:rsid w:val="00600767"/>
    <w:rsid w:val="00602C20"/>
    <w:rsid w:val="00602EA1"/>
    <w:rsid w:val="00603EDE"/>
    <w:rsid w:val="00604C85"/>
    <w:rsid w:val="00605212"/>
    <w:rsid w:val="0060779B"/>
    <w:rsid w:val="00607DC2"/>
    <w:rsid w:val="006103A8"/>
    <w:rsid w:val="0061193B"/>
    <w:rsid w:val="00611CB9"/>
    <w:rsid w:val="0061225B"/>
    <w:rsid w:val="00612E0A"/>
    <w:rsid w:val="006134EE"/>
    <w:rsid w:val="00613D66"/>
    <w:rsid w:val="00614BC8"/>
    <w:rsid w:val="00615E9E"/>
    <w:rsid w:val="00616800"/>
    <w:rsid w:val="00617110"/>
    <w:rsid w:val="006173A1"/>
    <w:rsid w:val="006178E5"/>
    <w:rsid w:val="0062152D"/>
    <w:rsid w:val="006217ED"/>
    <w:rsid w:val="006251BD"/>
    <w:rsid w:val="00625332"/>
    <w:rsid w:val="00625424"/>
    <w:rsid w:val="006257D3"/>
    <w:rsid w:val="00625908"/>
    <w:rsid w:val="006260EE"/>
    <w:rsid w:val="00633683"/>
    <w:rsid w:val="00633B89"/>
    <w:rsid w:val="00633D5A"/>
    <w:rsid w:val="00634379"/>
    <w:rsid w:val="00634BD5"/>
    <w:rsid w:val="00635280"/>
    <w:rsid w:val="00635F06"/>
    <w:rsid w:val="0063702C"/>
    <w:rsid w:val="00640551"/>
    <w:rsid w:val="00641458"/>
    <w:rsid w:val="0064154F"/>
    <w:rsid w:val="00643C2E"/>
    <w:rsid w:val="00644003"/>
    <w:rsid w:val="0064417A"/>
    <w:rsid w:val="00644473"/>
    <w:rsid w:val="00644A9B"/>
    <w:rsid w:val="00644DEA"/>
    <w:rsid w:val="00645C04"/>
    <w:rsid w:val="00645DAC"/>
    <w:rsid w:val="00646A85"/>
    <w:rsid w:val="00646B2E"/>
    <w:rsid w:val="00646BB5"/>
    <w:rsid w:val="00646C76"/>
    <w:rsid w:val="00646E0C"/>
    <w:rsid w:val="006519DB"/>
    <w:rsid w:val="00652E99"/>
    <w:rsid w:val="006559FA"/>
    <w:rsid w:val="00655AF0"/>
    <w:rsid w:val="00655C59"/>
    <w:rsid w:val="00655F8C"/>
    <w:rsid w:val="006563C2"/>
    <w:rsid w:val="00660CA5"/>
    <w:rsid w:val="00660D84"/>
    <w:rsid w:val="006613B3"/>
    <w:rsid w:val="00663F04"/>
    <w:rsid w:val="006650A4"/>
    <w:rsid w:val="00665C37"/>
    <w:rsid w:val="006709CC"/>
    <w:rsid w:val="00671E34"/>
    <w:rsid w:val="00672D9C"/>
    <w:rsid w:val="00673B35"/>
    <w:rsid w:val="0067548A"/>
    <w:rsid w:val="00675A68"/>
    <w:rsid w:val="00676AE2"/>
    <w:rsid w:val="00677AB2"/>
    <w:rsid w:val="00680813"/>
    <w:rsid w:val="00681CDB"/>
    <w:rsid w:val="00681EC0"/>
    <w:rsid w:val="006855C3"/>
    <w:rsid w:val="00685910"/>
    <w:rsid w:val="006862C1"/>
    <w:rsid w:val="006872F5"/>
    <w:rsid w:val="00691E38"/>
    <w:rsid w:val="006924CD"/>
    <w:rsid w:val="0069309F"/>
    <w:rsid w:val="0069397C"/>
    <w:rsid w:val="00693EC1"/>
    <w:rsid w:val="006941EF"/>
    <w:rsid w:val="00695F37"/>
    <w:rsid w:val="006966BF"/>
    <w:rsid w:val="00696887"/>
    <w:rsid w:val="00696D87"/>
    <w:rsid w:val="00697755"/>
    <w:rsid w:val="00697F29"/>
    <w:rsid w:val="006A004F"/>
    <w:rsid w:val="006A036B"/>
    <w:rsid w:val="006A1C34"/>
    <w:rsid w:val="006A1C95"/>
    <w:rsid w:val="006A53A8"/>
    <w:rsid w:val="006A5B52"/>
    <w:rsid w:val="006A5EB4"/>
    <w:rsid w:val="006A636D"/>
    <w:rsid w:val="006A68A1"/>
    <w:rsid w:val="006A6EC7"/>
    <w:rsid w:val="006B2353"/>
    <w:rsid w:val="006B470A"/>
    <w:rsid w:val="006B61D6"/>
    <w:rsid w:val="006B66E7"/>
    <w:rsid w:val="006B6DC3"/>
    <w:rsid w:val="006B765A"/>
    <w:rsid w:val="006B7B0F"/>
    <w:rsid w:val="006C011B"/>
    <w:rsid w:val="006C0161"/>
    <w:rsid w:val="006C05EC"/>
    <w:rsid w:val="006C0C7C"/>
    <w:rsid w:val="006C0EB1"/>
    <w:rsid w:val="006C10B0"/>
    <w:rsid w:val="006C1369"/>
    <w:rsid w:val="006C1EEC"/>
    <w:rsid w:val="006C2728"/>
    <w:rsid w:val="006C293F"/>
    <w:rsid w:val="006C4148"/>
    <w:rsid w:val="006C41AB"/>
    <w:rsid w:val="006C48D3"/>
    <w:rsid w:val="006C5FF9"/>
    <w:rsid w:val="006C6003"/>
    <w:rsid w:val="006C6668"/>
    <w:rsid w:val="006C7EBA"/>
    <w:rsid w:val="006D0BC0"/>
    <w:rsid w:val="006D189D"/>
    <w:rsid w:val="006D2A7E"/>
    <w:rsid w:val="006D3116"/>
    <w:rsid w:val="006D4BB1"/>
    <w:rsid w:val="006D564F"/>
    <w:rsid w:val="006D6E0F"/>
    <w:rsid w:val="006D7486"/>
    <w:rsid w:val="006E11F0"/>
    <w:rsid w:val="006E3E5A"/>
    <w:rsid w:val="006E607C"/>
    <w:rsid w:val="006E6B4B"/>
    <w:rsid w:val="006E6C08"/>
    <w:rsid w:val="006E6F85"/>
    <w:rsid w:val="006E7852"/>
    <w:rsid w:val="006E7E53"/>
    <w:rsid w:val="006F00C1"/>
    <w:rsid w:val="006F028E"/>
    <w:rsid w:val="006F2B6A"/>
    <w:rsid w:val="006F408E"/>
    <w:rsid w:val="006F4115"/>
    <w:rsid w:val="006F63C4"/>
    <w:rsid w:val="006F6906"/>
    <w:rsid w:val="006F7114"/>
    <w:rsid w:val="006F755B"/>
    <w:rsid w:val="006F7CAD"/>
    <w:rsid w:val="007028FD"/>
    <w:rsid w:val="00703053"/>
    <w:rsid w:val="0070330A"/>
    <w:rsid w:val="007054C8"/>
    <w:rsid w:val="007104FF"/>
    <w:rsid w:val="0071283D"/>
    <w:rsid w:val="007134EA"/>
    <w:rsid w:val="00716DEB"/>
    <w:rsid w:val="007206A0"/>
    <w:rsid w:val="007206C7"/>
    <w:rsid w:val="00720E21"/>
    <w:rsid w:val="00721432"/>
    <w:rsid w:val="00722348"/>
    <w:rsid w:val="0072272B"/>
    <w:rsid w:val="007228B4"/>
    <w:rsid w:val="0072331E"/>
    <w:rsid w:val="007238E6"/>
    <w:rsid w:val="0072587C"/>
    <w:rsid w:val="0072626C"/>
    <w:rsid w:val="00731B14"/>
    <w:rsid w:val="00732195"/>
    <w:rsid w:val="00735E77"/>
    <w:rsid w:val="0073663D"/>
    <w:rsid w:val="00736852"/>
    <w:rsid w:val="00737197"/>
    <w:rsid w:val="007371AE"/>
    <w:rsid w:val="007403F9"/>
    <w:rsid w:val="00743CDB"/>
    <w:rsid w:val="00746EB0"/>
    <w:rsid w:val="00747445"/>
    <w:rsid w:val="007529CB"/>
    <w:rsid w:val="00755285"/>
    <w:rsid w:val="00755333"/>
    <w:rsid w:val="00755476"/>
    <w:rsid w:val="0075617D"/>
    <w:rsid w:val="0076061C"/>
    <w:rsid w:val="007610E2"/>
    <w:rsid w:val="00761159"/>
    <w:rsid w:val="007638E4"/>
    <w:rsid w:val="00763E32"/>
    <w:rsid w:val="00764C27"/>
    <w:rsid w:val="00765647"/>
    <w:rsid w:val="00767C99"/>
    <w:rsid w:val="00767D13"/>
    <w:rsid w:val="007703D5"/>
    <w:rsid w:val="007714CA"/>
    <w:rsid w:val="00771D8C"/>
    <w:rsid w:val="00772E77"/>
    <w:rsid w:val="007731A6"/>
    <w:rsid w:val="00774617"/>
    <w:rsid w:val="00774F25"/>
    <w:rsid w:val="00775816"/>
    <w:rsid w:val="00776A94"/>
    <w:rsid w:val="00776CBC"/>
    <w:rsid w:val="00780BF9"/>
    <w:rsid w:val="00780D71"/>
    <w:rsid w:val="00781089"/>
    <w:rsid w:val="007818EF"/>
    <w:rsid w:val="00782DAA"/>
    <w:rsid w:val="007835DD"/>
    <w:rsid w:val="00784908"/>
    <w:rsid w:val="00784C31"/>
    <w:rsid w:val="00785BC8"/>
    <w:rsid w:val="00785F18"/>
    <w:rsid w:val="00791862"/>
    <w:rsid w:val="007920B7"/>
    <w:rsid w:val="00793AEB"/>
    <w:rsid w:val="00794269"/>
    <w:rsid w:val="0079488A"/>
    <w:rsid w:val="007953D1"/>
    <w:rsid w:val="00795A8F"/>
    <w:rsid w:val="00795CC7"/>
    <w:rsid w:val="00796171"/>
    <w:rsid w:val="00797164"/>
    <w:rsid w:val="007A1059"/>
    <w:rsid w:val="007A243D"/>
    <w:rsid w:val="007A4B57"/>
    <w:rsid w:val="007B0987"/>
    <w:rsid w:val="007B13FA"/>
    <w:rsid w:val="007B1896"/>
    <w:rsid w:val="007B18AD"/>
    <w:rsid w:val="007B396D"/>
    <w:rsid w:val="007B5421"/>
    <w:rsid w:val="007B74A4"/>
    <w:rsid w:val="007C06D4"/>
    <w:rsid w:val="007C0748"/>
    <w:rsid w:val="007C26F1"/>
    <w:rsid w:val="007C2B95"/>
    <w:rsid w:val="007C2D65"/>
    <w:rsid w:val="007C3177"/>
    <w:rsid w:val="007C32FF"/>
    <w:rsid w:val="007C3C28"/>
    <w:rsid w:val="007C4ABF"/>
    <w:rsid w:val="007C4B81"/>
    <w:rsid w:val="007C509E"/>
    <w:rsid w:val="007C5342"/>
    <w:rsid w:val="007C602F"/>
    <w:rsid w:val="007D0415"/>
    <w:rsid w:val="007D18ED"/>
    <w:rsid w:val="007D1D8D"/>
    <w:rsid w:val="007D20BA"/>
    <w:rsid w:val="007D20F1"/>
    <w:rsid w:val="007D2A13"/>
    <w:rsid w:val="007D3383"/>
    <w:rsid w:val="007D3E59"/>
    <w:rsid w:val="007D4020"/>
    <w:rsid w:val="007D409B"/>
    <w:rsid w:val="007D5A92"/>
    <w:rsid w:val="007D5DDF"/>
    <w:rsid w:val="007D6D39"/>
    <w:rsid w:val="007E1D14"/>
    <w:rsid w:val="007E2D8A"/>
    <w:rsid w:val="007E39A2"/>
    <w:rsid w:val="007E4A56"/>
    <w:rsid w:val="007E4F67"/>
    <w:rsid w:val="007E5286"/>
    <w:rsid w:val="007E5E89"/>
    <w:rsid w:val="007E6108"/>
    <w:rsid w:val="007E6750"/>
    <w:rsid w:val="007E7873"/>
    <w:rsid w:val="007F17CB"/>
    <w:rsid w:val="007F1918"/>
    <w:rsid w:val="007F200E"/>
    <w:rsid w:val="007F47D6"/>
    <w:rsid w:val="00800455"/>
    <w:rsid w:val="00801022"/>
    <w:rsid w:val="00801343"/>
    <w:rsid w:val="00801678"/>
    <w:rsid w:val="00801BF7"/>
    <w:rsid w:val="00802883"/>
    <w:rsid w:val="00802BFF"/>
    <w:rsid w:val="00803D36"/>
    <w:rsid w:val="00803FDA"/>
    <w:rsid w:val="008043F2"/>
    <w:rsid w:val="00804EE8"/>
    <w:rsid w:val="00805DEC"/>
    <w:rsid w:val="008061E2"/>
    <w:rsid w:val="00806E50"/>
    <w:rsid w:val="00806E8C"/>
    <w:rsid w:val="00807C1E"/>
    <w:rsid w:val="00810D3E"/>
    <w:rsid w:val="00810F38"/>
    <w:rsid w:val="0081267D"/>
    <w:rsid w:val="008127C5"/>
    <w:rsid w:val="008154B5"/>
    <w:rsid w:val="00816CDA"/>
    <w:rsid w:val="00821011"/>
    <w:rsid w:val="00823BD1"/>
    <w:rsid w:val="00823D0F"/>
    <w:rsid w:val="0082579F"/>
    <w:rsid w:val="00825A46"/>
    <w:rsid w:val="00826833"/>
    <w:rsid w:val="00826BA2"/>
    <w:rsid w:val="00827D8D"/>
    <w:rsid w:val="00832AD6"/>
    <w:rsid w:val="00832F0D"/>
    <w:rsid w:val="0083478C"/>
    <w:rsid w:val="008350C3"/>
    <w:rsid w:val="00836331"/>
    <w:rsid w:val="00836B38"/>
    <w:rsid w:val="0083740A"/>
    <w:rsid w:val="00841970"/>
    <w:rsid w:val="008440D4"/>
    <w:rsid w:val="00844935"/>
    <w:rsid w:val="00844F5B"/>
    <w:rsid w:val="00847A53"/>
    <w:rsid w:val="00847C65"/>
    <w:rsid w:val="00847D1A"/>
    <w:rsid w:val="00847D65"/>
    <w:rsid w:val="00847F93"/>
    <w:rsid w:val="00850B32"/>
    <w:rsid w:val="00850E6E"/>
    <w:rsid w:val="00851109"/>
    <w:rsid w:val="008525E1"/>
    <w:rsid w:val="00852CF0"/>
    <w:rsid w:val="00853096"/>
    <w:rsid w:val="00853658"/>
    <w:rsid w:val="008537A5"/>
    <w:rsid w:val="00855398"/>
    <w:rsid w:val="00857830"/>
    <w:rsid w:val="00857B62"/>
    <w:rsid w:val="00857B93"/>
    <w:rsid w:val="0086176A"/>
    <w:rsid w:val="00863FF6"/>
    <w:rsid w:val="00864DC1"/>
    <w:rsid w:val="008652A3"/>
    <w:rsid w:val="008664E2"/>
    <w:rsid w:val="00867EB9"/>
    <w:rsid w:val="008701F7"/>
    <w:rsid w:val="0087148C"/>
    <w:rsid w:val="008726CA"/>
    <w:rsid w:val="008726EE"/>
    <w:rsid w:val="0087376D"/>
    <w:rsid w:val="00874E58"/>
    <w:rsid w:val="0087759D"/>
    <w:rsid w:val="00877A87"/>
    <w:rsid w:val="00880CB8"/>
    <w:rsid w:val="008810B3"/>
    <w:rsid w:val="008834B6"/>
    <w:rsid w:val="00883E0B"/>
    <w:rsid w:val="00883FC0"/>
    <w:rsid w:val="00884332"/>
    <w:rsid w:val="00886148"/>
    <w:rsid w:val="00886E26"/>
    <w:rsid w:val="00887947"/>
    <w:rsid w:val="0089051A"/>
    <w:rsid w:val="00890ED7"/>
    <w:rsid w:val="008915B1"/>
    <w:rsid w:val="008941DB"/>
    <w:rsid w:val="0089456F"/>
    <w:rsid w:val="008979FD"/>
    <w:rsid w:val="008A02A6"/>
    <w:rsid w:val="008A1170"/>
    <w:rsid w:val="008A3AD7"/>
    <w:rsid w:val="008A5AE0"/>
    <w:rsid w:val="008B0CE3"/>
    <w:rsid w:val="008B15B5"/>
    <w:rsid w:val="008B288B"/>
    <w:rsid w:val="008B29A1"/>
    <w:rsid w:val="008B34E8"/>
    <w:rsid w:val="008B3F73"/>
    <w:rsid w:val="008B4DB7"/>
    <w:rsid w:val="008B55F4"/>
    <w:rsid w:val="008B6C80"/>
    <w:rsid w:val="008B6CC1"/>
    <w:rsid w:val="008B729E"/>
    <w:rsid w:val="008B7963"/>
    <w:rsid w:val="008B7B54"/>
    <w:rsid w:val="008B7D53"/>
    <w:rsid w:val="008C335C"/>
    <w:rsid w:val="008C385A"/>
    <w:rsid w:val="008C3EAF"/>
    <w:rsid w:val="008C44BA"/>
    <w:rsid w:val="008C47DD"/>
    <w:rsid w:val="008C48F3"/>
    <w:rsid w:val="008C495C"/>
    <w:rsid w:val="008C5499"/>
    <w:rsid w:val="008C5E3C"/>
    <w:rsid w:val="008C63C2"/>
    <w:rsid w:val="008C658A"/>
    <w:rsid w:val="008C6C36"/>
    <w:rsid w:val="008C6CCA"/>
    <w:rsid w:val="008C74B8"/>
    <w:rsid w:val="008C7985"/>
    <w:rsid w:val="008C7AE8"/>
    <w:rsid w:val="008D01D4"/>
    <w:rsid w:val="008D1064"/>
    <w:rsid w:val="008D136B"/>
    <w:rsid w:val="008D3554"/>
    <w:rsid w:val="008D43B5"/>
    <w:rsid w:val="008D44EE"/>
    <w:rsid w:val="008D5679"/>
    <w:rsid w:val="008D61D9"/>
    <w:rsid w:val="008D6DFE"/>
    <w:rsid w:val="008D6E57"/>
    <w:rsid w:val="008D6E92"/>
    <w:rsid w:val="008D78F9"/>
    <w:rsid w:val="008E00D8"/>
    <w:rsid w:val="008E194D"/>
    <w:rsid w:val="008E20F7"/>
    <w:rsid w:val="008E3A2A"/>
    <w:rsid w:val="008E5D01"/>
    <w:rsid w:val="008E7B66"/>
    <w:rsid w:val="008E7CCF"/>
    <w:rsid w:val="008F4990"/>
    <w:rsid w:val="008F4C04"/>
    <w:rsid w:val="008F59C9"/>
    <w:rsid w:val="0090048C"/>
    <w:rsid w:val="00902454"/>
    <w:rsid w:val="009036B6"/>
    <w:rsid w:val="009052E1"/>
    <w:rsid w:val="009060DA"/>
    <w:rsid w:val="00906D9D"/>
    <w:rsid w:val="00907238"/>
    <w:rsid w:val="009073A9"/>
    <w:rsid w:val="0090777A"/>
    <w:rsid w:val="00907E2F"/>
    <w:rsid w:val="0091017E"/>
    <w:rsid w:val="00910E85"/>
    <w:rsid w:val="009117F3"/>
    <w:rsid w:val="0091326C"/>
    <w:rsid w:val="00913ECB"/>
    <w:rsid w:val="009148A5"/>
    <w:rsid w:val="00915791"/>
    <w:rsid w:val="009160D8"/>
    <w:rsid w:val="009162E2"/>
    <w:rsid w:val="00916690"/>
    <w:rsid w:val="009167A1"/>
    <w:rsid w:val="00917C1E"/>
    <w:rsid w:val="00920B00"/>
    <w:rsid w:val="00920C44"/>
    <w:rsid w:val="009229FC"/>
    <w:rsid w:val="00922C01"/>
    <w:rsid w:val="0092321A"/>
    <w:rsid w:val="00924CBB"/>
    <w:rsid w:val="00926E9A"/>
    <w:rsid w:val="00927899"/>
    <w:rsid w:val="0093041C"/>
    <w:rsid w:val="00931977"/>
    <w:rsid w:val="00931DF9"/>
    <w:rsid w:val="00932D22"/>
    <w:rsid w:val="00932E3E"/>
    <w:rsid w:val="009342EA"/>
    <w:rsid w:val="009354EA"/>
    <w:rsid w:val="0093576C"/>
    <w:rsid w:val="00936534"/>
    <w:rsid w:val="00936F17"/>
    <w:rsid w:val="0094033B"/>
    <w:rsid w:val="00940A89"/>
    <w:rsid w:val="009412EF"/>
    <w:rsid w:val="00945975"/>
    <w:rsid w:val="00945F1D"/>
    <w:rsid w:val="00946F33"/>
    <w:rsid w:val="00950940"/>
    <w:rsid w:val="00951352"/>
    <w:rsid w:val="00951750"/>
    <w:rsid w:val="009526C2"/>
    <w:rsid w:val="00952BEF"/>
    <w:rsid w:val="009530C2"/>
    <w:rsid w:val="00954A9C"/>
    <w:rsid w:val="0095623E"/>
    <w:rsid w:val="00957B61"/>
    <w:rsid w:val="00957F70"/>
    <w:rsid w:val="00960840"/>
    <w:rsid w:val="00961506"/>
    <w:rsid w:val="009629C5"/>
    <w:rsid w:val="0096304B"/>
    <w:rsid w:val="00963526"/>
    <w:rsid w:val="0096355B"/>
    <w:rsid w:val="00963BCC"/>
    <w:rsid w:val="00965081"/>
    <w:rsid w:val="009651DA"/>
    <w:rsid w:val="00965C88"/>
    <w:rsid w:val="00965DBC"/>
    <w:rsid w:val="0096637E"/>
    <w:rsid w:val="00970B84"/>
    <w:rsid w:val="00970CBC"/>
    <w:rsid w:val="00971469"/>
    <w:rsid w:val="00972D36"/>
    <w:rsid w:val="00973796"/>
    <w:rsid w:val="00974784"/>
    <w:rsid w:val="00980251"/>
    <w:rsid w:val="009823F1"/>
    <w:rsid w:val="009826A6"/>
    <w:rsid w:val="00982FE7"/>
    <w:rsid w:val="00983363"/>
    <w:rsid w:val="0098360A"/>
    <w:rsid w:val="00985538"/>
    <w:rsid w:val="009863A2"/>
    <w:rsid w:val="009871EB"/>
    <w:rsid w:val="00987FB1"/>
    <w:rsid w:val="00990B48"/>
    <w:rsid w:val="00991829"/>
    <w:rsid w:val="00991D6E"/>
    <w:rsid w:val="00991ECF"/>
    <w:rsid w:val="00992236"/>
    <w:rsid w:val="009923A8"/>
    <w:rsid w:val="00992FD1"/>
    <w:rsid w:val="009942E7"/>
    <w:rsid w:val="00994DD1"/>
    <w:rsid w:val="00995912"/>
    <w:rsid w:val="009A1178"/>
    <w:rsid w:val="009A1D9C"/>
    <w:rsid w:val="009A21CB"/>
    <w:rsid w:val="009A239B"/>
    <w:rsid w:val="009A3339"/>
    <w:rsid w:val="009A35C9"/>
    <w:rsid w:val="009A4794"/>
    <w:rsid w:val="009A624F"/>
    <w:rsid w:val="009A775F"/>
    <w:rsid w:val="009B13E7"/>
    <w:rsid w:val="009B1D54"/>
    <w:rsid w:val="009B28EB"/>
    <w:rsid w:val="009B365F"/>
    <w:rsid w:val="009B3CC3"/>
    <w:rsid w:val="009B597B"/>
    <w:rsid w:val="009B6F14"/>
    <w:rsid w:val="009B76D0"/>
    <w:rsid w:val="009C1DB6"/>
    <w:rsid w:val="009C2DCE"/>
    <w:rsid w:val="009C3E37"/>
    <w:rsid w:val="009C5A5F"/>
    <w:rsid w:val="009C690F"/>
    <w:rsid w:val="009C765F"/>
    <w:rsid w:val="009D251A"/>
    <w:rsid w:val="009D2533"/>
    <w:rsid w:val="009D437D"/>
    <w:rsid w:val="009D477E"/>
    <w:rsid w:val="009D4FCC"/>
    <w:rsid w:val="009D56D1"/>
    <w:rsid w:val="009D6C99"/>
    <w:rsid w:val="009E18CE"/>
    <w:rsid w:val="009E2E51"/>
    <w:rsid w:val="009E5C29"/>
    <w:rsid w:val="009E5E80"/>
    <w:rsid w:val="009E611C"/>
    <w:rsid w:val="009E6CE4"/>
    <w:rsid w:val="009E712C"/>
    <w:rsid w:val="009E7C89"/>
    <w:rsid w:val="009F2D8F"/>
    <w:rsid w:val="009F357E"/>
    <w:rsid w:val="009F3F81"/>
    <w:rsid w:val="00A0066A"/>
    <w:rsid w:val="00A00DD3"/>
    <w:rsid w:val="00A00EF7"/>
    <w:rsid w:val="00A01821"/>
    <w:rsid w:val="00A03489"/>
    <w:rsid w:val="00A066A9"/>
    <w:rsid w:val="00A067A5"/>
    <w:rsid w:val="00A075A7"/>
    <w:rsid w:val="00A111E2"/>
    <w:rsid w:val="00A15D15"/>
    <w:rsid w:val="00A15E01"/>
    <w:rsid w:val="00A17A26"/>
    <w:rsid w:val="00A20142"/>
    <w:rsid w:val="00A20B25"/>
    <w:rsid w:val="00A2272F"/>
    <w:rsid w:val="00A2290C"/>
    <w:rsid w:val="00A231FD"/>
    <w:rsid w:val="00A24A45"/>
    <w:rsid w:val="00A24ED4"/>
    <w:rsid w:val="00A279B4"/>
    <w:rsid w:val="00A30168"/>
    <w:rsid w:val="00A30850"/>
    <w:rsid w:val="00A31C47"/>
    <w:rsid w:val="00A32BBD"/>
    <w:rsid w:val="00A32F83"/>
    <w:rsid w:val="00A34872"/>
    <w:rsid w:val="00A34C15"/>
    <w:rsid w:val="00A34FE5"/>
    <w:rsid w:val="00A3514C"/>
    <w:rsid w:val="00A35740"/>
    <w:rsid w:val="00A416A6"/>
    <w:rsid w:val="00A434B2"/>
    <w:rsid w:val="00A43FBF"/>
    <w:rsid w:val="00A4466E"/>
    <w:rsid w:val="00A45E4C"/>
    <w:rsid w:val="00A50944"/>
    <w:rsid w:val="00A524CE"/>
    <w:rsid w:val="00A53FA6"/>
    <w:rsid w:val="00A55E39"/>
    <w:rsid w:val="00A577FF"/>
    <w:rsid w:val="00A60372"/>
    <w:rsid w:val="00A6077B"/>
    <w:rsid w:val="00A61B66"/>
    <w:rsid w:val="00A620CA"/>
    <w:rsid w:val="00A62DAA"/>
    <w:rsid w:val="00A62ED7"/>
    <w:rsid w:val="00A639C7"/>
    <w:rsid w:val="00A63FC9"/>
    <w:rsid w:val="00A644BA"/>
    <w:rsid w:val="00A64B3F"/>
    <w:rsid w:val="00A64D90"/>
    <w:rsid w:val="00A67F3B"/>
    <w:rsid w:val="00A74E65"/>
    <w:rsid w:val="00A76E81"/>
    <w:rsid w:val="00A77012"/>
    <w:rsid w:val="00A80C95"/>
    <w:rsid w:val="00A81004"/>
    <w:rsid w:val="00A834B0"/>
    <w:rsid w:val="00A84A9F"/>
    <w:rsid w:val="00A8635F"/>
    <w:rsid w:val="00A90276"/>
    <w:rsid w:val="00A91A9A"/>
    <w:rsid w:val="00A91F6A"/>
    <w:rsid w:val="00A9303F"/>
    <w:rsid w:val="00A937CB"/>
    <w:rsid w:val="00A93E24"/>
    <w:rsid w:val="00A9519C"/>
    <w:rsid w:val="00A96F04"/>
    <w:rsid w:val="00A97E7C"/>
    <w:rsid w:val="00AA17D7"/>
    <w:rsid w:val="00AA2173"/>
    <w:rsid w:val="00AA2871"/>
    <w:rsid w:val="00AA57FE"/>
    <w:rsid w:val="00AA603D"/>
    <w:rsid w:val="00AA653A"/>
    <w:rsid w:val="00AA766B"/>
    <w:rsid w:val="00AA7BC3"/>
    <w:rsid w:val="00AA7C5D"/>
    <w:rsid w:val="00AB0E24"/>
    <w:rsid w:val="00AB1336"/>
    <w:rsid w:val="00AB15CD"/>
    <w:rsid w:val="00AB17F2"/>
    <w:rsid w:val="00AB1D33"/>
    <w:rsid w:val="00AB2452"/>
    <w:rsid w:val="00AB3214"/>
    <w:rsid w:val="00AB3AA5"/>
    <w:rsid w:val="00AB42B4"/>
    <w:rsid w:val="00AB45ED"/>
    <w:rsid w:val="00AB46C7"/>
    <w:rsid w:val="00AB5874"/>
    <w:rsid w:val="00AB6383"/>
    <w:rsid w:val="00AB79D1"/>
    <w:rsid w:val="00AC0BC6"/>
    <w:rsid w:val="00AC14FA"/>
    <w:rsid w:val="00AC1C5F"/>
    <w:rsid w:val="00AC1CF9"/>
    <w:rsid w:val="00AC2CF8"/>
    <w:rsid w:val="00AC342F"/>
    <w:rsid w:val="00AC3F11"/>
    <w:rsid w:val="00AC4198"/>
    <w:rsid w:val="00AC469E"/>
    <w:rsid w:val="00AC4F9B"/>
    <w:rsid w:val="00AC5367"/>
    <w:rsid w:val="00AC5D13"/>
    <w:rsid w:val="00AC7C38"/>
    <w:rsid w:val="00AD03D9"/>
    <w:rsid w:val="00AD090A"/>
    <w:rsid w:val="00AD0DAC"/>
    <w:rsid w:val="00AD23BC"/>
    <w:rsid w:val="00AD2C76"/>
    <w:rsid w:val="00AD313B"/>
    <w:rsid w:val="00AD3D6E"/>
    <w:rsid w:val="00AD3DAF"/>
    <w:rsid w:val="00AD72E9"/>
    <w:rsid w:val="00AD736F"/>
    <w:rsid w:val="00AD7786"/>
    <w:rsid w:val="00AE1435"/>
    <w:rsid w:val="00AE1ED4"/>
    <w:rsid w:val="00AE3B64"/>
    <w:rsid w:val="00AE43EE"/>
    <w:rsid w:val="00AE44A1"/>
    <w:rsid w:val="00AE4C61"/>
    <w:rsid w:val="00AE6521"/>
    <w:rsid w:val="00AE6D8A"/>
    <w:rsid w:val="00AF0762"/>
    <w:rsid w:val="00AF1313"/>
    <w:rsid w:val="00AF1D95"/>
    <w:rsid w:val="00AF28E1"/>
    <w:rsid w:val="00AF2DDA"/>
    <w:rsid w:val="00AF363D"/>
    <w:rsid w:val="00AF4D2E"/>
    <w:rsid w:val="00AF684B"/>
    <w:rsid w:val="00B0088E"/>
    <w:rsid w:val="00B00CDA"/>
    <w:rsid w:val="00B00F47"/>
    <w:rsid w:val="00B02CFD"/>
    <w:rsid w:val="00B03652"/>
    <w:rsid w:val="00B04BAC"/>
    <w:rsid w:val="00B04D2F"/>
    <w:rsid w:val="00B056EC"/>
    <w:rsid w:val="00B0629F"/>
    <w:rsid w:val="00B07730"/>
    <w:rsid w:val="00B11808"/>
    <w:rsid w:val="00B11E32"/>
    <w:rsid w:val="00B12CC5"/>
    <w:rsid w:val="00B1335F"/>
    <w:rsid w:val="00B13545"/>
    <w:rsid w:val="00B14BBF"/>
    <w:rsid w:val="00B14D69"/>
    <w:rsid w:val="00B16BDB"/>
    <w:rsid w:val="00B17DE3"/>
    <w:rsid w:val="00B20D8D"/>
    <w:rsid w:val="00B22760"/>
    <w:rsid w:val="00B24041"/>
    <w:rsid w:val="00B248A7"/>
    <w:rsid w:val="00B26337"/>
    <w:rsid w:val="00B305E3"/>
    <w:rsid w:val="00B347E2"/>
    <w:rsid w:val="00B3524A"/>
    <w:rsid w:val="00B352CA"/>
    <w:rsid w:val="00B35A77"/>
    <w:rsid w:val="00B35B7A"/>
    <w:rsid w:val="00B37252"/>
    <w:rsid w:val="00B40130"/>
    <w:rsid w:val="00B41FB3"/>
    <w:rsid w:val="00B42C93"/>
    <w:rsid w:val="00B42DD2"/>
    <w:rsid w:val="00B42E21"/>
    <w:rsid w:val="00B43314"/>
    <w:rsid w:val="00B4406F"/>
    <w:rsid w:val="00B46841"/>
    <w:rsid w:val="00B47358"/>
    <w:rsid w:val="00B5112E"/>
    <w:rsid w:val="00B5197B"/>
    <w:rsid w:val="00B5306F"/>
    <w:rsid w:val="00B542C0"/>
    <w:rsid w:val="00B56E24"/>
    <w:rsid w:val="00B570B8"/>
    <w:rsid w:val="00B616FC"/>
    <w:rsid w:val="00B64392"/>
    <w:rsid w:val="00B64469"/>
    <w:rsid w:val="00B64C07"/>
    <w:rsid w:val="00B66365"/>
    <w:rsid w:val="00B67CBD"/>
    <w:rsid w:val="00B67CBE"/>
    <w:rsid w:val="00B7197E"/>
    <w:rsid w:val="00B71BDD"/>
    <w:rsid w:val="00B71BE6"/>
    <w:rsid w:val="00B72CBF"/>
    <w:rsid w:val="00B74E7C"/>
    <w:rsid w:val="00B75FE5"/>
    <w:rsid w:val="00B76BEB"/>
    <w:rsid w:val="00B777E1"/>
    <w:rsid w:val="00B80393"/>
    <w:rsid w:val="00B80A08"/>
    <w:rsid w:val="00B814D1"/>
    <w:rsid w:val="00B82028"/>
    <w:rsid w:val="00B8342C"/>
    <w:rsid w:val="00B84B70"/>
    <w:rsid w:val="00B855D3"/>
    <w:rsid w:val="00B85859"/>
    <w:rsid w:val="00B86199"/>
    <w:rsid w:val="00B861E3"/>
    <w:rsid w:val="00B90BF0"/>
    <w:rsid w:val="00B91A7B"/>
    <w:rsid w:val="00B922D8"/>
    <w:rsid w:val="00B923DF"/>
    <w:rsid w:val="00B92D4C"/>
    <w:rsid w:val="00B93A2C"/>
    <w:rsid w:val="00B958FF"/>
    <w:rsid w:val="00B96313"/>
    <w:rsid w:val="00B9792E"/>
    <w:rsid w:val="00BA00B7"/>
    <w:rsid w:val="00BA00E1"/>
    <w:rsid w:val="00BA0511"/>
    <w:rsid w:val="00BA0B01"/>
    <w:rsid w:val="00BA2039"/>
    <w:rsid w:val="00BA34A6"/>
    <w:rsid w:val="00BA47EA"/>
    <w:rsid w:val="00BA6AEC"/>
    <w:rsid w:val="00BA7472"/>
    <w:rsid w:val="00BB156E"/>
    <w:rsid w:val="00BB20A6"/>
    <w:rsid w:val="00BB2CF8"/>
    <w:rsid w:val="00BB5069"/>
    <w:rsid w:val="00BB51F3"/>
    <w:rsid w:val="00BB5720"/>
    <w:rsid w:val="00BB65E6"/>
    <w:rsid w:val="00BB730A"/>
    <w:rsid w:val="00BC1CD1"/>
    <w:rsid w:val="00BC395E"/>
    <w:rsid w:val="00BC3A4C"/>
    <w:rsid w:val="00BC40C1"/>
    <w:rsid w:val="00BC5C51"/>
    <w:rsid w:val="00BC5F0F"/>
    <w:rsid w:val="00BC76B1"/>
    <w:rsid w:val="00BC791B"/>
    <w:rsid w:val="00BD017C"/>
    <w:rsid w:val="00BD033E"/>
    <w:rsid w:val="00BD17F5"/>
    <w:rsid w:val="00BD221D"/>
    <w:rsid w:val="00BD3C58"/>
    <w:rsid w:val="00BD4233"/>
    <w:rsid w:val="00BD43D5"/>
    <w:rsid w:val="00BD6D42"/>
    <w:rsid w:val="00BE12A9"/>
    <w:rsid w:val="00BE164E"/>
    <w:rsid w:val="00BE1D56"/>
    <w:rsid w:val="00BE1FA1"/>
    <w:rsid w:val="00BE1FEE"/>
    <w:rsid w:val="00BE22D2"/>
    <w:rsid w:val="00BE2F90"/>
    <w:rsid w:val="00BE3F1A"/>
    <w:rsid w:val="00BE4EEC"/>
    <w:rsid w:val="00BE7D82"/>
    <w:rsid w:val="00BF0344"/>
    <w:rsid w:val="00BF0DDE"/>
    <w:rsid w:val="00BF13DB"/>
    <w:rsid w:val="00BF19CA"/>
    <w:rsid w:val="00BF1C2A"/>
    <w:rsid w:val="00BF1CBB"/>
    <w:rsid w:val="00BF2308"/>
    <w:rsid w:val="00BF7D91"/>
    <w:rsid w:val="00C0002A"/>
    <w:rsid w:val="00C00481"/>
    <w:rsid w:val="00C03163"/>
    <w:rsid w:val="00C03673"/>
    <w:rsid w:val="00C039B5"/>
    <w:rsid w:val="00C03D28"/>
    <w:rsid w:val="00C045AB"/>
    <w:rsid w:val="00C054D2"/>
    <w:rsid w:val="00C062FC"/>
    <w:rsid w:val="00C0632D"/>
    <w:rsid w:val="00C06FF8"/>
    <w:rsid w:val="00C0714F"/>
    <w:rsid w:val="00C07221"/>
    <w:rsid w:val="00C073F7"/>
    <w:rsid w:val="00C076F7"/>
    <w:rsid w:val="00C07B20"/>
    <w:rsid w:val="00C1028F"/>
    <w:rsid w:val="00C126A2"/>
    <w:rsid w:val="00C12716"/>
    <w:rsid w:val="00C13A89"/>
    <w:rsid w:val="00C15C4B"/>
    <w:rsid w:val="00C1647C"/>
    <w:rsid w:val="00C17070"/>
    <w:rsid w:val="00C1752C"/>
    <w:rsid w:val="00C17B05"/>
    <w:rsid w:val="00C20760"/>
    <w:rsid w:val="00C20AFC"/>
    <w:rsid w:val="00C21203"/>
    <w:rsid w:val="00C21FF1"/>
    <w:rsid w:val="00C224EB"/>
    <w:rsid w:val="00C265A3"/>
    <w:rsid w:val="00C269E5"/>
    <w:rsid w:val="00C30430"/>
    <w:rsid w:val="00C30F9C"/>
    <w:rsid w:val="00C320E4"/>
    <w:rsid w:val="00C331EB"/>
    <w:rsid w:val="00C33614"/>
    <w:rsid w:val="00C34626"/>
    <w:rsid w:val="00C348C2"/>
    <w:rsid w:val="00C370B3"/>
    <w:rsid w:val="00C3720F"/>
    <w:rsid w:val="00C40727"/>
    <w:rsid w:val="00C423F7"/>
    <w:rsid w:val="00C42A15"/>
    <w:rsid w:val="00C468A8"/>
    <w:rsid w:val="00C4693C"/>
    <w:rsid w:val="00C50BA4"/>
    <w:rsid w:val="00C51AC6"/>
    <w:rsid w:val="00C5222A"/>
    <w:rsid w:val="00C525E6"/>
    <w:rsid w:val="00C5409A"/>
    <w:rsid w:val="00C5476B"/>
    <w:rsid w:val="00C54D48"/>
    <w:rsid w:val="00C54F9E"/>
    <w:rsid w:val="00C55302"/>
    <w:rsid w:val="00C55B62"/>
    <w:rsid w:val="00C56534"/>
    <w:rsid w:val="00C56560"/>
    <w:rsid w:val="00C62827"/>
    <w:rsid w:val="00C63127"/>
    <w:rsid w:val="00C64409"/>
    <w:rsid w:val="00C65A0F"/>
    <w:rsid w:val="00C737B8"/>
    <w:rsid w:val="00C73A2C"/>
    <w:rsid w:val="00C74AD1"/>
    <w:rsid w:val="00C74E85"/>
    <w:rsid w:val="00C757B4"/>
    <w:rsid w:val="00C7692C"/>
    <w:rsid w:val="00C76CAC"/>
    <w:rsid w:val="00C775C8"/>
    <w:rsid w:val="00C77990"/>
    <w:rsid w:val="00C81753"/>
    <w:rsid w:val="00C8189D"/>
    <w:rsid w:val="00C831DE"/>
    <w:rsid w:val="00C835D4"/>
    <w:rsid w:val="00C83DB4"/>
    <w:rsid w:val="00C84271"/>
    <w:rsid w:val="00C84570"/>
    <w:rsid w:val="00C853FB"/>
    <w:rsid w:val="00C8585A"/>
    <w:rsid w:val="00C8592E"/>
    <w:rsid w:val="00C85979"/>
    <w:rsid w:val="00C87EE5"/>
    <w:rsid w:val="00C90524"/>
    <w:rsid w:val="00C90CC9"/>
    <w:rsid w:val="00C92ED4"/>
    <w:rsid w:val="00C93865"/>
    <w:rsid w:val="00C948CA"/>
    <w:rsid w:val="00C94F81"/>
    <w:rsid w:val="00C963B2"/>
    <w:rsid w:val="00C96F23"/>
    <w:rsid w:val="00CA08C9"/>
    <w:rsid w:val="00CA0E40"/>
    <w:rsid w:val="00CA3F2F"/>
    <w:rsid w:val="00CA47EF"/>
    <w:rsid w:val="00CA47F5"/>
    <w:rsid w:val="00CA4837"/>
    <w:rsid w:val="00CA48FB"/>
    <w:rsid w:val="00CA4F83"/>
    <w:rsid w:val="00CA6420"/>
    <w:rsid w:val="00CA65EA"/>
    <w:rsid w:val="00CA73CA"/>
    <w:rsid w:val="00CA7647"/>
    <w:rsid w:val="00CA7762"/>
    <w:rsid w:val="00CB04A8"/>
    <w:rsid w:val="00CB0D24"/>
    <w:rsid w:val="00CB1C36"/>
    <w:rsid w:val="00CB1CA5"/>
    <w:rsid w:val="00CB2240"/>
    <w:rsid w:val="00CB2581"/>
    <w:rsid w:val="00CB2BFC"/>
    <w:rsid w:val="00CB2DD2"/>
    <w:rsid w:val="00CB48AB"/>
    <w:rsid w:val="00CB4B38"/>
    <w:rsid w:val="00CB4F4B"/>
    <w:rsid w:val="00CB4FFB"/>
    <w:rsid w:val="00CC0DD9"/>
    <w:rsid w:val="00CC4140"/>
    <w:rsid w:val="00CC6B4A"/>
    <w:rsid w:val="00CC6CB8"/>
    <w:rsid w:val="00CC7D85"/>
    <w:rsid w:val="00CD02DB"/>
    <w:rsid w:val="00CD0B9E"/>
    <w:rsid w:val="00CD2B47"/>
    <w:rsid w:val="00CD34EF"/>
    <w:rsid w:val="00CD38EA"/>
    <w:rsid w:val="00CD3A15"/>
    <w:rsid w:val="00CD3F5C"/>
    <w:rsid w:val="00CD4B36"/>
    <w:rsid w:val="00CD511C"/>
    <w:rsid w:val="00CD578C"/>
    <w:rsid w:val="00CD6506"/>
    <w:rsid w:val="00CE24B7"/>
    <w:rsid w:val="00CE2684"/>
    <w:rsid w:val="00CE2DB6"/>
    <w:rsid w:val="00CE4789"/>
    <w:rsid w:val="00CE4D42"/>
    <w:rsid w:val="00CE512F"/>
    <w:rsid w:val="00CE52CB"/>
    <w:rsid w:val="00CE5453"/>
    <w:rsid w:val="00CE565E"/>
    <w:rsid w:val="00CE5A48"/>
    <w:rsid w:val="00CE6F9F"/>
    <w:rsid w:val="00CE75E4"/>
    <w:rsid w:val="00CE7784"/>
    <w:rsid w:val="00CF00C9"/>
    <w:rsid w:val="00CF1C3E"/>
    <w:rsid w:val="00CF1C6A"/>
    <w:rsid w:val="00CF1E38"/>
    <w:rsid w:val="00CF34DC"/>
    <w:rsid w:val="00CF451D"/>
    <w:rsid w:val="00CF4633"/>
    <w:rsid w:val="00CF4679"/>
    <w:rsid w:val="00CF5E7E"/>
    <w:rsid w:val="00CF663B"/>
    <w:rsid w:val="00CF6CA7"/>
    <w:rsid w:val="00CF7666"/>
    <w:rsid w:val="00CF7728"/>
    <w:rsid w:val="00D0018A"/>
    <w:rsid w:val="00D00778"/>
    <w:rsid w:val="00D00E70"/>
    <w:rsid w:val="00D011BC"/>
    <w:rsid w:val="00D01960"/>
    <w:rsid w:val="00D019C4"/>
    <w:rsid w:val="00D01B58"/>
    <w:rsid w:val="00D02284"/>
    <w:rsid w:val="00D02E95"/>
    <w:rsid w:val="00D02FEE"/>
    <w:rsid w:val="00D0329F"/>
    <w:rsid w:val="00D042B7"/>
    <w:rsid w:val="00D04373"/>
    <w:rsid w:val="00D059B1"/>
    <w:rsid w:val="00D06237"/>
    <w:rsid w:val="00D06A41"/>
    <w:rsid w:val="00D06C3F"/>
    <w:rsid w:val="00D073DF"/>
    <w:rsid w:val="00D11587"/>
    <w:rsid w:val="00D11979"/>
    <w:rsid w:val="00D1295B"/>
    <w:rsid w:val="00D12BC4"/>
    <w:rsid w:val="00D1357C"/>
    <w:rsid w:val="00D13D69"/>
    <w:rsid w:val="00D14154"/>
    <w:rsid w:val="00D160F6"/>
    <w:rsid w:val="00D16F43"/>
    <w:rsid w:val="00D17D86"/>
    <w:rsid w:val="00D22EE5"/>
    <w:rsid w:val="00D24036"/>
    <w:rsid w:val="00D2631F"/>
    <w:rsid w:val="00D26ED1"/>
    <w:rsid w:val="00D273B5"/>
    <w:rsid w:val="00D31326"/>
    <w:rsid w:val="00D31C58"/>
    <w:rsid w:val="00D33D3A"/>
    <w:rsid w:val="00D34633"/>
    <w:rsid w:val="00D35024"/>
    <w:rsid w:val="00D35E40"/>
    <w:rsid w:val="00D36340"/>
    <w:rsid w:val="00D36C59"/>
    <w:rsid w:val="00D4024B"/>
    <w:rsid w:val="00D410E6"/>
    <w:rsid w:val="00D41950"/>
    <w:rsid w:val="00D42124"/>
    <w:rsid w:val="00D42126"/>
    <w:rsid w:val="00D44BF9"/>
    <w:rsid w:val="00D44D52"/>
    <w:rsid w:val="00D45B89"/>
    <w:rsid w:val="00D467BF"/>
    <w:rsid w:val="00D46FEE"/>
    <w:rsid w:val="00D5125D"/>
    <w:rsid w:val="00D513D2"/>
    <w:rsid w:val="00D51789"/>
    <w:rsid w:val="00D52FC4"/>
    <w:rsid w:val="00D53080"/>
    <w:rsid w:val="00D53279"/>
    <w:rsid w:val="00D5335E"/>
    <w:rsid w:val="00D53A86"/>
    <w:rsid w:val="00D54538"/>
    <w:rsid w:val="00D54DF3"/>
    <w:rsid w:val="00D56338"/>
    <w:rsid w:val="00D56904"/>
    <w:rsid w:val="00D5694B"/>
    <w:rsid w:val="00D56BD2"/>
    <w:rsid w:val="00D56E73"/>
    <w:rsid w:val="00D6285F"/>
    <w:rsid w:val="00D64D05"/>
    <w:rsid w:val="00D655C2"/>
    <w:rsid w:val="00D65907"/>
    <w:rsid w:val="00D6648E"/>
    <w:rsid w:val="00D66B02"/>
    <w:rsid w:val="00D67382"/>
    <w:rsid w:val="00D67423"/>
    <w:rsid w:val="00D7019E"/>
    <w:rsid w:val="00D70BF2"/>
    <w:rsid w:val="00D70F17"/>
    <w:rsid w:val="00D71D42"/>
    <w:rsid w:val="00D73033"/>
    <w:rsid w:val="00D74C1D"/>
    <w:rsid w:val="00D75AB3"/>
    <w:rsid w:val="00D764A7"/>
    <w:rsid w:val="00D80293"/>
    <w:rsid w:val="00D802E3"/>
    <w:rsid w:val="00D81637"/>
    <w:rsid w:val="00D819A4"/>
    <w:rsid w:val="00D82C05"/>
    <w:rsid w:val="00D83FE2"/>
    <w:rsid w:val="00D8482F"/>
    <w:rsid w:val="00D84D76"/>
    <w:rsid w:val="00D8663C"/>
    <w:rsid w:val="00D90DD1"/>
    <w:rsid w:val="00D912F5"/>
    <w:rsid w:val="00D9193E"/>
    <w:rsid w:val="00D92B89"/>
    <w:rsid w:val="00D94382"/>
    <w:rsid w:val="00D94502"/>
    <w:rsid w:val="00D94F81"/>
    <w:rsid w:val="00D9534F"/>
    <w:rsid w:val="00D9634D"/>
    <w:rsid w:val="00D9726D"/>
    <w:rsid w:val="00D975FF"/>
    <w:rsid w:val="00D97D11"/>
    <w:rsid w:val="00DA0E03"/>
    <w:rsid w:val="00DA1533"/>
    <w:rsid w:val="00DA172B"/>
    <w:rsid w:val="00DA3832"/>
    <w:rsid w:val="00DA3BDA"/>
    <w:rsid w:val="00DA409F"/>
    <w:rsid w:val="00DA4411"/>
    <w:rsid w:val="00DA4C99"/>
    <w:rsid w:val="00DA5817"/>
    <w:rsid w:val="00DA5F21"/>
    <w:rsid w:val="00DA5FE5"/>
    <w:rsid w:val="00DA6579"/>
    <w:rsid w:val="00DA6742"/>
    <w:rsid w:val="00DA6C79"/>
    <w:rsid w:val="00DB0736"/>
    <w:rsid w:val="00DB0CCD"/>
    <w:rsid w:val="00DB43E8"/>
    <w:rsid w:val="00DB4A8B"/>
    <w:rsid w:val="00DB4E3A"/>
    <w:rsid w:val="00DC0228"/>
    <w:rsid w:val="00DC07DB"/>
    <w:rsid w:val="00DC2729"/>
    <w:rsid w:val="00DC4B54"/>
    <w:rsid w:val="00DC5F36"/>
    <w:rsid w:val="00DD05A2"/>
    <w:rsid w:val="00DD1453"/>
    <w:rsid w:val="00DD2350"/>
    <w:rsid w:val="00DD36CC"/>
    <w:rsid w:val="00DD3B94"/>
    <w:rsid w:val="00DD4090"/>
    <w:rsid w:val="00DD5259"/>
    <w:rsid w:val="00DD64BE"/>
    <w:rsid w:val="00DE183D"/>
    <w:rsid w:val="00DE1B68"/>
    <w:rsid w:val="00DE2CD4"/>
    <w:rsid w:val="00DE343A"/>
    <w:rsid w:val="00DE4273"/>
    <w:rsid w:val="00DE4CD9"/>
    <w:rsid w:val="00DE4EE0"/>
    <w:rsid w:val="00DE6FFD"/>
    <w:rsid w:val="00DF19C6"/>
    <w:rsid w:val="00DF1ED9"/>
    <w:rsid w:val="00DF2EFC"/>
    <w:rsid w:val="00DF45A3"/>
    <w:rsid w:val="00DF52B9"/>
    <w:rsid w:val="00DF5428"/>
    <w:rsid w:val="00DF56C9"/>
    <w:rsid w:val="00DF6DCD"/>
    <w:rsid w:val="00DF70C1"/>
    <w:rsid w:val="00DF7DF1"/>
    <w:rsid w:val="00E0153E"/>
    <w:rsid w:val="00E02EF5"/>
    <w:rsid w:val="00E044FD"/>
    <w:rsid w:val="00E05432"/>
    <w:rsid w:val="00E0552D"/>
    <w:rsid w:val="00E11912"/>
    <w:rsid w:val="00E12F13"/>
    <w:rsid w:val="00E1498A"/>
    <w:rsid w:val="00E15750"/>
    <w:rsid w:val="00E159B5"/>
    <w:rsid w:val="00E16EDA"/>
    <w:rsid w:val="00E1770E"/>
    <w:rsid w:val="00E17EC6"/>
    <w:rsid w:val="00E209F2"/>
    <w:rsid w:val="00E20C7C"/>
    <w:rsid w:val="00E21D1C"/>
    <w:rsid w:val="00E21D27"/>
    <w:rsid w:val="00E22232"/>
    <w:rsid w:val="00E22246"/>
    <w:rsid w:val="00E2231C"/>
    <w:rsid w:val="00E300C7"/>
    <w:rsid w:val="00E30624"/>
    <w:rsid w:val="00E3081B"/>
    <w:rsid w:val="00E31720"/>
    <w:rsid w:val="00E34F12"/>
    <w:rsid w:val="00E37DBC"/>
    <w:rsid w:val="00E40944"/>
    <w:rsid w:val="00E41913"/>
    <w:rsid w:val="00E423E5"/>
    <w:rsid w:val="00E43246"/>
    <w:rsid w:val="00E440FC"/>
    <w:rsid w:val="00E449B1"/>
    <w:rsid w:val="00E44BD3"/>
    <w:rsid w:val="00E44CE6"/>
    <w:rsid w:val="00E46715"/>
    <w:rsid w:val="00E46831"/>
    <w:rsid w:val="00E4796C"/>
    <w:rsid w:val="00E50704"/>
    <w:rsid w:val="00E50E23"/>
    <w:rsid w:val="00E52172"/>
    <w:rsid w:val="00E52C52"/>
    <w:rsid w:val="00E53078"/>
    <w:rsid w:val="00E539D2"/>
    <w:rsid w:val="00E541FB"/>
    <w:rsid w:val="00E546A3"/>
    <w:rsid w:val="00E54819"/>
    <w:rsid w:val="00E55213"/>
    <w:rsid w:val="00E55FCE"/>
    <w:rsid w:val="00E600BE"/>
    <w:rsid w:val="00E6209C"/>
    <w:rsid w:val="00E621D6"/>
    <w:rsid w:val="00E62C41"/>
    <w:rsid w:val="00E62C51"/>
    <w:rsid w:val="00E63EAE"/>
    <w:rsid w:val="00E64465"/>
    <w:rsid w:val="00E64512"/>
    <w:rsid w:val="00E663E8"/>
    <w:rsid w:val="00E670FA"/>
    <w:rsid w:val="00E67E94"/>
    <w:rsid w:val="00E70527"/>
    <w:rsid w:val="00E717E8"/>
    <w:rsid w:val="00E752B6"/>
    <w:rsid w:val="00E7555E"/>
    <w:rsid w:val="00E76DB5"/>
    <w:rsid w:val="00E77799"/>
    <w:rsid w:val="00E77E2B"/>
    <w:rsid w:val="00E80BC6"/>
    <w:rsid w:val="00E80EA4"/>
    <w:rsid w:val="00E815D0"/>
    <w:rsid w:val="00E817C5"/>
    <w:rsid w:val="00E8334A"/>
    <w:rsid w:val="00E83CC3"/>
    <w:rsid w:val="00E83ED5"/>
    <w:rsid w:val="00E84199"/>
    <w:rsid w:val="00E841F7"/>
    <w:rsid w:val="00E84704"/>
    <w:rsid w:val="00E8550D"/>
    <w:rsid w:val="00E86378"/>
    <w:rsid w:val="00E87519"/>
    <w:rsid w:val="00E92301"/>
    <w:rsid w:val="00E9237E"/>
    <w:rsid w:val="00E92F12"/>
    <w:rsid w:val="00E931B4"/>
    <w:rsid w:val="00E9477E"/>
    <w:rsid w:val="00E94B21"/>
    <w:rsid w:val="00E96107"/>
    <w:rsid w:val="00EA0D38"/>
    <w:rsid w:val="00EA21BC"/>
    <w:rsid w:val="00EA3483"/>
    <w:rsid w:val="00EA36BE"/>
    <w:rsid w:val="00EA3A32"/>
    <w:rsid w:val="00EA49C2"/>
    <w:rsid w:val="00EA5D20"/>
    <w:rsid w:val="00EA6918"/>
    <w:rsid w:val="00EA6D81"/>
    <w:rsid w:val="00EA79DF"/>
    <w:rsid w:val="00EB02EB"/>
    <w:rsid w:val="00EB0E66"/>
    <w:rsid w:val="00EB0F5D"/>
    <w:rsid w:val="00EB17F7"/>
    <w:rsid w:val="00EB1CC3"/>
    <w:rsid w:val="00EB536D"/>
    <w:rsid w:val="00EB5B90"/>
    <w:rsid w:val="00EB6D03"/>
    <w:rsid w:val="00EC000D"/>
    <w:rsid w:val="00EC02E5"/>
    <w:rsid w:val="00EC095D"/>
    <w:rsid w:val="00EC0D80"/>
    <w:rsid w:val="00EC15D4"/>
    <w:rsid w:val="00EC19AF"/>
    <w:rsid w:val="00EC3DAB"/>
    <w:rsid w:val="00EC499F"/>
    <w:rsid w:val="00EC4B27"/>
    <w:rsid w:val="00EC4FA7"/>
    <w:rsid w:val="00EC6C8F"/>
    <w:rsid w:val="00EC75E4"/>
    <w:rsid w:val="00ED0AA1"/>
    <w:rsid w:val="00ED10FE"/>
    <w:rsid w:val="00ED2F17"/>
    <w:rsid w:val="00ED2F28"/>
    <w:rsid w:val="00ED2F2B"/>
    <w:rsid w:val="00ED50B1"/>
    <w:rsid w:val="00ED7B63"/>
    <w:rsid w:val="00EE0D11"/>
    <w:rsid w:val="00EE142C"/>
    <w:rsid w:val="00EE1EBD"/>
    <w:rsid w:val="00EE35AB"/>
    <w:rsid w:val="00EE53FC"/>
    <w:rsid w:val="00EE569A"/>
    <w:rsid w:val="00EE56F5"/>
    <w:rsid w:val="00EF10AB"/>
    <w:rsid w:val="00EF2D46"/>
    <w:rsid w:val="00EF3E53"/>
    <w:rsid w:val="00EF4DC0"/>
    <w:rsid w:val="00EF4EED"/>
    <w:rsid w:val="00EF7004"/>
    <w:rsid w:val="00F017B8"/>
    <w:rsid w:val="00F01C33"/>
    <w:rsid w:val="00F01F77"/>
    <w:rsid w:val="00F023B8"/>
    <w:rsid w:val="00F027FC"/>
    <w:rsid w:val="00F036DF"/>
    <w:rsid w:val="00F03BE7"/>
    <w:rsid w:val="00F04A55"/>
    <w:rsid w:val="00F04B35"/>
    <w:rsid w:val="00F04CE9"/>
    <w:rsid w:val="00F04DE3"/>
    <w:rsid w:val="00F057E8"/>
    <w:rsid w:val="00F074EF"/>
    <w:rsid w:val="00F10828"/>
    <w:rsid w:val="00F11722"/>
    <w:rsid w:val="00F12C5B"/>
    <w:rsid w:val="00F12CBA"/>
    <w:rsid w:val="00F13B4F"/>
    <w:rsid w:val="00F13C04"/>
    <w:rsid w:val="00F13EC3"/>
    <w:rsid w:val="00F143DD"/>
    <w:rsid w:val="00F147C4"/>
    <w:rsid w:val="00F172A1"/>
    <w:rsid w:val="00F20440"/>
    <w:rsid w:val="00F20C1B"/>
    <w:rsid w:val="00F22C12"/>
    <w:rsid w:val="00F24904"/>
    <w:rsid w:val="00F2520F"/>
    <w:rsid w:val="00F25B37"/>
    <w:rsid w:val="00F261C3"/>
    <w:rsid w:val="00F268A1"/>
    <w:rsid w:val="00F27BF7"/>
    <w:rsid w:val="00F30455"/>
    <w:rsid w:val="00F327B1"/>
    <w:rsid w:val="00F328A5"/>
    <w:rsid w:val="00F329D3"/>
    <w:rsid w:val="00F32A62"/>
    <w:rsid w:val="00F32F44"/>
    <w:rsid w:val="00F34590"/>
    <w:rsid w:val="00F34730"/>
    <w:rsid w:val="00F35724"/>
    <w:rsid w:val="00F365E6"/>
    <w:rsid w:val="00F3730E"/>
    <w:rsid w:val="00F3759E"/>
    <w:rsid w:val="00F37C2A"/>
    <w:rsid w:val="00F37E0E"/>
    <w:rsid w:val="00F40681"/>
    <w:rsid w:val="00F4089A"/>
    <w:rsid w:val="00F40991"/>
    <w:rsid w:val="00F40B2E"/>
    <w:rsid w:val="00F40BCC"/>
    <w:rsid w:val="00F4241A"/>
    <w:rsid w:val="00F429DD"/>
    <w:rsid w:val="00F4320A"/>
    <w:rsid w:val="00F43BBD"/>
    <w:rsid w:val="00F44CD1"/>
    <w:rsid w:val="00F4553E"/>
    <w:rsid w:val="00F457B9"/>
    <w:rsid w:val="00F459A6"/>
    <w:rsid w:val="00F47643"/>
    <w:rsid w:val="00F47FE3"/>
    <w:rsid w:val="00F500DA"/>
    <w:rsid w:val="00F503B0"/>
    <w:rsid w:val="00F52080"/>
    <w:rsid w:val="00F525B2"/>
    <w:rsid w:val="00F52C81"/>
    <w:rsid w:val="00F548DE"/>
    <w:rsid w:val="00F55271"/>
    <w:rsid w:val="00F555AB"/>
    <w:rsid w:val="00F57BAF"/>
    <w:rsid w:val="00F603D6"/>
    <w:rsid w:val="00F61F31"/>
    <w:rsid w:val="00F62113"/>
    <w:rsid w:val="00F6417A"/>
    <w:rsid w:val="00F64192"/>
    <w:rsid w:val="00F64405"/>
    <w:rsid w:val="00F649B6"/>
    <w:rsid w:val="00F64E67"/>
    <w:rsid w:val="00F65DED"/>
    <w:rsid w:val="00F70EF8"/>
    <w:rsid w:val="00F72206"/>
    <w:rsid w:val="00F729B4"/>
    <w:rsid w:val="00F72B8C"/>
    <w:rsid w:val="00F72F2D"/>
    <w:rsid w:val="00F73158"/>
    <w:rsid w:val="00F73612"/>
    <w:rsid w:val="00F75240"/>
    <w:rsid w:val="00F7716D"/>
    <w:rsid w:val="00F77A72"/>
    <w:rsid w:val="00F77E10"/>
    <w:rsid w:val="00F77FF3"/>
    <w:rsid w:val="00F81995"/>
    <w:rsid w:val="00F832CF"/>
    <w:rsid w:val="00F838F3"/>
    <w:rsid w:val="00F8454B"/>
    <w:rsid w:val="00F864D4"/>
    <w:rsid w:val="00F86960"/>
    <w:rsid w:val="00F87576"/>
    <w:rsid w:val="00F9011A"/>
    <w:rsid w:val="00F91504"/>
    <w:rsid w:val="00F939EC"/>
    <w:rsid w:val="00F93B2D"/>
    <w:rsid w:val="00F93F4E"/>
    <w:rsid w:val="00F94841"/>
    <w:rsid w:val="00F96FC8"/>
    <w:rsid w:val="00F979CE"/>
    <w:rsid w:val="00FA004D"/>
    <w:rsid w:val="00FA020D"/>
    <w:rsid w:val="00FA046D"/>
    <w:rsid w:val="00FA0818"/>
    <w:rsid w:val="00FA0E3E"/>
    <w:rsid w:val="00FA126A"/>
    <w:rsid w:val="00FA15CE"/>
    <w:rsid w:val="00FA1649"/>
    <w:rsid w:val="00FA3208"/>
    <w:rsid w:val="00FA5BC1"/>
    <w:rsid w:val="00FA5C4A"/>
    <w:rsid w:val="00FA726C"/>
    <w:rsid w:val="00FB1509"/>
    <w:rsid w:val="00FB15CF"/>
    <w:rsid w:val="00FB22B9"/>
    <w:rsid w:val="00FB2319"/>
    <w:rsid w:val="00FB2E37"/>
    <w:rsid w:val="00FB3725"/>
    <w:rsid w:val="00FB3DCF"/>
    <w:rsid w:val="00FB6BF0"/>
    <w:rsid w:val="00FC0CC3"/>
    <w:rsid w:val="00FC1A1B"/>
    <w:rsid w:val="00FC38DE"/>
    <w:rsid w:val="00FC46B0"/>
    <w:rsid w:val="00FC4751"/>
    <w:rsid w:val="00FC4FB8"/>
    <w:rsid w:val="00FC5E32"/>
    <w:rsid w:val="00FC697E"/>
    <w:rsid w:val="00FD0CAC"/>
    <w:rsid w:val="00FD1470"/>
    <w:rsid w:val="00FD1B66"/>
    <w:rsid w:val="00FD40C3"/>
    <w:rsid w:val="00FE072C"/>
    <w:rsid w:val="00FE19A6"/>
    <w:rsid w:val="00FE4179"/>
    <w:rsid w:val="00FE535E"/>
    <w:rsid w:val="00FE53DD"/>
    <w:rsid w:val="00FF0894"/>
    <w:rsid w:val="00FF1FF1"/>
    <w:rsid w:val="00FF2579"/>
    <w:rsid w:val="00FF2B0E"/>
    <w:rsid w:val="00FF351E"/>
    <w:rsid w:val="00FF5E4A"/>
    <w:rsid w:val="00FF6170"/>
    <w:rsid w:val="00FF6790"/>
    <w:rsid w:val="00FF7145"/>
    <w:rsid w:val="02D95709"/>
    <w:rsid w:val="057D5EE5"/>
    <w:rsid w:val="0CC36B9D"/>
    <w:rsid w:val="11B37DF5"/>
    <w:rsid w:val="1A9B6D7B"/>
    <w:rsid w:val="1C7F2AF0"/>
    <w:rsid w:val="20A2102B"/>
    <w:rsid w:val="20B224D2"/>
    <w:rsid w:val="21B842D3"/>
    <w:rsid w:val="22AC41A7"/>
    <w:rsid w:val="24E12CD8"/>
    <w:rsid w:val="266744BD"/>
    <w:rsid w:val="280413BD"/>
    <w:rsid w:val="29343704"/>
    <w:rsid w:val="2962368A"/>
    <w:rsid w:val="2A9716D7"/>
    <w:rsid w:val="2EFD6F38"/>
    <w:rsid w:val="352F2CB2"/>
    <w:rsid w:val="36817AA5"/>
    <w:rsid w:val="387377A7"/>
    <w:rsid w:val="3A373E29"/>
    <w:rsid w:val="3AA14C34"/>
    <w:rsid w:val="3B876AF7"/>
    <w:rsid w:val="3C802091"/>
    <w:rsid w:val="3FDA27D1"/>
    <w:rsid w:val="421B7F80"/>
    <w:rsid w:val="475B3C81"/>
    <w:rsid w:val="47C95B07"/>
    <w:rsid w:val="48E9517B"/>
    <w:rsid w:val="492E1A78"/>
    <w:rsid w:val="4B103C8B"/>
    <w:rsid w:val="4E895130"/>
    <w:rsid w:val="52200E91"/>
    <w:rsid w:val="522F77B9"/>
    <w:rsid w:val="52323781"/>
    <w:rsid w:val="53D00933"/>
    <w:rsid w:val="55D46F01"/>
    <w:rsid w:val="56792F49"/>
    <w:rsid w:val="5CE83D69"/>
    <w:rsid w:val="5D8C1A87"/>
    <w:rsid w:val="5FCD22B7"/>
    <w:rsid w:val="5FD80219"/>
    <w:rsid w:val="60D420F1"/>
    <w:rsid w:val="627256E6"/>
    <w:rsid w:val="62C065BC"/>
    <w:rsid w:val="667F2E3D"/>
    <w:rsid w:val="67386F6D"/>
    <w:rsid w:val="6A6E1F8A"/>
    <w:rsid w:val="6C072988"/>
    <w:rsid w:val="6ECB0FFA"/>
    <w:rsid w:val="72C654EC"/>
    <w:rsid w:val="75855AD5"/>
    <w:rsid w:val="76B844D4"/>
    <w:rsid w:val="793A39E9"/>
    <w:rsid w:val="7AE62570"/>
    <w:rsid w:val="7AFB0665"/>
    <w:rsid w:val="7C7B0E60"/>
    <w:rsid w:val="7C85660D"/>
    <w:rsid w:val="7D8D378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Body Text Indent 2" w:semiHidden="0" w:qFormat="1"/>
    <w:lsdException w:name="Strong" w:semiHidden="0" w:uiPriority="22" w:unhideWhenUsed="0" w:qFormat="1"/>
    <w:lsdException w:name="Emphasis" w:semiHidden="0" w:uiPriority="20" w:unhideWhenUsed="0" w:qFormat="1"/>
    <w:lsdException w:name="Normal (Web)" w:semiHidden="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313"/>
    <w:pPr>
      <w:widowControl w:val="0"/>
      <w:spacing w:line="360" w:lineRule="auto"/>
    </w:pPr>
    <w:rPr>
      <w:kern w:val="2"/>
      <w:sz w:val="21"/>
      <w:szCs w:val="22"/>
    </w:rPr>
  </w:style>
  <w:style w:type="paragraph" w:styleId="2">
    <w:name w:val="heading 2"/>
    <w:basedOn w:val="a"/>
    <w:next w:val="a"/>
    <w:uiPriority w:val="9"/>
    <w:unhideWhenUsed/>
    <w:qFormat/>
    <w:rsid w:val="00AF1313"/>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Indent 2"/>
    <w:basedOn w:val="a"/>
    <w:uiPriority w:val="99"/>
    <w:unhideWhenUsed/>
    <w:qFormat/>
    <w:rsid w:val="00AF1313"/>
    <w:pPr>
      <w:ind w:firstLine="480"/>
    </w:pPr>
    <w:rPr>
      <w:rFonts w:ascii="宋体" w:hAnsi="宋体" w:hint="eastAsia"/>
      <w:sz w:val="24"/>
      <w:szCs w:val="20"/>
    </w:rPr>
  </w:style>
  <w:style w:type="paragraph" w:styleId="a3">
    <w:name w:val="Balloon Text"/>
    <w:basedOn w:val="a"/>
    <w:link w:val="Char"/>
    <w:uiPriority w:val="99"/>
    <w:unhideWhenUsed/>
    <w:qFormat/>
    <w:rsid w:val="00AF1313"/>
    <w:pPr>
      <w:spacing w:line="240" w:lineRule="auto"/>
    </w:pPr>
    <w:rPr>
      <w:sz w:val="18"/>
      <w:szCs w:val="18"/>
    </w:rPr>
  </w:style>
  <w:style w:type="paragraph" w:styleId="a4">
    <w:name w:val="footer"/>
    <w:basedOn w:val="a"/>
    <w:link w:val="Char0"/>
    <w:uiPriority w:val="99"/>
    <w:unhideWhenUsed/>
    <w:qFormat/>
    <w:rsid w:val="00AF1313"/>
    <w:pPr>
      <w:tabs>
        <w:tab w:val="center" w:pos="4153"/>
        <w:tab w:val="right" w:pos="8306"/>
      </w:tabs>
      <w:snapToGrid w:val="0"/>
      <w:spacing w:line="240" w:lineRule="auto"/>
    </w:pPr>
    <w:rPr>
      <w:sz w:val="18"/>
      <w:szCs w:val="18"/>
    </w:rPr>
  </w:style>
  <w:style w:type="paragraph" w:styleId="a5">
    <w:name w:val="header"/>
    <w:basedOn w:val="a"/>
    <w:link w:val="Char1"/>
    <w:uiPriority w:val="99"/>
    <w:unhideWhenUsed/>
    <w:qFormat/>
    <w:rsid w:val="00AF1313"/>
    <w:pPr>
      <w:pBdr>
        <w:bottom w:val="single" w:sz="6" w:space="1" w:color="auto"/>
      </w:pBdr>
      <w:tabs>
        <w:tab w:val="center" w:pos="4153"/>
        <w:tab w:val="right" w:pos="8306"/>
      </w:tabs>
      <w:snapToGrid w:val="0"/>
      <w:spacing w:line="240" w:lineRule="auto"/>
      <w:jc w:val="center"/>
    </w:pPr>
    <w:rPr>
      <w:sz w:val="18"/>
      <w:szCs w:val="18"/>
    </w:rPr>
  </w:style>
  <w:style w:type="paragraph" w:styleId="a6">
    <w:name w:val="Normal (Web)"/>
    <w:basedOn w:val="a"/>
    <w:uiPriority w:val="99"/>
    <w:unhideWhenUsed/>
    <w:qFormat/>
    <w:rsid w:val="00AF1313"/>
    <w:pPr>
      <w:widowControl/>
      <w:spacing w:before="100" w:beforeAutospacing="1" w:after="100" w:afterAutospacing="1"/>
    </w:pPr>
    <w:rPr>
      <w:rFonts w:ascii="宋体" w:hAnsi="宋体" w:cs="宋体"/>
      <w:kern w:val="0"/>
      <w:sz w:val="24"/>
      <w:szCs w:val="24"/>
    </w:rPr>
  </w:style>
  <w:style w:type="character" w:customStyle="1" w:styleId="Char1">
    <w:name w:val="页眉 Char"/>
    <w:basedOn w:val="a0"/>
    <w:link w:val="a5"/>
    <w:uiPriority w:val="99"/>
    <w:semiHidden/>
    <w:qFormat/>
    <w:rsid w:val="00AF1313"/>
    <w:rPr>
      <w:sz w:val="18"/>
      <w:szCs w:val="18"/>
    </w:rPr>
  </w:style>
  <w:style w:type="character" w:customStyle="1" w:styleId="Char0">
    <w:name w:val="页脚 Char"/>
    <w:basedOn w:val="a0"/>
    <w:link w:val="a4"/>
    <w:uiPriority w:val="99"/>
    <w:qFormat/>
    <w:rsid w:val="00AF1313"/>
    <w:rPr>
      <w:sz w:val="18"/>
      <w:szCs w:val="18"/>
    </w:rPr>
  </w:style>
  <w:style w:type="character" w:customStyle="1" w:styleId="Char">
    <w:name w:val="批注框文本 Char"/>
    <w:basedOn w:val="a0"/>
    <w:link w:val="a3"/>
    <w:uiPriority w:val="99"/>
    <w:semiHidden/>
    <w:qFormat/>
    <w:rsid w:val="00AF1313"/>
    <w:rPr>
      <w:kern w:val="2"/>
      <w:sz w:val="18"/>
      <w:szCs w:val="18"/>
    </w:rPr>
  </w:style>
  <w:style w:type="paragraph" w:styleId="a7">
    <w:name w:val="List Paragraph"/>
    <w:basedOn w:val="a"/>
    <w:uiPriority w:val="99"/>
    <w:unhideWhenUsed/>
    <w:qFormat/>
    <w:rsid w:val="00AF1313"/>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884</Words>
  <Characters>5042</Characters>
  <Application>Microsoft Office Word</Application>
  <DocSecurity>0</DocSecurity>
  <Lines>42</Lines>
  <Paragraphs>11</Paragraphs>
  <ScaleCrop>false</ScaleCrop>
  <Company>P R C</Company>
  <LinksUpToDate>false</LinksUpToDate>
  <CharactersWithSpaces>5915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4</cp:revision>
  <cp:lastPrinted>2018-02-23T00:03:00Z</cp:lastPrinted>
  <dcterms:created xsi:type="dcterms:W3CDTF">2018-02-23T07:45:00Z</dcterms:created>
  <dcterms:modified xsi:type="dcterms:W3CDTF">2018-02-23T07:56:00Z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2052-10.1.0.6929</vt:lpwstr>
  </property>
</Properties>
</file>