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D" w:rsidRDefault="002A1BBD" w:rsidP="00D31D50">
      <w:pPr>
        <w:spacing w:line="220" w:lineRule="atLeast"/>
        <w:rPr>
          <w:rFonts w:ascii="微软雅黑" w:hAnsi="微软雅黑"/>
          <w:sz w:val="36"/>
          <w:szCs w:val="36"/>
        </w:rPr>
      </w:pPr>
    </w:p>
    <w:p w:rsidR="004358AB" w:rsidRPr="00BC05A8" w:rsidRDefault="00BC05A8" w:rsidP="00FF0A62">
      <w:pPr>
        <w:spacing w:line="220" w:lineRule="atLeast"/>
        <w:ind w:firstLineChars="100" w:firstLine="360"/>
        <w:rPr>
          <w:rFonts w:ascii="微软雅黑" w:hAnsi="微软雅黑"/>
          <w:sz w:val="36"/>
          <w:szCs w:val="36"/>
        </w:rPr>
      </w:pPr>
      <w:r w:rsidRPr="00BC05A8">
        <w:rPr>
          <w:rFonts w:ascii="微软雅黑" w:hAnsi="微软雅黑" w:hint="eastAsia"/>
          <w:sz w:val="36"/>
          <w:szCs w:val="36"/>
        </w:rPr>
        <w:t>孟河中心小学学生食堂用餐菜单公示（第</w:t>
      </w:r>
      <w:r w:rsidR="00811FA9">
        <w:rPr>
          <w:rFonts w:ascii="微软雅黑" w:hAnsi="微软雅黑" w:hint="eastAsia"/>
          <w:color w:val="FF0000"/>
          <w:sz w:val="36"/>
          <w:szCs w:val="36"/>
        </w:rPr>
        <w:t>5</w:t>
      </w:r>
      <w:r w:rsidRPr="00BC05A8">
        <w:rPr>
          <w:rFonts w:ascii="微软雅黑" w:hAnsi="微软雅黑" w:hint="eastAsia"/>
          <w:sz w:val="36"/>
          <w:szCs w:val="36"/>
        </w:rPr>
        <w:t>周）</w:t>
      </w:r>
    </w:p>
    <w:tbl>
      <w:tblPr>
        <w:tblStyle w:val="a3"/>
        <w:tblW w:w="0" w:type="auto"/>
        <w:tblLook w:val="00A0"/>
      </w:tblPr>
      <w:tblGrid>
        <w:gridCol w:w="959"/>
        <w:gridCol w:w="2209"/>
        <w:gridCol w:w="1785"/>
        <w:gridCol w:w="1534"/>
        <w:gridCol w:w="2035"/>
      </w:tblGrid>
      <w:tr w:rsidR="00BC05A8" w:rsidTr="000D19AF">
        <w:tc>
          <w:tcPr>
            <w:tcW w:w="9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C05A8" w:rsidRPr="00BC05A8" w:rsidRDefault="00BC05A8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星期</w:t>
            </w:r>
          </w:p>
        </w:tc>
        <w:tc>
          <w:tcPr>
            <w:tcW w:w="7563" w:type="dxa"/>
            <w:gridSpan w:val="4"/>
            <w:shd w:val="clear" w:color="auto" w:fill="92D050"/>
            <w:vAlign w:val="center"/>
          </w:tcPr>
          <w:p w:rsidR="00BC05A8" w:rsidRPr="00BC05A8" w:rsidRDefault="00BC05A8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菜名</w:t>
            </w:r>
          </w:p>
        </w:tc>
      </w:tr>
      <w:tr w:rsidR="009625FB" w:rsidTr="000D19AF">
        <w:tc>
          <w:tcPr>
            <w:tcW w:w="959" w:type="dxa"/>
            <w:shd w:val="clear" w:color="auto" w:fill="92D050"/>
            <w:vAlign w:val="center"/>
          </w:tcPr>
          <w:p w:rsidR="009625FB" w:rsidRPr="00BC05A8" w:rsidRDefault="009625FB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一</w:t>
            </w:r>
          </w:p>
        </w:tc>
        <w:tc>
          <w:tcPr>
            <w:tcW w:w="2209" w:type="dxa"/>
            <w:vAlign w:val="center"/>
          </w:tcPr>
          <w:p w:rsidR="009625FB" w:rsidRPr="0082628F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卤汁翅根</w:t>
            </w:r>
          </w:p>
        </w:tc>
        <w:tc>
          <w:tcPr>
            <w:tcW w:w="1785" w:type="dxa"/>
            <w:vAlign w:val="center"/>
          </w:tcPr>
          <w:p w:rsidR="009625FB" w:rsidRPr="002A1BBD" w:rsidRDefault="00811FA9" w:rsidP="00811FA9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莴苣肉丝</w:t>
            </w:r>
            <w:r w:rsidR="009625FB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炒白菜</w:t>
            </w:r>
          </w:p>
        </w:tc>
        <w:tc>
          <w:tcPr>
            <w:tcW w:w="2035" w:type="dxa"/>
            <w:vAlign w:val="center"/>
          </w:tcPr>
          <w:p w:rsidR="009625FB" w:rsidRPr="002A1BBD" w:rsidRDefault="00811FA9" w:rsidP="00811FA9">
            <w:pPr>
              <w:spacing w:line="220" w:lineRule="atLeast"/>
              <w:rPr>
                <w:rFonts w:ascii="宋体" w:hAnsi="宋体" w:cs="宋体"/>
                <w:sz w:val="24"/>
              </w:rPr>
            </w:pPr>
            <w:r w:rsidRPr="004B4F6D">
              <w:rPr>
                <w:rFonts w:cs="Times New Roman" w:hint="eastAsia"/>
              </w:rPr>
              <w:t>紫菜虾米</w:t>
            </w:r>
            <w:r>
              <w:rPr>
                <w:rFonts w:hint="eastAsia"/>
              </w:rPr>
              <w:t>山药</w:t>
            </w:r>
            <w:r w:rsidRPr="004B4F6D">
              <w:rPr>
                <w:rFonts w:cs="Times New Roman" w:hint="eastAsia"/>
              </w:rPr>
              <w:t>蛋汤</w:t>
            </w:r>
          </w:p>
        </w:tc>
      </w:tr>
      <w:tr w:rsidR="009625FB" w:rsidTr="000D19AF">
        <w:tc>
          <w:tcPr>
            <w:tcW w:w="959" w:type="dxa"/>
            <w:shd w:val="clear" w:color="auto" w:fill="92D050"/>
            <w:vAlign w:val="center"/>
          </w:tcPr>
          <w:p w:rsidR="009625FB" w:rsidRPr="00BC05A8" w:rsidRDefault="009625FB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二</w:t>
            </w:r>
          </w:p>
        </w:tc>
        <w:tc>
          <w:tcPr>
            <w:tcW w:w="2209" w:type="dxa"/>
            <w:vAlign w:val="center"/>
          </w:tcPr>
          <w:p w:rsidR="009625FB" w:rsidRPr="002A1BBD" w:rsidRDefault="0024788F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红烧肉</w:t>
            </w:r>
          </w:p>
        </w:tc>
        <w:tc>
          <w:tcPr>
            <w:tcW w:w="1785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家常</w:t>
            </w:r>
            <w:r w:rsidRPr="002A1BBD">
              <w:rPr>
                <w:rFonts w:ascii="宋体" w:hAnsi="宋体" w:cs="宋体" w:hint="eastAsia"/>
                <w:sz w:val="24"/>
              </w:rPr>
              <w:t>百叶豆腐</w:t>
            </w:r>
            <w:r w:rsidR="0024788F">
              <w:rPr>
                <w:rFonts w:ascii="宋体" w:hAnsi="宋体" w:cs="宋体" w:hint="eastAsia"/>
                <w:sz w:val="24"/>
              </w:rPr>
              <w:t>肉糜萝卜</w:t>
            </w:r>
            <w:r w:rsidR="0082628F">
              <w:rPr>
                <w:rFonts w:hint="eastAsia"/>
              </w:rPr>
              <w:t xml:space="preserve"> </w:t>
            </w:r>
          </w:p>
        </w:tc>
        <w:tc>
          <w:tcPr>
            <w:tcW w:w="1534" w:type="dxa"/>
            <w:vAlign w:val="center"/>
          </w:tcPr>
          <w:p w:rsidR="009625FB" w:rsidRPr="0082628F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炒青菜</w:t>
            </w:r>
          </w:p>
        </w:tc>
        <w:tc>
          <w:tcPr>
            <w:tcW w:w="2035" w:type="dxa"/>
            <w:vAlign w:val="center"/>
          </w:tcPr>
          <w:p w:rsidR="009625FB" w:rsidRPr="002A1BBD" w:rsidRDefault="00811FA9" w:rsidP="00811FA9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番茄鸡蛋榨菜汤</w:t>
            </w:r>
          </w:p>
        </w:tc>
      </w:tr>
      <w:tr w:rsidR="009625FB" w:rsidTr="000D19AF">
        <w:tc>
          <w:tcPr>
            <w:tcW w:w="959" w:type="dxa"/>
            <w:shd w:val="clear" w:color="auto" w:fill="92D050"/>
            <w:vAlign w:val="center"/>
          </w:tcPr>
          <w:p w:rsidR="009625FB" w:rsidRPr="00BC05A8" w:rsidRDefault="009625FB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三</w:t>
            </w:r>
          </w:p>
        </w:tc>
        <w:tc>
          <w:tcPr>
            <w:tcW w:w="2209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红烧鸡块</w:t>
            </w:r>
          </w:p>
        </w:tc>
        <w:tc>
          <w:tcPr>
            <w:tcW w:w="1785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 w:rsidRPr="0024788F">
              <w:rPr>
                <w:rFonts w:ascii="宋体" w:hAnsi="宋体" w:cs="宋体" w:hint="eastAsia"/>
                <w:sz w:val="24"/>
              </w:rPr>
              <w:t>西芹</w:t>
            </w:r>
            <w:r>
              <w:rPr>
                <w:rFonts w:ascii="宋体" w:hAnsi="宋体" w:cs="宋体" w:hint="eastAsia"/>
                <w:sz w:val="24"/>
              </w:rPr>
              <w:t>香干</w:t>
            </w:r>
            <w:r w:rsidRPr="0024788F">
              <w:rPr>
                <w:rFonts w:ascii="宋体" w:hAnsi="宋体" w:cs="宋体" w:hint="eastAsia"/>
                <w:sz w:val="24"/>
              </w:rPr>
              <w:t>肉丝</w:t>
            </w:r>
            <w:r w:rsidRPr="0024788F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1534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炒包菜</w:t>
            </w:r>
          </w:p>
        </w:tc>
        <w:tc>
          <w:tcPr>
            <w:tcW w:w="2035" w:type="dxa"/>
            <w:vAlign w:val="center"/>
          </w:tcPr>
          <w:p w:rsidR="009625FB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 w:rsidRPr="002A1BBD">
              <w:rPr>
                <w:rFonts w:ascii="宋体" w:hAnsi="宋体" w:cs="宋体" w:hint="eastAsia"/>
                <w:sz w:val="24"/>
              </w:rPr>
              <w:t>鸭血豆腐肉丝汤</w:t>
            </w:r>
          </w:p>
        </w:tc>
      </w:tr>
      <w:tr w:rsidR="002A1BBD" w:rsidTr="000D19AF">
        <w:tc>
          <w:tcPr>
            <w:tcW w:w="959" w:type="dxa"/>
            <w:shd w:val="clear" w:color="auto" w:fill="92D050"/>
            <w:vAlign w:val="center"/>
          </w:tcPr>
          <w:p w:rsidR="002A1BBD" w:rsidRPr="00BC05A8" w:rsidRDefault="002A1BBD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四</w:t>
            </w:r>
          </w:p>
        </w:tc>
        <w:tc>
          <w:tcPr>
            <w:tcW w:w="2209" w:type="dxa"/>
          </w:tcPr>
          <w:p w:rsidR="002A1BBD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糖醋仔排</w:t>
            </w:r>
          </w:p>
        </w:tc>
        <w:tc>
          <w:tcPr>
            <w:tcW w:w="1785" w:type="dxa"/>
            <w:vAlign w:val="center"/>
          </w:tcPr>
          <w:p w:rsidR="002A1BBD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肉末粉丝煲</w:t>
            </w:r>
          </w:p>
        </w:tc>
        <w:tc>
          <w:tcPr>
            <w:tcW w:w="1534" w:type="dxa"/>
            <w:vAlign w:val="center"/>
          </w:tcPr>
          <w:p w:rsidR="002A1BBD" w:rsidRPr="002A1BBD" w:rsidRDefault="0024788F" w:rsidP="00811FA9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炒</w:t>
            </w:r>
            <w:r w:rsidR="00811FA9">
              <w:rPr>
                <w:rFonts w:ascii="宋体" w:hAnsi="宋体" w:cs="宋体" w:hint="eastAsia"/>
                <w:sz w:val="24"/>
              </w:rPr>
              <w:t>青菜</w:t>
            </w:r>
          </w:p>
        </w:tc>
        <w:tc>
          <w:tcPr>
            <w:tcW w:w="2035" w:type="dxa"/>
            <w:vAlign w:val="center"/>
          </w:tcPr>
          <w:p w:rsidR="002A1BBD" w:rsidRPr="002A1BBD" w:rsidRDefault="0082628F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冬瓜</w:t>
            </w:r>
            <w:r w:rsidR="0024788F">
              <w:rPr>
                <w:rFonts w:ascii="宋体" w:hAnsi="宋体" w:cs="宋体" w:hint="eastAsia"/>
                <w:sz w:val="24"/>
              </w:rPr>
              <w:t>排骨</w:t>
            </w:r>
            <w:r>
              <w:rPr>
                <w:rFonts w:ascii="宋体" w:hAnsi="宋体" w:cs="宋体" w:hint="eastAsia"/>
                <w:sz w:val="24"/>
              </w:rPr>
              <w:t>海带</w:t>
            </w:r>
            <w:r w:rsidR="002A1BBD" w:rsidRPr="002A1BBD">
              <w:rPr>
                <w:rFonts w:ascii="宋体" w:hAnsi="宋体" w:cs="宋体" w:hint="eastAsia"/>
                <w:sz w:val="24"/>
              </w:rPr>
              <w:t>汤</w:t>
            </w:r>
          </w:p>
        </w:tc>
      </w:tr>
      <w:tr w:rsidR="002A1BBD" w:rsidTr="000D19AF">
        <w:tc>
          <w:tcPr>
            <w:tcW w:w="959" w:type="dxa"/>
            <w:shd w:val="clear" w:color="auto" w:fill="92D050"/>
            <w:vAlign w:val="center"/>
          </w:tcPr>
          <w:p w:rsidR="002A1BBD" w:rsidRPr="00BC05A8" w:rsidRDefault="002A1BBD" w:rsidP="00BC05A8">
            <w:pPr>
              <w:spacing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 w:rsidRPr="00BC05A8">
              <w:rPr>
                <w:rFonts w:ascii="叶根友毛笔行书2.0版" w:eastAsia="叶根友毛笔行书2.0版" w:hint="eastAsia"/>
                <w:sz w:val="28"/>
                <w:szCs w:val="28"/>
              </w:rPr>
              <w:t>五</w:t>
            </w:r>
          </w:p>
        </w:tc>
        <w:tc>
          <w:tcPr>
            <w:tcW w:w="2209" w:type="dxa"/>
          </w:tcPr>
          <w:p w:rsidR="002A1BBD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红烧狮子头</w:t>
            </w:r>
          </w:p>
        </w:tc>
        <w:tc>
          <w:tcPr>
            <w:tcW w:w="1785" w:type="dxa"/>
            <w:vAlign w:val="center"/>
          </w:tcPr>
          <w:p w:rsidR="002A1BBD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土豆肉丁</w:t>
            </w:r>
          </w:p>
        </w:tc>
        <w:tc>
          <w:tcPr>
            <w:tcW w:w="1534" w:type="dxa"/>
            <w:vAlign w:val="center"/>
          </w:tcPr>
          <w:p w:rsidR="002A1BBD" w:rsidRPr="002A1BBD" w:rsidRDefault="0024788F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炒青菜</w:t>
            </w:r>
          </w:p>
        </w:tc>
        <w:tc>
          <w:tcPr>
            <w:tcW w:w="2035" w:type="dxa"/>
            <w:vAlign w:val="center"/>
          </w:tcPr>
          <w:p w:rsidR="002A1BBD" w:rsidRPr="002A1BBD" w:rsidRDefault="00811FA9" w:rsidP="00781404">
            <w:pPr>
              <w:spacing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番茄鸡蛋榨菜汤</w:t>
            </w:r>
          </w:p>
        </w:tc>
      </w:tr>
    </w:tbl>
    <w:p w:rsidR="00BC05A8" w:rsidRDefault="00BC05A8" w:rsidP="00D31D50">
      <w:pPr>
        <w:spacing w:line="220" w:lineRule="atLeast"/>
      </w:pPr>
    </w:p>
    <w:sectPr w:rsidR="00BC05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19AF"/>
    <w:rsid w:val="000E0D2B"/>
    <w:rsid w:val="00220AA6"/>
    <w:rsid w:val="0024788F"/>
    <w:rsid w:val="00260C47"/>
    <w:rsid w:val="002A1BBD"/>
    <w:rsid w:val="00323B43"/>
    <w:rsid w:val="003D37D8"/>
    <w:rsid w:val="00426133"/>
    <w:rsid w:val="004358AB"/>
    <w:rsid w:val="00542239"/>
    <w:rsid w:val="00597059"/>
    <w:rsid w:val="00781404"/>
    <w:rsid w:val="00811FA9"/>
    <w:rsid w:val="0082628F"/>
    <w:rsid w:val="00867D1D"/>
    <w:rsid w:val="008B7726"/>
    <w:rsid w:val="009625FB"/>
    <w:rsid w:val="00BC05A8"/>
    <w:rsid w:val="00C509F7"/>
    <w:rsid w:val="00CA664F"/>
    <w:rsid w:val="00D31D50"/>
    <w:rsid w:val="00E36F75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2016-03-18T06:03:00Z</dcterms:modified>
</cp:coreProperties>
</file>