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E28" w:rsidRDefault="00891E28" w:rsidP="00891E28">
      <w:pPr>
        <w:jc w:val="center"/>
        <w:rPr>
          <w:rFonts w:hint="eastAsia"/>
        </w:rPr>
      </w:pPr>
      <w:r>
        <w:rPr>
          <w:rFonts w:hint="eastAsia"/>
        </w:rPr>
        <w:t>交流稿</w:t>
      </w:r>
    </w:p>
    <w:p w:rsidR="00582DB1" w:rsidRDefault="008B6943">
      <w:pPr>
        <w:rPr>
          <w:rFonts w:hint="eastAsia"/>
        </w:rPr>
      </w:pPr>
      <w:r>
        <w:rPr>
          <w:rFonts w:hint="eastAsia"/>
        </w:rPr>
        <w:t>各位领导、专家、老师：</w:t>
      </w:r>
    </w:p>
    <w:p w:rsidR="008B6943" w:rsidRDefault="008B6943" w:rsidP="008B6943">
      <w:pPr>
        <w:ind w:firstLine="405"/>
        <w:rPr>
          <w:rFonts w:hint="eastAsia"/>
        </w:rPr>
      </w:pPr>
      <w:r>
        <w:rPr>
          <w:rFonts w:hint="eastAsia"/>
        </w:rPr>
        <w:t>上午好！</w:t>
      </w:r>
    </w:p>
    <w:p w:rsidR="008B6943" w:rsidRDefault="008B6943" w:rsidP="008B6943">
      <w:pPr>
        <w:ind w:firstLine="405"/>
        <w:rPr>
          <w:rFonts w:hint="eastAsia"/>
        </w:rPr>
      </w:pPr>
      <w:r>
        <w:rPr>
          <w:rFonts w:hint="eastAsia"/>
        </w:rPr>
        <w:t>首先感谢服务中心为我们搭建了这样一个平台，感谢戴院长等多位专家的指导，让我们有机会参加了这样一个团队。我也主持和参加过很多课题的研究，但说真的没有一个课题的研究像这个课题一样务实、顶真。我们学校的这个子课题的开题报告，从前到后一共经历了</w:t>
      </w:r>
      <w:r>
        <w:rPr>
          <w:rFonts w:hint="eastAsia"/>
        </w:rPr>
        <w:t>8</w:t>
      </w:r>
      <w:r>
        <w:rPr>
          <w:rFonts w:hint="eastAsia"/>
        </w:rPr>
        <w:t>次的修改，每一次修改，戴院长都细心、耐心的指导，有好几次我写到深夜发给戴院长，戴院长都在第一时间给予指导，每一次修改都让我汗流浃背，每一次流汗都是一次成长。很多子课题都跟我们一样，经历了一次又一次的修改，下面我就我们课题修改过程中的一点</w:t>
      </w:r>
      <w:proofErr w:type="gramStart"/>
      <w:r>
        <w:rPr>
          <w:rFonts w:hint="eastAsia"/>
        </w:rPr>
        <w:t>感悟跟</w:t>
      </w:r>
      <w:proofErr w:type="gramEnd"/>
      <w:r>
        <w:rPr>
          <w:rFonts w:hint="eastAsia"/>
        </w:rPr>
        <w:t>大家交流。</w:t>
      </w:r>
    </w:p>
    <w:p w:rsidR="00691E02" w:rsidRDefault="008B6943" w:rsidP="008B6943">
      <w:pPr>
        <w:ind w:firstLine="405"/>
        <w:rPr>
          <w:rFonts w:hint="eastAsia"/>
        </w:rPr>
      </w:pPr>
      <w:r>
        <w:rPr>
          <w:rFonts w:hint="eastAsia"/>
        </w:rPr>
        <w:t>我的交流共分为四个方面</w:t>
      </w:r>
      <w:r w:rsidR="00691E02">
        <w:rPr>
          <w:rFonts w:hint="eastAsia"/>
        </w:rPr>
        <w:t>。</w:t>
      </w:r>
    </w:p>
    <w:p w:rsidR="008B6943" w:rsidRDefault="00691E02" w:rsidP="008B6943">
      <w:pPr>
        <w:ind w:firstLine="405"/>
        <w:rPr>
          <w:rFonts w:hint="eastAsia"/>
        </w:rPr>
      </w:pPr>
      <w:r>
        <w:rPr>
          <w:rFonts w:hint="eastAsia"/>
          <w:noProof/>
        </w:rPr>
        <w:drawing>
          <wp:inline distT="0" distB="0" distL="0" distR="0">
            <wp:extent cx="2476500" cy="15525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476500" cy="1552575"/>
                    </a:xfrm>
                    <a:prstGeom prst="rect">
                      <a:avLst/>
                    </a:prstGeom>
                    <a:noFill/>
                    <a:ln w="9525">
                      <a:noFill/>
                      <a:miter lim="800000"/>
                      <a:headEnd/>
                      <a:tailEnd/>
                    </a:ln>
                  </pic:spPr>
                </pic:pic>
              </a:graphicData>
            </a:graphic>
          </wp:inline>
        </w:drawing>
      </w:r>
    </w:p>
    <w:p w:rsidR="00691E02" w:rsidRDefault="00691E02" w:rsidP="008B6943">
      <w:pPr>
        <w:ind w:firstLine="405"/>
        <w:rPr>
          <w:rFonts w:hint="eastAsia"/>
        </w:rPr>
      </w:pPr>
      <w:r>
        <w:rPr>
          <w:rFonts w:hint="eastAsia"/>
        </w:rPr>
        <w:t>课题从这几个方面的修改，我最大的感受就是，我们的课题经历了从大到小，从虚到实的过程。</w:t>
      </w:r>
    </w:p>
    <w:p w:rsidR="00691E02" w:rsidRDefault="00691E02" w:rsidP="008B6943">
      <w:pPr>
        <w:ind w:firstLine="405"/>
        <w:rPr>
          <w:rFonts w:hint="eastAsia"/>
        </w:rPr>
      </w:pPr>
      <w:r>
        <w:rPr>
          <w:rFonts w:hint="eastAsia"/>
        </w:rPr>
        <w:t>首先是对课题题目的多次推敲。</w:t>
      </w:r>
    </w:p>
    <w:p w:rsidR="00691E02" w:rsidRDefault="00691E02" w:rsidP="008B6943">
      <w:pPr>
        <w:ind w:firstLine="405"/>
        <w:rPr>
          <w:rFonts w:hint="eastAsia"/>
        </w:rPr>
      </w:pPr>
      <w:r>
        <w:rPr>
          <w:noProof/>
        </w:rPr>
        <w:drawing>
          <wp:inline distT="0" distB="0" distL="0" distR="0">
            <wp:extent cx="2400300" cy="246697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400300" cy="2466975"/>
                    </a:xfrm>
                    <a:prstGeom prst="rect">
                      <a:avLst/>
                    </a:prstGeom>
                    <a:noFill/>
                    <a:ln w="9525">
                      <a:noFill/>
                      <a:miter lim="800000"/>
                      <a:headEnd/>
                      <a:tailEnd/>
                    </a:ln>
                  </pic:spPr>
                </pic:pic>
              </a:graphicData>
            </a:graphic>
          </wp:inline>
        </w:drawing>
      </w:r>
    </w:p>
    <w:p w:rsidR="00691E02" w:rsidRDefault="00691E02" w:rsidP="002C7F95">
      <w:pPr>
        <w:adjustRightInd w:val="0"/>
        <w:snapToGrid w:val="0"/>
        <w:ind w:firstLine="405"/>
        <w:rPr>
          <w:rFonts w:hint="eastAsia"/>
        </w:rPr>
      </w:pPr>
      <w:r>
        <w:rPr>
          <w:rFonts w:hint="eastAsia"/>
        </w:rPr>
        <w:t>一开始的题目不是不好，而是不适合我们学校，因为我们学校对于自主性学习没有真正研究过，而对于现在的这个题目，我们有深厚的基础，我们学校从成为常州市第一批数字化学校就开始研究数字化的课堂，特别是语文和数学两门学科取得了一定的成果，我们在此基础上研究，更容易上手，所以我们的课题就确定为“基于青果平台小学语文和数学课堂教学范式的研究。”</w:t>
      </w:r>
    </w:p>
    <w:p w:rsidR="00691E02" w:rsidRDefault="00691E02" w:rsidP="002C7F95">
      <w:pPr>
        <w:adjustRightInd w:val="0"/>
        <w:snapToGrid w:val="0"/>
        <w:ind w:firstLine="480"/>
        <w:rPr>
          <w:rFonts w:ascii="宋体" w:eastAsia="宋体" w:hAnsi="宋体" w:cs="宋体" w:hint="eastAsia"/>
          <w:lang w:val="zh-TW"/>
        </w:rPr>
      </w:pPr>
      <w:r>
        <w:rPr>
          <w:rFonts w:hint="eastAsia"/>
        </w:rPr>
        <w:t>第二个方面，对于为什么要研究？也就是研究背景和价值，我们进行了再思考。第一稿，我们研究的背景从国际数字化教育状况、我国课程改革对信息化的要求、学校数字化研究情况进行分析的，戴院长提出很好的建议，</w:t>
      </w:r>
      <w:r w:rsidR="002C7F95">
        <w:rPr>
          <w:rFonts w:hint="eastAsia"/>
        </w:rPr>
        <w:t>国际、国家的情况与我们的课题基本没有关系，我们的子课题应该基于学校本身的问题提出来的，所以我们重新更改为：</w:t>
      </w:r>
      <w:r w:rsidR="002C7F95">
        <w:rPr>
          <w:rFonts w:ascii="宋体" w:eastAsia="宋体" w:hAnsi="宋体" w:cs="宋体" w:hint="eastAsia"/>
          <w:color w:val="000000"/>
          <w:u w:color="000000"/>
          <w:lang w:val="zh-TW"/>
        </w:rPr>
        <w:t>1.平台问题。</w:t>
      </w:r>
      <w:r w:rsidR="002C7F95" w:rsidRPr="003E29D8">
        <w:rPr>
          <w:rFonts w:ascii="宋体" w:eastAsia="宋体" w:hAnsi="宋体" w:cs="宋体" w:hint="eastAsia"/>
          <w:lang w:val="zh-TW"/>
        </w:rPr>
        <w:t>数字化环境</w:t>
      </w:r>
      <w:r w:rsidR="002C7F95" w:rsidRPr="003E29D8">
        <w:rPr>
          <w:rFonts w:ascii="宋体" w:eastAsia="宋体" w:hAnsi="宋体" w:cs="宋体"/>
          <w:lang w:val="zh-TW"/>
        </w:rPr>
        <w:t>束缚了研究的步伐。</w:t>
      </w:r>
      <w:r w:rsidR="002C7F95" w:rsidRPr="003E29D8">
        <w:rPr>
          <w:rFonts w:ascii="宋体" w:eastAsia="宋体" w:hAnsi="宋体" w:cs="宋体" w:hint="eastAsia"/>
          <w:lang w:val="zh-TW"/>
        </w:rPr>
        <w:t>几年来我们的数字化课堂研究过程中，一直在苦苦寻找一个合适的平台，但一直未能找到适合的，很多时候，我们的实验课被平台牵着鼻子走。</w:t>
      </w:r>
      <w:r w:rsidR="002C7F95">
        <w:rPr>
          <w:rFonts w:ascii="宋体" w:eastAsia="宋体" w:hAnsi="宋体" w:cs="宋体" w:hint="eastAsia"/>
          <w:lang w:val="zh-TW"/>
        </w:rPr>
        <w:t>二是</w:t>
      </w:r>
      <w:r w:rsidR="002C7F95" w:rsidRPr="003E29D8">
        <w:rPr>
          <w:rFonts w:ascii="宋体" w:eastAsia="宋体" w:hAnsi="宋体" w:cs="宋体" w:hint="eastAsia"/>
          <w:lang w:val="zh-TW"/>
        </w:rPr>
        <w:t>很多老</w:t>
      </w:r>
      <w:r w:rsidR="002C7F95" w:rsidRPr="003E29D8">
        <w:rPr>
          <w:rFonts w:ascii="宋体" w:eastAsia="宋体" w:hAnsi="宋体" w:cs="宋体" w:hint="eastAsia"/>
          <w:lang w:val="zh-TW"/>
        </w:rPr>
        <w:lastRenderedPageBreak/>
        <w:t>师“怕”参与研究。老师</w:t>
      </w:r>
      <w:proofErr w:type="gramStart"/>
      <w:r w:rsidR="002C7F95" w:rsidRPr="003E29D8">
        <w:rPr>
          <w:rFonts w:ascii="宋体" w:eastAsia="宋体" w:hAnsi="宋体" w:cs="宋体" w:hint="eastAsia"/>
          <w:lang w:val="zh-TW"/>
        </w:rPr>
        <w:t>怕研究</w:t>
      </w:r>
      <w:proofErr w:type="gramEnd"/>
      <w:r w:rsidR="002C7F95" w:rsidRPr="003E29D8">
        <w:rPr>
          <w:rFonts w:ascii="宋体" w:eastAsia="宋体" w:hAnsi="宋体" w:cs="宋体" w:hint="eastAsia"/>
          <w:lang w:val="zh-TW"/>
        </w:rPr>
        <w:t>原因主要是环境比较单一，老师个体研究吃力，信息素养缺乏。这样的惧怕不是一次两次培训能够解决的，而是需要在课堂改革的实践中去提升。</w:t>
      </w:r>
      <w:r w:rsidR="002C7F95">
        <w:rPr>
          <w:rFonts w:ascii="宋体" w:eastAsia="宋体" w:hAnsi="宋体" w:cs="宋体" w:hint="eastAsia"/>
          <w:lang w:val="zh-TW"/>
        </w:rPr>
        <w:t>三是</w:t>
      </w:r>
      <w:r w:rsidR="002C7F95" w:rsidRPr="003E29D8">
        <w:rPr>
          <w:rFonts w:ascii="宋体" w:eastAsia="宋体" w:hAnsi="宋体" w:cs="宋体" w:hint="eastAsia"/>
          <w:lang w:val="zh-TW"/>
        </w:rPr>
        <w:t>学科的研究更多地还停留在点上，没能够形成成熟的课堂范式，没能形成有效的课堂推荐策略，使我们的研究一直没能真正改变教师的教和学生的学的方式。</w:t>
      </w:r>
      <w:r w:rsidR="002C7F95">
        <w:rPr>
          <w:rFonts w:ascii="宋体" w:eastAsia="宋体" w:hAnsi="宋体" w:cs="宋体" w:hint="eastAsia"/>
          <w:lang w:val="zh-TW"/>
        </w:rPr>
        <w:t>这样我们的研究背景就从高大</w:t>
      </w:r>
      <w:proofErr w:type="gramStart"/>
      <w:r w:rsidR="002C7F95">
        <w:rPr>
          <w:rFonts w:ascii="宋体" w:eastAsia="宋体" w:hAnsi="宋体" w:cs="宋体" w:hint="eastAsia"/>
          <w:lang w:val="zh-TW"/>
        </w:rPr>
        <w:t>空走向</w:t>
      </w:r>
      <w:proofErr w:type="gramEnd"/>
      <w:r w:rsidR="002C7F95">
        <w:rPr>
          <w:rFonts w:ascii="宋体" w:eastAsia="宋体" w:hAnsi="宋体" w:cs="宋体" w:hint="eastAsia"/>
          <w:lang w:val="zh-TW"/>
        </w:rPr>
        <w:t>了接地气。</w:t>
      </w:r>
    </w:p>
    <w:p w:rsidR="002C7F95" w:rsidRDefault="002C7F95" w:rsidP="002C7F95">
      <w:pPr>
        <w:adjustRightInd w:val="0"/>
        <w:snapToGrid w:val="0"/>
        <w:ind w:firstLine="480"/>
        <w:rPr>
          <w:rFonts w:ascii="宋体" w:eastAsia="宋体" w:hAnsi="宋体" w:cs="宋体" w:hint="eastAsia"/>
          <w:lang w:val="zh-TW"/>
        </w:rPr>
      </w:pPr>
      <w:r>
        <w:rPr>
          <w:rFonts w:ascii="宋体" w:eastAsia="宋体" w:hAnsi="宋体" w:cs="宋体" w:hint="eastAsia"/>
          <w:lang w:val="zh-TW"/>
        </w:rPr>
        <w:t>第三个方面是研究目标和内容的调整。一开始定目标时，我们课题组想得很全面，要关注学生的学习方式，要关注学生的素养，要关注教师的成长，要关注学校的文化，觉得越全越好。后来再想想，如果像这样的话，想是想得非常全，</w:t>
      </w:r>
      <w:proofErr w:type="gramStart"/>
      <w:r>
        <w:rPr>
          <w:rFonts w:ascii="宋体" w:eastAsia="宋体" w:hAnsi="宋体" w:cs="宋体" w:hint="eastAsia"/>
          <w:lang w:val="zh-TW"/>
        </w:rPr>
        <w:t>但根无法</w:t>
      </w:r>
      <w:proofErr w:type="gramEnd"/>
      <w:r>
        <w:rPr>
          <w:rFonts w:ascii="宋体" w:eastAsia="宋体" w:hAnsi="宋体" w:cs="宋体" w:hint="eastAsia"/>
          <w:lang w:val="zh-TW"/>
        </w:rPr>
        <w:t>操作，所以我们由三条变成了一条。</w:t>
      </w:r>
    </w:p>
    <w:p w:rsidR="002C7F95" w:rsidRDefault="002C7F95" w:rsidP="002C7F95">
      <w:pPr>
        <w:adjustRightInd w:val="0"/>
        <w:snapToGrid w:val="0"/>
        <w:ind w:firstLine="480"/>
        <w:rPr>
          <w:rFonts w:ascii="宋体" w:eastAsia="宋体" w:hAnsi="宋体" w:hint="eastAsia"/>
          <w:sz w:val="24"/>
        </w:rPr>
      </w:pPr>
      <w:r>
        <w:rPr>
          <w:rFonts w:ascii="宋体" w:eastAsia="宋体" w:hAnsi="宋体" w:cs="宋体" w:hint="eastAsia"/>
          <w:lang w:val="zh-TW"/>
        </w:rPr>
        <w:t>“</w:t>
      </w:r>
      <w:r w:rsidRPr="003D4C61">
        <w:rPr>
          <w:rFonts w:ascii="宋体" w:eastAsia="宋体" w:hAnsi="宋体"/>
          <w:sz w:val="24"/>
        </w:rPr>
        <w:t>基于青果平台，通过小学部分学科课堂教学的改革方向和思路，形成</w:t>
      </w:r>
      <w:r>
        <w:rPr>
          <w:rFonts w:ascii="宋体" w:eastAsia="宋体" w:hAnsi="宋体"/>
          <w:sz w:val="24"/>
        </w:rPr>
        <w:t>一些</w:t>
      </w:r>
      <w:r w:rsidRPr="003D4C61">
        <w:rPr>
          <w:rFonts w:ascii="宋体" w:eastAsia="宋体" w:hAnsi="宋体"/>
          <w:sz w:val="24"/>
        </w:rPr>
        <w:t>操作性强，可发展，可常态化推广 ，具有启发性与示范性的小学语文和数学的部分领域的课堂范式。</w:t>
      </w:r>
      <w:r>
        <w:rPr>
          <w:rFonts w:ascii="宋体" w:eastAsia="宋体" w:hAnsi="宋体" w:hint="eastAsia"/>
          <w:sz w:val="24"/>
        </w:rPr>
        <w:t>”</w:t>
      </w:r>
    </w:p>
    <w:p w:rsidR="002C7F95" w:rsidRDefault="002C7F95" w:rsidP="002C7F95">
      <w:pPr>
        <w:adjustRightInd w:val="0"/>
        <w:snapToGrid w:val="0"/>
        <w:ind w:firstLine="480"/>
        <w:rPr>
          <w:rFonts w:ascii="宋体" w:eastAsia="宋体" w:hAnsi="宋体" w:hint="eastAsia"/>
          <w:sz w:val="24"/>
        </w:rPr>
      </w:pPr>
      <w:r>
        <w:rPr>
          <w:rFonts w:ascii="宋体" w:eastAsia="宋体" w:hAnsi="宋体" w:hint="eastAsia"/>
          <w:sz w:val="24"/>
        </w:rPr>
        <w:t>这样我们的目标就从求大求全变化为求专易做。也就是我们只关注课堂范式，可操作性强。</w:t>
      </w:r>
    </w:p>
    <w:p w:rsidR="002C7F95" w:rsidRDefault="002C7F95" w:rsidP="002C7F95">
      <w:pPr>
        <w:adjustRightInd w:val="0"/>
        <w:snapToGrid w:val="0"/>
        <w:ind w:firstLine="480"/>
        <w:rPr>
          <w:rFonts w:ascii="宋体" w:eastAsia="宋体" w:hAnsi="宋体" w:hint="eastAsia"/>
          <w:sz w:val="24"/>
        </w:rPr>
      </w:pPr>
      <w:r>
        <w:rPr>
          <w:rFonts w:ascii="宋体" w:eastAsia="宋体" w:hAnsi="宋体" w:hint="eastAsia"/>
          <w:sz w:val="24"/>
        </w:rPr>
        <w:t>因此我们的研究内容也跟着变了，并且我们对语文学科和数学学科已经研究过的内容和即将要研究的内容进行了梳理，使我们在今后研究过程能够真正做到</w:t>
      </w:r>
      <w:proofErr w:type="gramStart"/>
      <w:r>
        <w:rPr>
          <w:rFonts w:ascii="宋体" w:eastAsia="宋体" w:hAnsi="宋体" w:hint="eastAsia"/>
          <w:sz w:val="24"/>
        </w:rPr>
        <w:t>有的放失</w:t>
      </w:r>
      <w:proofErr w:type="gramEnd"/>
      <w:r>
        <w:rPr>
          <w:rFonts w:ascii="宋体" w:eastAsia="宋体" w:hAnsi="宋体" w:hint="eastAsia"/>
          <w:sz w:val="24"/>
        </w:rPr>
        <w:t>。</w:t>
      </w:r>
    </w:p>
    <w:p w:rsidR="002C7F95" w:rsidRDefault="002C7F95" w:rsidP="002C7F95">
      <w:pPr>
        <w:adjustRightInd w:val="0"/>
        <w:snapToGrid w:val="0"/>
        <w:ind w:firstLine="480"/>
        <w:rPr>
          <w:rFonts w:ascii="宋体" w:eastAsia="宋体" w:hAnsi="宋体" w:hint="eastAsia"/>
          <w:sz w:val="24"/>
        </w:rPr>
      </w:pPr>
      <w:r>
        <w:rPr>
          <w:rFonts w:ascii="宋体" w:eastAsia="宋体" w:hAnsi="宋体" w:hint="eastAsia"/>
          <w:sz w:val="24"/>
        </w:rPr>
        <w:t>第四个方面</w:t>
      </w:r>
      <w:r w:rsidR="00A67DE0">
        <w:rPr>
          <w:rFonts w:ascii="宋体" w:eastAsia="宋体" w:hAnsi="宋体" w:hint="eastAsia"/>
          <w:sz w:val="24"/>
        </w:rPr>
        <w:t>是研究方法和路径的落实。根据目标和内容，我们把研究路径简化为三点，一是立足课堂加强实践，二是典型探路常态推广，三是校际交流加快辐射。为了更好的研究，我们把语文和数学学校的研究领域进行了细化，细化到人，这样看上去，我们的研究路径不高深不时尚，但却具有很强的可操作性。</w:t>
      </w:r>
    </w:p>
    <w:p w:rsidR="00A67DE0" w:rsidRPr="00A67DE0" w:rsidRDefault="00A67DE0" w:rsidP="002C7F95">
      <w:pPr>
        <w:adjustRightInd w:val="0"/>
        <w:snapToGrid w:val="0"/>
        <w:ind w:firstLine="480"/>
        <w:rPr>
          <w:rFonts w:ascii="宋体" w:eastAsia="宋体" w:hAnsi="宋体" w:hint="eastAsia"/>
          <w:sz w:val="24"/>
        </w:rPr>
      </w:pPr>
      <w:r>
        <w:rPr>
          <w:rFonts w:ascii="宋体" w:eastAsia="宋体" w:hAnsi="宋体" w:hint="eastAsia"/>
          <w:sz w:val="24"/>
        </w:rPr>
        <w:t>我的交流就到这里，谢谢大家！</w:t>
      </w:r>
    </w:p>
    <w:p w:rsidR="00A67DE0" w:rsidRPr="00A67DE0" w:rsidRDefault="00A67DE0" w:rsidP="00A67DE0">
      <w:pPr>
        <w:adjustRightInd w:val="0"/>
        <w:snapToGrid w:val="0"/>
        <w:rPr>
          <w:rFonts w:ascii="宋体" w:eastAsia="宋体" w:hAnsi="宋体" w:cs="宋体"/>
        </w:rPr>
      </w:pPr>
    </w:p>
    <w:sectPr w:rsidR="00A67DE0" w:rsidRPr="00A67DE0" w:rsidSect="00447B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6943"/>
    <w:rsid w:val="002C7F95"/>
    <w:rsid w:val="004113DB"/>
    <w:rsid w:val="00447B98"/>
    <w:rsid w:val="005220CD"/>
    <w:rsid w:val="00602070"/>
    <w:rsid w:val="00691E02"/>
    <w:rsid w:val="00732E01"/>
    <w:rsid w:val="00891E28"/>
    <w:rsid w:val="008B6943"/>
    <w:rsid w:val="00996153"/>
    <w:rsid w:val="00A67DE0"/>
    <w:rsid w:val="00AA0A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B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91E02"/>
    <w:rPr>
      <w:sz w:val="18"/>
      <w:szCs w:val="18"/>
    </w:rPr>
  </w:style>
  <w:style w:type="character" w:customStyle="1" w:styleId="Char">
    <w:name w:val="批注框文本 Char"/>
    <w:basedOn w:val="a0"/>
    <w:link w:val="a3"/>
    <w:uiPriority w:val="99"/>
    <w:semiHidden/>
    <w:rsid w:val="00691E0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dingzhigen</dc:creator>
  <cp:lastModifiedBy>dingzhigen</cp:lastModifiedBy>
  <cp:revision>2</cp:revision>
  <dcterms:created xsi:type="dcterms:W3CDTF">2016-06-26T14:47:00Z</dcterms:created>
  <dcterms:modified xsi:type="dcterms:W3CDTF">2016-06-26T15:24:00Z</dcterms:modified>
</cp:coreProperties>
</file>