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i w:val="0"/>
          <w:caps w:val="0"/>
          <w:color w:val="1E9434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ascii="微软雅黑" w:hAnsi="微软雅黑" w:eastAsia="微软雅黑" w:cs="微软雅黑"/>
          <w:b/>
          <w:i w:val="0"/>
          <w:caps w:val="0"/>
          <w:color w:val="1E9434"/>
          <w:spacing w:val="0"/>
          <w:sz w:val="32"/>
          <w:szCs w:val="32"/>
          <w:shd w:val="clear" w:fill="FFFFFF"/>
        </w:rPr>
        <w:t>责任督学进校园 文明素养有提升</w:t>
      </w:r>
    </w:p>
    <w:p>
      <w:pPr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ascii="瀹嬩綋" w:hAnsi="瀹嬩綋" w:eastAsia="瀹嬩綋" w:cs="瀹嬩綋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瀹嬩綋" w:hAnsi="瀹嬩綋" w:eastAsia="瀹嬩綋" w:cs="瀹嬩綋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42080" cy="2214245"/>
            <wp:effectExtent l="0" t="0" r="1270" b="146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2080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default" w:ascii="瀹嬩綋" w:hAnsi="瀹嬩綋" w:eastAsia="瀹嬩綋" w:cs="瀹嬩綋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瀹嬩綋" w:hAnsi="瀹嬩綋" w:eastAsia="瀹嬩綋" w:cs="瀹嬩綋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04615" cy="2193290"/>
            <wp:effectExtent l="0" t="0" r="635" b="1651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4615" cy="2193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default" w:ascii="瀹嬩綋" w:hAnsi="瀹嬩綋" w:eastAsia="瀹嬩綋" w:cs="瀹嬩綋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瀹嬩綋" w:hAnsi="瀹嬩綋" w:eastAsia="瀹嬩綋" w:cs="瀹嬩綋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42715" cy="2214880"/>
            <wp:effectExtent l="0" t="0" r="635" b="1397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2715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default" w:ascii="瀹嬩綋" w:hAnsi="瀹嬩綋" w:eastAsia="瀹嬩綋" w:cs="瀹嬩綋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瀹嬩綋" w:hAnsi="瀹嬩綋" w:eastAsia="瀹嬩綋" w:cs="瀹嬩綋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307840" cy="2419350"/>
            <wp:effectExtent l="0" t="0" r="16510" b="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784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责任督学进校园  文明素养有提升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月5日上午，徐建良校长莅临百小指导开学工作暨2018三季度文明程度指数测评工作。陆嵚磊、张春生校长陪同检查。徐校长通过实地察看校园、听取解说、查看台账、师生问卷调查等形式，对百丈小学开学工作及落实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文明校园文化建设、文明校园宣传、文明班级的建设活动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开展情况以及取得的成效进行全面综合督查。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学校开学工作有条不紊，营造了浓郁的文化氛围，将文明城市的元素有机融合到学校文化建设之中。学校建有文化长廊和各类文化墙内容涵盖24字核心价值观、传统文化、社会礼仪、中国梦等众多领域；开展丰富多彩的创文明活动，并通过“小手拉大手”系列亲子活动，使学生和家长一起践行文明规范；积极配合社区等部门做好校园周边环境的整治，确保校园周边干净整洁、文明有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徐校长对百丈小学的开学工作和校园文化、系列活动、师生的文明行为给予了充分肯定，并希望学校能将文明校园建设作为一项长期的系统工程，要继续加大文明建设步伐，对照自查表，巩固发展成果，将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文明学校的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工作提到新的高度，为学生的发展创造更好的成长环境！（童晓霞）</w:t>
      </w:r>
    </w:p>
    <w:p>
      <w:pPr>
        <w:rPr>
          <w:rFonts w:ascii="微软雅黑" w:hAnsi="微软雅黑" w:eastAsia="微软雅黑" w:cs="微软雅黑"/>
          <w:b/>
          <w:i w:val="0"/>
          <w:caps w:val="0"/>
          <w:color w:val="1E9434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66603"/>
    <w:rsid w:val="6D535020"/>
    <w:rsid w:val="79D6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2018-09-19T07:46:00Z</dcterms:created>
  <dc:creator>Administrator</dc:creator>
  <cp:lastModifiedBy>Administrator</cp:lastModifiedBy>
  <dcterms:modified xsi:type="dcterms:W3CDTF">2018-09-19T07:47:29Z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