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51D" w:rsidRDefault="0080251D" w:rsidP="0080251D">
      <w:pPr>
        <w:jc w:val="center"/>
        <w:rPr>
          <w:rFonts w:hint="eastAsia"/>
        </w:rPr>
      </w:pPr>
      <w:r>
        <w:rPr>
          <w:rFonts w:hint="eastAsia"/>
        </w:rPr>
        <w:t>一、寓教于“趣”，使学生爱读书</w:t>
      </w:r>
    </w:p>
    <w:p w:rsidR="0080251D" w:rsidRDefault="0080251D" w:rsidP="0080251D">
      <w:pPr>
        <w:rPr>
          <w:rFonts w:hint="eastAsia"/>
        </w:rPr>
      </w:pPr>
      <w:r>
        <w:rPr>
          <w:rFonts w:hint="eastAsia"/>
        </w:rPr>
        <w:t xml:space="preserve">    </w:t>
      </w:r>
      <w:r>
        <w:rPr>
          <w:rFonts w:hint="eastAsia"/>
        </w:rPr>
        <w:t>鲁迅先生说过“没有兴趣的学习，无异于一种苦役，没有兴趣的地方就没有慧、没有灵感”。爱因斯坦说过：“兴趣和爱好是获取知识的动力”。可见，兴趣是最好的老师”，教师首先必须重视培养学生阅读的兴趣，以兴趣这把钥匙去开启儿童的心扉，引导学生走进知识宝库的大门。</w:t>
      </w:r>
    </w:p>
    <w:p w:rsidR="0080251D" w:rsidRDefault="0080251D" w:rsidP="0080251D">
      <w:pPr>
        <w:ind w:firstLineChars="200" w:firstLine="420"/>
        <w:rPr>
          <w:rFonts w:hint="eastAsia"/>
        </w:rPr>
      </w:pPr>
      <w:r>
        <w:rPr>
          <w:rFonts w:hint="eastAsia"/>
        </w:rPr>
        <w:t>有时候，人们读书仅仅是为了完成任务或为了功利性目的，任务驱动或功利目驱动，往往窒息了读书的天然乐趣，一些人对读书缺乏好感，与他们阅读经历中是习惯于被强制有关，因此，读书是只可以被劝而不可以被强迫的。书一旦成为人们谋生的工具，那么人们只会憎恨书，而不会敬重书。</w:t>
      </w:r>
    </w:p>
    <w:p w:rsidR="0080251D" w:rsidRDefault="0080251D" w:rsidP="0080251D">
      <w:pPr>
        <w:rPr>
          <w:rFonts w:hint="eastAsia"/>
        </w:rPr>
      </w:pPr>
      <w:r>
        <w:rPr>
          <w:rFonts w:hint="eastAsia"/>
        </w:rPr>
        <w:t xml:space="preserve">    </w:t>
      </w:r>
      <w:r>
        <w:rPr>
          <w:rFonts w:hint="eastAsia"/>
        </w:rPr>
        <w:t>如何培养读书兴趣？解铃还须系铃人，读书的兴趣还是从读有兴趣的书开始，读书兴趣是慢慢培养的，如果让读书兴趣不是太浓的读者从简易著作读起，让读者的能力和书本中的内容相配合，让阅读者尝到成功的喜悦，产生成就感，就会慢慢地产生兴趣。</w:t>
      </w:r>
    </w:p>
    <w:p w:rsidR="0080251D" w:rsidRDefault="0080251D" w:rsidP="0080251D">
      <w:pPr>
        <w:rPr>
          <w:rFonts w:hint="eastAsia"/>
        </w:rPr>
      </w:pPr>
      <w:r>
        <w:rPr>
          <w:rFonts w:hint="eastAsia"/>
        </w:rPr>
        <w:t>为了把逐渐形成的课外阅读风气持续下来，成为一种终生的习惯，我经常开展一些学生所喜爱的活动，创设浓郁的读书氛围，让学生不断体会到阅读带来的甘甜，让一次次丰富多彩的活动转化为一股股催动学生多读、好读的内在动力，从“要我读”转化为“我要读”，“我乐读”。</w:t>
      </w:r>
    </w:p>
    <w:p w:rsidR="0080251D" w:rsidRDefault="0080251D" w:rsidP="0080251D">
      <w:pPr>
        <w:jc w:val="center"/>
        <w:rPr>
          <w:rFonts w:hint="eastAsia"/>
        </w:rPr>
      </w:pPr>
      <w:r>
        <w:rPr>
          <w:rFonts w:hint="eastAsia"/>
        </w:rPr>
        <w:t>二、寓教于法，使学生会读书</w:t>
      </w:r>
    </w:p>
    <w:p w:rsidR="0080251D" w:rsidRDefault="0080251D" w:rsidP="0080251D">
      <w:pPr>
        <w:rPr>
          <w:rFonts w:hint="eastAsia"/>
        </w:rPr>
      </w:pPr>
      <w:r>
        <w:rPr>
          <w:rFonts w:hint="eastAsia"/>
        </w:rPr>
        <w:t xml:space="preserve">   </w:t>
      </w:r>
      <w:r>
        <w:rPr>
          <w:rFonts w:hint="eastAsia"/>
        </w:rPr>
        <w:t>“阅读”是一门学问，当代人董味甘著有《阅读学》一书，曾祥芹、韩雪屏两位教授主编的《阅读学丛书》有五册，共</w:t>
      </w:r>
      <w:r>
        <w:rPr>
          <w:rFonts w:hint="eastAsia"/>
        </w:rPr>
        <w:t>200</w:t>
      </w:r>
      <w:r>
        <w:rPr>
          <w:rFonts w:hint="eastAsia"/>
        </w:rPr>
        <w:t>万字，因目的不同，每个人读什么书，怎样读，各有差异。</w:t>
      </w:r>
      <w:r>
        <w:rPr>
          <w:rFonts w:hint="eastAsia"/>
        </w:rPr>
        <w:t xml:space="preserve">   </w:t>
      </w:r>
    </w:p>
    <w:p w:rsidR="0080251D" w:rsidRDefault="0080251D" w:rsidP="0080251D">
      <w:pPr>
        <w:ind w:firstLineChars="200" w:firstLine="420"/>
        <w:rPr>
          <w:rFonts w:hint="eastAsia"/>
        </w:rPr>
      </w:pPr>
      <w:r>
        <w:rPr>
          <w:rFonts w:hint="eastAsia"/>
        </w:rPr>
        <w:t>会读书的孩子能抓住要领，掌握知识的精髓；而不会读书的孩子则不仅容易流于形式，而且因为不能够领会、理解应该掌握的知识，对要学的东西毫无头绪，最终产生对读书的厌倦。所以学生阅读也要讲究方法。教师指导孩子掌握阅读的方法和技巧，使孩子会读书。教会了孩子阅读的艺术，等于送给了孩子一套驾驭知识的法宝。</w:t>
      </w:r>
    </w:p>
    <w:p w:rsidR="0080251D" w:rsidRDefault="0080251D" w:rsidP="0080251D">
      <w:pPr>
        <w:ind w:firstLineChars="200" w:firstLine="420"/>
        <w:rPr>
          <w:rFonts w:hint="eastAsia"/>
        </w:rPr>
      </w:pPr>
      <w:r>
        <w:rPr>
          <w:rFonts w:hint="eastAsia"/>
        </w:rPr>
        <w:t>那么，应如何指导孩子读书呢</w:t>
      </w:r>
      <w:r>
        <w:rPr>
          <w:rFonts w:hint="eastAsia"/>
        </w:rPr>
        <w:t>?</w:t>
      </w:r>
      <w:r>
        <w:rPr>
          <w:rFonts w:hint="eastAsia"/>
        </w:rPr>
        <w:t>首先要教会孩子有选择地读书。书的难度要适中，太难的书读者读不懂就没有兴趣，太容易的书就会让人有老生常谈的感觉，引不起读者的兴趣。有研究表明：学生上课所用的课本，读者最好能读懂内容的</w:t>
      </w:r>
      <w:r>
        <w:rPr>
          <w:rFonts w:hint="eastAsia"/>
        </w:rPr>
        <w:t>50%</w:t>
      </w:r>
      <w:r>
        <w:rPr>
          <w:rFonts w:hint="eastAsia"/>
        </w:rPr>
        <w:t>；用作自学的书，读者最好能读懂</w:t>
      </w:r>
      <w:r>
        <w:rPr>
          <w:rFonts w:hint="eastAsia"/>
        </w:rPr>
        <w:t>70%</w:t>
      </w:r>
      <w:r>
        <w:rPr>
          <w:rFonts w:hint="eastAsia"/>
        </w:rPr>
        <w:t>。低于此标准，就会产生没兴趣或引不起兴趣的情况。</w:t>
      </w:r>
    </w:p>
    <w:p w:rsidR="0080251D" w:rsidRDefault="0080251D" w:rsidP="0080251D">
      <w:pPr>
        <w:rPr>
          <w:rFonts w:hint="eastAsia"/>
        </w:rPr>
      </w:pPr>
      <w:r>
        <w:rPr>
          <w:rFonts w:hint="eastAsia"/>
        </w:rPr>
        <w:t xml:space="preserve">    </w:t>
      </w:r>
      <w:r>
        <w:rPr>
          <w:rFonts w:hint="eastAsia"/>
        </w:rPr>
        <w:t>我从教材入手，我们所使用的教材，本身就具有示范性，他是以培养学生阅读能力为主要目的之一的，科学的，严谨实用的读物，教师应在教授教材时抓住教材与课外读物中存在的这样那样的联系点，全面辐射。</w:t>
      </w:r>
    </w:p>
    <w:p w:rsidR="0080251D" w:rsidRDefault="0080251D" w:rsidP="0080251D">
      <w:pPr>
        <w:ind w:firstLineChars="200" w:firstLine="420"/>
        <w:rPr>
          <w:rFonts w:hint="eastAsia"/>
        </w:rPr>
      </w:pPr>
      <w:r>
        <w:rPr>
          <w:rFonts w:hint="eastAsia"/>
        </w:rPr>
        <w:t>其次推荐的读物要适合儿童的年龄特点和认知水平，适合儿童健康成长的需要，让学生“读自己喜爱的书”。阅读兴趣除了因不同年龄而有所差异之外，不同的孩子的阅读兴趣也会不同。甚至同一孩子在不同年级所产生的阅读兴趣也不尽相同，只有有兴趣的阅读才是高效的阅读。我发现，孩子们往往对课文中出现的文章类型或老师介绍过的文章表现出异常的热情。我们应该利用孩子这一特点，寻找课堂教学与课外阅读的结合点，在课内学习语文教材的基础上，再读读原汁原味的作品或类似的书，向课外扩展延伸、触类旁通。如学了《我的弟弟小萝卜头》后，向学生推荐《红岩》；学了《倔强的小红军》后，推荐《长征的故事》；学了《海底世界》后，推荐科普读物《海洋的秘密》、《动物世界奇谈》；学了《草船借箭》后，介绍学生读《三国演义》</w:t>
      </w:r>
      <w:r>
        <w:rPr>
          <w:rFonts w:hint="eastAsia"/>
        </w:rPr>
        <w:t>......</w:t>
      </w:r>
      <w:r>
        <w:rPr>
          <w:rFonts w:hint="eastAsia"/>
        </w:rPr>
        <w:t>这样，课内打基础，课外求发展。</w:t>
      </w:r>
    </w:p>
    <w:p w:rsidR="0080251D" w:rsidRDefault="0080251D" w:rsidP="0080251D">
      <w:pPr>
        <w:ind w:firstLineChars="200" w:firstLine="420"/>
        <w:rPr>
          <w:rFonts w:hint="eastAsia"/>
        </w:rPr>
      </w:pPr>
      <w:r>
        <w:rPr>
          <w:rFonts w:hint="eastAsia"/>
        </w:rPr>
        <w:t>因此，推荐课外读物时，必须兼顾学生的阅读兴趣。经过观察了解，我发现《快乐童话》、《我们爱科学》、《少年科普世界》等有趣味性、知识性和文学性的少儿读物，均是孩子们爱吃的“零食”；《男生贾里》、《五三班的坏小子》等反映孩子们现实生活的作品更是学生的最爱。选好书之后要讲究阅读方法，语文阅读方法很多，因文而异，以精读带博读，以课内带</w:t>
      </w:r>
      <w:r>
        <w:rPr>
          <w:rFonts w:hint="eastAsia"/>
        </w:rPr>
        <w:lastRenderedPageBreak/>
        <w:t>课外，凭什么带凭的就是知识的内在联系和学习的方法这一纽带。</w:t>
      </w:r>
    </w:p>
    <w:p w:rsidR="0080251D" w:rsidRDefault="0080251D" w:rsidP="0080251D">
      <w:pPr>
        <w:rPr>
          <w:rFonts w:hint="eastAsia"/>
        </w:rPr>
      </w:pPr>
      <w:r>
        <w:rPr>
          <w:rFonts w:hint="eastAsia"/>
        </w:rPr>
        <w:t>针对课外阅读应以略读为主，我认为以下两种方法比较可行：</w:t>
      </w:r>
    </w:p>
    <w:p w:rsidR="0080251D" w:rsidRDefault="0080251D" w:rsidP="0080251D">
      <w:pPr>
        <w:ind w:firstLineChars="200" w:firstLine="420"/>
        <w:rPr>
          <w:rFonts w:hint="eastAsia"/>
        </w:rPr>
      </w:pPr>
      <w:r>
        <w:rPr>
          <w:rFonts w:hint="eastAsia"/>
        </w:rPr>
        <w:t>迁移法。这种方法是利用知识的共同因素，引导学生利用已知获取新知，进行能力和知识的迁移。阅读中教师要结合具体的教学内容，将阅读过程中如何操作所需要的一般程序、基本方法和有关技巧教给学生，使学生对阅读理解的操作过程做到心中有数。教师还要训练学生在掌握关键性操作要领的基础上，讲究操作的灵活性，使学生能根据不同的文章选用不同的方法，主动把握理解的契机。学法指导要遵循学生的认知规律，讲究科学，注重渗透，要引导学生在阅读理解的过程中巧妙地渗透学法，让学生在读懂课文的同时自然领悟并及时在课外读物中得到运用，牢固掌握学习的技能。如《会说话的灯》是一篇儿童科普文章，学习了单元重点──儿童科普文章学习的方法和该课文后，老师可让学生运用该方法自主学习《新型玻璃》。</w:t>
      </w:r>
    </w:p>
    <w:p w:rsidR="0080251D" w:rsidRDefault="0080251D" w:rsidP="0080251D">
      <w:pPr>
        <w:ind w:firstLineChars="200" w:firstLine="420"/>
        <w:rPr>
          <w:rFonts w:hint="eastAsia"/>
        </w:rPr>
      </w:pPr>
      <w:r>
        <w:rPr>
          <w:rFonts w:hint="eastAsia"/>
        </w:rPr>
        <w:t>圈点摘录法。这种方法可用于重点段，也可用于全文，常与其他学法交叉使用（比如常用的“三读三学”、“四读四学”）。“圈”要求符号尽可能同意，这样便于集体交流，对于较典型的课文，教师还要“下水”圈点，划注张贴，让学生观摩。“摘”什么摘好词好句（便于日后写作）；摘文中的疑难之处（便于有针对性的解决）。</w:t>
      </w:r>
    </w:p>
    <w:p w:rsidR="0080251D" w:rsidRDefault="0080251D" w:rsidP="0080251D">
      <w:pPr>
        <w:jc w:val="center"/>
        <w:rPr>
          <w:rFonts w:hint="eastAsia"/>
        </w:rPr>
      </w:pPr>
      <w:r>
        <w:rPr>
          <w:rFonts w:hint="eastAsia"/>
        </w:rPr>
        <w:t>三、寓教于活动，使学生多读书</w:t>
      </w:r>
    </w:p>
    <w:p w:rsidR="0080251D" w:rsidRDefault="0080251D" w:rsidP="0080251D">
      <w:pPr>
        <w:ind w:firstLineChars="200" w:firstLine="420"/>
        <w:rPr>
          <w:rFonts w:hint="eastAsia"/>
        </w:rPr>
      </w:pPr>
      <w:r>
        <w:rPr>
          <w:rFonts w:hint="eastAsia"/>
        </w:rPr>
        <w:t>书籍，是人类文明和智慧的结晶，是知识的宝库，是广大少年儿童的良师益友，也是孩子们人生道路上的引路人。培养了兴趣，教给了方法，我们还得创造条件让学生有机会，有目的地在知识的海洋中遨游。古语云：书读百遍，其义自见；熟读唐诗三百首，不会吟诗也会吟。</w:t>
      </w:r>
      <w:r>
        <w:rPr>
          <w:rFonts w:hint="eastAsia"/>
        </w:rPr>
        <w:t xml:space="preserve"> </w:t>
      </w:r>
    </w:p>
    <w:p w:rsidR="0080251D" w:rsidRDefault="0080251D" w:rsidP="0080251D">
      <w:pPr>
        <w:ind w:firstLineChars="200" w:firstLine="420"/>
        <w:rPr>
          <w:rFonts w:hint="eastAsia"/>
        </w:rPr>
      </w:pPr>
      <w:r>
        <w:rPr>
          <w:rFonts w:hint="eastAsia"/>
        </w:rPr>
        <w:t>“书读百遍，其义自见。”“读”（吟咏、诵读）不仅可以使学生“不待解说，自晓其间”（朱熹语），而且可以在“读”感受形象、意境、潜移默化地培养“出于口，明于心”的语感。《语文课程标准》也明确指出：“培养学生广泛的阅读兴趣，扩大阅读面，增加阅读量，提倡少做题、多读书、好读书、读整本的书”。由于学生年龄小，阅读量少，并且缺乏生活体验，阅览书籍往往具有盲目性和随意性，严重影响阅读的质量。课堂教学是主要的学习渠道，而课外阅读则可以充实和扩大课堂学习的内容。新大纲强调语言材料的积累，第一次提出课外阅读量的指标：“养成良好的阅读习惯。课外阅读总量五年制不少于</w:t>
      </w:r>
      <w:r>
        <w:rPr>
          <w:rFonts w:hint="eastAsia"/>
        </w:rPr>
        <w:t>100</w:t>
      </w:r>
      <w:r>
        <w:rPr>
          <w:rFonts w:hint="eastAsia"/>
        </w:rPr>
        <w:t>万字，六年制不少于</w:t>
      </w:r>
      <w:r>
        <w:rPr>
          <w:rFonts w:hint="eastAsia"/>
        </w:rPr>
        <w:t>150</w:t>
      </w:r>
      <w:r>
        <w:rPr>
          <w:rFonts w:hint="eastAsia"/>
        </w:rPr>
        <w:t>万字。”</w:t>
      </w:r>
    </w:p>
    <w:p w:rsidR="0080251D" w:rsidRDefault="0080251D" w:rsidP="0080251D">
      <w:pPr>
        <w:ind w:firstLineChars="200" w:firstLine="420"/>
        <w:rPr>
          <w:rFonts w:hint="eastAsia"/>
        </w:rPr>
      </w:pPr>
      <w:r>
        <w:rPr>
          <w:rFonts w:hint="eastAsia"/>
        </w:rPr>
        <w:t>要求教师“要积极创造条件，指导学生多读书，并采取多种形式交流读书心得。”在教学中，我们要创造一切条件，帮助学生多读书，读好书，激发学生的读书兴趣，积累尽可能多的典范性的语言，积淀尽可能多的经验，来获得语文教学的高质量，从一定的“量”中读出“质”来。</w:t>
      </w:r>
    </w:p>
    <w:p w:rsidR="0080251D" w:rsidRDefault="0080251D" w:rsidP="0080251D">
      <w:pPr>
        <w:ind w:firstLineChars="200" w:firstLine="420"/>
        <w:rPr>
          <w:rFonts w:hint="eastAsia"/>
        </w:rPr>
      </w:pPr>
      <w:r>
        <w:rPr>
          <w:rFonts w:hint="eastAsia"/>
        </w:rPr>
        <w:t>鲁迅在</w:t>
      </w:r>
      <w:r>
        <w:rPr>
          <w:rFonts w:hint="eastAsia"/>
        </w:rPr>
        <w:t>15</w:t>
      </w:r>
      <w:r>
        <w:rPr>
          <w:rFonts w:hint="eastAsia"/>
        </w:rPr>
        <w:t>岁时就差不多背下十三经；郭沫若曾经说过，儿时背下的书，像个大冰山，入肚后将随着年龄的增长慢慢融化，到那时候，可就是笔大财富了。语文教师“课堂”观念一定要淡薄，不一定只在课堂教学中学习古诗文，可以化整为零。</w:t>
      </w:r>
    </w:p>
    <w:p w:rsidR="00196B47" w:rsidRDefault="0080251D" w:rsidP="0080251D">
      <w:pPr>
        <w:ind w:firstLineChars="200" w:firstLine="420"/>
      </w:pPr>
      <w:r>
        <w:rPr>
          <w:rFonts w:hint="eastAsia"/>
        </w:rPr>
        <w:t>通过开展竞赛，激发学生的热情。每周中用一天中的十分钟时间的诵读课，举办擂台赛，以个人或小组为单位进行诵诗竞赛，来达到复习巩固的目的。擂台赛的内容可以是各种角度的归类对诗，可以是诗句接龙，也可以是你问我答，或者是对诗竞赛，或者是各种古诗方面的游戏。</w:t>
      </w:r>
    </w:p>
    <w:sectPr w:rsidR="00196B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B47" w:rsidRDefault="00196B47" w:rsidP="0080251D">
      <w:r>
        <w:separator/>
      </w:r>
    </w:p>
  </w:endnote>
  <w:endnote w:type="continuationSeparator" w:id="1">
    <w:p w:rsidR="00196B47" w:rsidRDefault="00196B47" w:rsidP="00802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B47" w:rsidRDefault="00196B47" w:rsidP="0080251D">
      <w:r>
        <w:separator/>
      </w:r>
    </w:p>
  </w:footnote>
  <w:footnote w:type="continuationSeparator" w:id="1">
    <w:p w:rsidR="00196B47" w:rsidRDefault="00196B47" w:rsidP="008025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51D"/>
    <w:rsid w:val="00196B47"/>
    <w:rsid w:val="008025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25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0251D"/>
    <w:rPr>
      <w:sz w:val="18"/>
      <w:szCs w:val="18"/>
    </w:rPr>
  </w:style>
  <w:style w:type="paragraph" w:styleId="a4">
    <w:name w:val="footer"/>
    <w:basedOn w:val="a"/>
    <w:link w:val="Char0"/>
    <w:uiPriority w:val="99"/>
    <w:semiHidden/>
    <w:unhideWhenUsed/>
    <w:rsid w:val="008025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025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2</cp:revision>
  <dcterms:created xsi:type="dcterms:W3CDTF">2016-01-18T06:27:00Z</dcterms:created>
  <dcterms:modified xsi:type="dcterms:W3CDTF">2016-01-18T06:29:00Z</dcterms:modified>
</cp:coreProperties>
</file>