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460" w:lineRule="exact"/>
        <w:ind w:leftChars="1176" w:firstLine="222" w:firstLineChars="50"/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color w:val="231F20"/>
          <w:spacing w:val="72"/>
          <w:lang w:eastAsia="zh-CN"/>
        </w:rPr>
        <w:t>交往互动式教学设计</w:t>
      </w:r>
      <w:r>
        <w:rPr>
          <w:rFonts w:ascii="宋体" w:hAnsi="宋体" w:eastAsia="宋体"/>
          <w:color w:val="231F20"/>
          <w:spacing w:val="-108"/>
          <w:lang w:eastAsia="zh-CN"/>
        </w:rPr>
        <w:t xml:space="preserve"> </w:t>
      </w:r>
    </w:p>
    <w:p>
      <w:pPr>
        <w:spacing w:before="6" w:line="280" w:lineRule="exact"/>
        <w:rPr>
          <w:rFonts w:ascii="宋体"/>
          <w:sz w:val="28"/>
          <w:szCs w:val="28"/>
          <w:lang w:eastAsia="zh-CN"/>
        </w:rPr>
      </w:pPr>
    </w:p>
    <w:tbl>
      <w:tblPr>
        <w:tblStyle w:val="6"/>
        <w:tblW w:w="10632" w:type="dxa"/>
        <w:tblInd w:w="-4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531"/>
        <w:gridCol w:w="4885"/>
        <w:gridCol w:w="269"/>
        <w:gridCol w:w="545"/>
        <w:gridCol w:w="121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383" w:type="dxa"/>
            <w:gridSpan w:val="2"/>
            <w:vMerge w:val="restart"/>
            <w:tcBorders>
              <w:top w:val="single" w:color="231F20" w:sz="8" w:space="0"/>
              <w:left w:val="single" w:color="231F20" w:sz="8" w:space="0"/>
              <w:right w:val="single" w:color="231F20" w:sz="6" w:space="0"/>
            </w:tcBorders>
            <w:vAlign w:val="top"/>
          </w:tcPr>
          <w:p>
            <w:pPr>
              <w:pStyle w:val="7"/>
              <w:ind w:firstLine="45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课题</w:t>
            </w:r>
          </w:p>
        </w:tc>
        <w:tc>
          <w:tcPr>
            <w:tcW w:w="4885" w:type="dxa"/>
            <w:vMerge w:val="restart"/>
            <w:tcBorders>
              <w:top w:val="single" w:color="231F20" w:sz="8" w:space="0"/>
              <w:left w:val="single" w:color="231F20" w:sz="6" w:space="0"/>
              <w:right w:val="single" w:color="231F20" w:sz="6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水草舞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（欣赏）</w:t>
            </w:r>
          </w:p>
        </w:tc>
        <w:tc>
          <w:tcPr>
            <w:tcW w:w="814" w:type="dxa"/>
            <w:gridSpan w:val="2"/>
            <w:tcBorders>
              <w:top w:val="single" w:color="231F20" w:sz="8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pacing w:line="420" w:lineRule="exact"/>
              <w:ind w:firstLine="96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pacing w:val="-24"/>
                <w:sz w:val="24"/>
                <w:szCs w:val="24"/>
              </w:rPr>
              <w:t>教时</w:t>
            </w:r>
          </w:p>
        </w:tc>
        <w:tc>
          <w:tcPr>
            <w:tcW w:w="3550" w:type="dxa"/>
            <w:gridSpan w:val="2"/>
            <w:tcBorders>
              <w:top w:val="single" w:color="231F20" w:sz="8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  <w:vAlign w:val="top"/>
          </w:tcPr>
          <w:p>
            <w:pPr>
              <w:spacing w:line="42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383" w:type="dxa"/>
            <w:gridSpan w:val="2"/>
            <w:vMerge w:val="continue"/>
            <w:tcBorders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85" w:type="dxa"/>
            <w:vMerge w:val="continue"/>
            <w:tcBorders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pacing w:line="420" w:lineRule="exact"/>
              <w:ind w:firstLine="96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pacing w:val="-24"/>
                <w:sz w:val="24"/>
                <w:szCs w:val="24"/>
              </w:rPr>
              <w:t>日期</w:t>
            </w:r>
          </w:p>
        </w:tc>
        <w:tc>
          <w:tcPr>
            <w:tcW w:w="3550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  <w:vAlign w:val="top"/>
          </w:tcPr>
          <w:p>
            <w:pPr>
              <w:pStyle w:val="7"/>
              <w:tabs>
                <w:tab w:val="left" w:pos="2021"/>
              </w:tabs>
              <w:spacing w:line="420" w:lineRule="exact"/>
              <w:ind w:firstLine="1080" w:firstLineChars="4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1" w:hRule="exact"/>
        </w:trPr>
        <w:tc>
          <w:tcPr>
            <w:tcW w:w="6268" w:type="dxa"/>
            <w:gridSpan w:val="3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pacing w:line="317" w:lineRule="exact"/>
              <w:ind w:left="90"/>
              <w:rPr>
                <w:rFonts w:hint="eastAsia" w:ascii="宋体" w:hAnsi="宋体" w:eastAsia="宋体" w:cs="宋体"/>
                <w:color w:val="231F20"/>
                <w:spacing w:val="-2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pacing w:val="14"/>
                <w:sz w:val="24"/>
                <w:szCs w:val="24"/>
              </w:rPr>
              <w:t>教</w:t>
            </w:r>
            <w:r>
              <w:rPr>
                <w:rFonts w:hint="eastAsia" w:ascii="宋体" w:hAnsi="宋体" w:eastAsia="宋体" w:cs="宋体"/>
                <w:color w:val="231F20"/>
                <w:spacing w:val="19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231F20"/>
                <w:spacing w:val="14"/>
                <w:sz w:val="24"/>
                <w:szCs w:val="24"/>
              </w:rPr>
              <w:t>目</w:t>
            </w:r>
            <w:r>
              <w:rPr>
                <w:rFonts w:hint="eastAsia" w:ascii="宋体" w:hAnsi="宋体" w:eastAsia="宋体" w:cs="宋体"/>
                <w:color w:val="231F20"/>
                <w:spacing w:val="-24"/>
                <w:sz w:val="24"/>
                <w:szCs w:val="24"/>
              </w:rPr>
              <w:t>标：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1、通过欣赏，让学生进一步了解旋律的表现力，充分感受音乐形象，感受音乐美的意境。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2、初步了解三段体曲式的表现方式，培养音乐联想力和想象力。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8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8000"/>
                <w:sz w:val="24"/>
                <w:szCs w:val="24"/>
              </w:rPr>
              <w:t>3、为了能欣赏到更美的水草在水中舞蹈，激发学生保护环境的意识。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317" w:lineRule="exact"/>
              <w:ind w:left="90"/>
              <w:rPr>
                <w:rFonts w:hint="eastAsia" w:ascii="宋体" w:hAnsi="宋体" w:eastAsia="宋体" w:cs="宋体"/>
                <w:color w:val="231F20"/>
                <w:spacing w:val="-24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8000"/>
                <w:sz w:val="24"/>
                <w:szCs w:val="24"/>
              </w:rPr>
            </w:pPr>
          </w:p>
          <w:p>
            <w:pPr>
              <w:pStyle w:val="7"/>
              <w:numPr>
                <w:numId w:val="0"/>
              </w:numPr>
              <w:spacing w:line="317" w:lineRule="exact"/>
              <w:rPr>
                <w:rFonts w:hint="eastAsia" w:ascii="宋体" w:hAnsi="宋体" w:eastAsia="宋体" w:cs="宋体"/>
                <w:color w:val="231F20"/>
                <w:spacing w:val="-24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pacing w:line="2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340" w:lineRule="auto"/>
              <w:ind w:left="137" w:right="14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pacing w:val="-24"/>
                <w:sz w:val="24"/>
                <w:szCs w:val="24"/>
              </w:rPr>
              <w:t>重点</w:t>
            </w:r>
            <w:r>
              <w:rPr>
                <w:rFonts w:hint="eastAsia" w:ascii="宋体" w:hAnsi="宋体" w:eastAsia="宋体" w:cs="宋体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 xml:space="preserve">与 </w:t>
            </w:r>
            <w:r>
              <w:rPr>
                <w:rFonts w:hint="eastAsia" w:ascii="宋体" w:hAnsi="宋体" w:eastAsia="宋体" w:cs="宋体"/>
                <w:color w:val="231F20"/>
                <w:spacing w:val="-24"/>
                <w:sz w:val="24"/>
                <w:szCs w:val="24"/>
              </w:rPr>
              <w:t>难点</w:t>
            </w:r>
          </w:p>
        </w:tc>
        <w:tc>
          <w:tcPr>
            <w:tcW w:w="3550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  <w:vAlign w:val="top"/>
          </w:tcPr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感受两首钢琴独奏曲的音乐形象，初步了解三段曲式的表现方式。</w:t>
            </w:r>
          </w:p>
          <w:p>
            <w:pPr>
              <w:numPr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0632" w:type="dxa"/>
            <w:gridSpan w:val="7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8" w:space="0"/>
            </w:tcBorders>
            <w:vAlign w:val="top"/>
          </w:tcPr>
          <w:p>
            <w:pPr>
              <w:pStyle w:val="7"/>
              <w:spacing w:line="334" w:lineRule="exact"/>
              <w:ind w:right="38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教  学  过  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852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pacing w:before="13" w:line="288" w:lineRule="exact"/>
              <w:ind w:right="40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活动</w:t>
            </w:r>
          </w:p>
          <w:p>
            <w:pPr>
              <w:pStyle w:val="7"/>
              <w:spacing w:before="13" w:line="288" w:lineRule="exact"/>
              <w:ind w:right="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板块</w:t>
            </w:r>
          </w:p>
        </w:tc>
        <w:tc>
          <w:tcPr>
            <w:tcW w:w="5685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spacing w:line="240" w:lineRule="exact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活动内容与呈现方式</w:t>
            </w:r>
          </w:p>
        </w:tc>
        <w:tc>
          <w:tcPr>
            <w:tcW w:w="175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学生活动方式</w:t>
            </w:r>
          </w:p>
        </w:tc>
        <w:tc>
          <w:tcPr>
            <w:tcW w:w="234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pStyle w:val="7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交流方式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pacing w:line="249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常规</w:t>
            </w:r>
          </w:p>
          <w:p>
            <w:pPr>
              <w:pStyle w:val="7"/>
              <w:spacing w:before="36" w:line="288" w:lineRule="exact"/>
              <w:ind w:right="40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性积</w:t>
            </w:r>
          </w:p>
          <w:p>
            <w:pPr>
              <w:pStyle w:val="7"/>
              <w:spacing w:before="36" w:line="288" w:lineRule="exact"/>
              <w:ind w:right="40"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累</w:t>
            </w:r>
          </w:p>
        </w:tc>
        <w:tc>
          <w:tcPr>
            <w:tcW w:w="5685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组织教学</w:t>
            </w:r>
          </w:p>
        </w:tc>
        <w:tc>
          <w:tcPr>
            <w:tcW w:w="175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center"/>
          </w:tcPr>
          <w:p>
            <w:pPr>
              <w:pStyle w:val="7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师生问好</w:t>
            </w:r>
          </w:p>
        </w:tc>
        <w:tc>
          <w:tcPr>
            <w:tcW w:w="234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歌唱问好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pacing w:before="3" w:line="1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  <w:t>核</w:t>
            </w: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  <w:t>心</w:t>
            </w: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  <w:t>过</w:t>
            </w: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  <w:t>程</w:t>
            </w:r>
          </w:p>
        </w:tc>
        <w:tc>
          <w:tcPr>
            <w:tcW w:w="5685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leftChars="200"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（一）、师生相互问好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（二）、发声练习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1=c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ⅰ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 w:bidi="ar-SA"/>
              </w:rPr>
              <w:t>76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5–∣6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 w:bidi="ar-SA"/>
              </w:rPr>
              <w:t>54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3–∣5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 w:bidi="ar-SA"/>
              </w:rPr>
              <w:t>43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2–│4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 w:color="auto"/>
                <w:lang w:val="en-US" w:eastAsia="zh-CN" w:bidi="ar-SA"/>
              </w:rPr>
              <w:t>32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１–‖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lu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（三）新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1、谈话导入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　　师：今天老师给大家带来一首乐曲，听后请把你的感受与收获跟大家一起来分享。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　　2、初听《水草舞》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　　生1：由钢琴独奏的乐曲。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　　生2：好象听到了奇妙的水底世界的声音。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　　生3：乐曲比较优美，有流水的声音。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……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3、师生互动并小结，师简单介绍乐曲《水草舞》的背景。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　　① 乐曲名叫《水草舞》。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　　② 是三幕芭蕾舞剧《鱼美人》第一幕第二场中的一段独舞。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　　③ 音乐灵活地吸收了民间音调，形象而生动地表现了海水中水草的清秀和柔美。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4、复听乐曲《水草舞》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　　师：请学生说出这首乐曲哪些部分是相同的？表现了怎样的音乐形象？当听到音乐变化时，请你用手势或身体表现出来。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　　① 播放乐曲，学生随音乐感受并即兴做动作，并能随音乐画出乐曲的旋律线。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并给乐曲分分段，说说原因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　　② 学生回答提问：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　　生1：乐曲开头与结尾部分相同。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　　生2：乐曲中间部分有海水波动、翻滚的声音。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　　生3：乐曲可以分成三个部分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　　……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　　5、师给予肯定评价，强调乐曲所表现的音乐形象，并讲解三段式。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　　①介绍三段式：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　　师：三段式是乐曲的基本形式之一，由三个段落组成。其中第三段与第一段相同或基本相同。第二段具有对比的性质，第三段带有再现性质。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　　师板书： 图式 A+B+A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②介绍学生以前所听过的三段式乐曲，师随口哼唱举例：《喜洋洋》、《牧童短笛》……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right="0" w:firstLine="480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color w:val="008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8000"/>
                <w:sz w:val="24"/>
                <w:szCs w:val="24"/>
                <w:lang w:val="en-US" w:eastAsia="zh-CN" w:bidi="ar-SA"/>
              </w:rPr>
              <w:t>如果，我们的湖水、河水受到了污染，我们还能不能欣赏到这样魅力的水草舞蹈呢？音乐家还有没有更多的灵感为我们创作优美的作曲呢？请小组讨论，结合自己的生活经验，说说自己保护水资源不被污染的小窍门，或者经验，让我们一起为能看到清澈的水底中水草优美的舞蹈而努力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cs="宋体"/>
                <w:color w:val="008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8000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cs="宋体"/>
                <w:color w:val="008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800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 w:bidi="ar-SA"/>
              </w:rPr>
              <w:t>7、完整欣赏，体会乐曲形象，感受音乐的优美。</w:t>
            </w:r>
            <w:bookmarkStart w:id="0" w:name="_GoBack"/>
            <w:bookmarkEnd w:id="0"/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交流讨论，欣赏后的感受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了解乐曲创作背景，体会音乐形象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说说你心中的音乐形象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随音乐用肢体表现旋律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按照自己的理解给乐曲分段，并说明原因。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了解三段式乐曲的结构。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回忆还学过哪些乐曲的曲式结构是三段式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交流环保小窍门，说说自己的环保经验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交流沟通演唱形式，尝试演唱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8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8000"/>
                <w:sz w:val="24"/>
                <w:szCs w:val="24"/>
                <w:lang w:val="en-US" w:eastAsia="zh-CN" w:bidi="ar-SA"/>
              </w:rPr>
              <w:t>学生交流自己环保的心愿和意志</w:t>
            </w: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wordWrap/>
              <w:adjustRightInd/>
              <w:snapToGrid/>
              <w:spacing w:line="36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  <w:vAlign w:val="top"/>
          </w:tcPr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充分调动学生的学习主动性，激发他们听赏音乐的兴趣，养成良好的聆听音乐习惯，同时强调学生的情感体验，师生互动，进入音乐欣赏的情境。</w:t>
            </w: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学生自己通过欣赏乐曲抓住乐曲的要素，为乐曲分段，引出三段式曲式结构，教师在这时讲解学生更容易理解。</w:t>
            </w: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color w:val="008000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color w:val="008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8000"/>
                <w:sz w:val="24"/>
                <w:szCs w:val="24"/>
                <w:lang w:val="en-US" w:eastAsia="zh-CN" w:bidi="ar-SA"/>
              </w:rPr>
              <w:t>用优美的音乐打动学生，让学生感叹大自然的美，并联想到环境污染的后果，激发学生保护环境的意识</w:t>
            </w: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240" w:lineRule="auto"/>
              <w:ind w:right="12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single" w:color="231F20" w:sz="6" w:space="0"/>
              <w:left w:val="single" w:color="231F20" w:sz="8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pacing w:before="5" w:line="14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4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拓展</w:t>
            </w:r>
          </w:p>
          <w:p>
            <w:pPr>
              <w:pStyle w:val="7"/>
              <w:spacing w:line="244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延伸</w:t>
            </w:r>
          </w:p>
          <w:p>
            <w:pPr>
              <w:pStyle w:val="7"/>
              <w:spacing w:line="244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4" w:lineRule="auto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总结</w:t>
            </w:r>
          </w:p>
          <w:p>
            <w:pPr>
              <w:pStyle w:val="7"/>
              <w:spacing w:line="24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提升</w:t>
            </w:r>
          </w:p>
        </w:tc>
        <w:tc>
          <w:tcPr>
            <w:tcW w:w="5685" w:type="dxa"/>
            <w:gridSpan w:val="3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7"/>
              <w:numPr>
                <w:numId w:val="0"/>
              </w:numPr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  <w:tc>
          <w:tcPr>
            <w:tcW w:w="1755" w:type="dxa"/>
            <w:gridSpan w:val="2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vAlign w:val="top"/>
          </w:tcPr>
          <w:p>
            <w:pPr>
              <w:pStyle w:val="7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8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" w:type="dxa"/>
            <w:tcBorders>
              <w:top w:val="single" w:color="231F20" w:sz="6" w:space="0"/>
              <w:left w:val="single" w:color="231F20" w:sz="8" w:space="0"/>
              <w:bottom w:val="single" w:color="231F20" w:sz="8" w:space="0"/>
              <w:right w:val="single" w:color="231F20" w:sz="6" w:space="0"/>
            </w:tcBorders>
            <w:vAlign w:val="center"/>
          </w:tcPr>
          <w:p>
            <w:pPr>
              <w:pStyle w:val="7"/>
              <w:spacing w:line="440" w:lineRule="exact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板书</w:t>
            </w:r>
          </w:p>
          <w:p>
            <w:pPr>
              <w:pStyle w:val="7"/>
              <w:spacing w:line="440" w:lineRule="exact"/>
              <w:jc w:val="center"/>
              <w:rPr>
                <w:rFonts w:hint="eastAsia" w:ascii="宋体" w:hAnsi="宋体" w:eastAsia="宋体" w:cs="宋体"/>
                <w:color w:val="231F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设计</w:t>
            </w:r>
          </w:p>
        </w:tc>
        <w:tc>
          <w:tcPr>
            <w:tcW w:w="9780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8" w:space="0"/>
              <w:right w:val="single" w:color="231F20" w:sz="8" w:space="0"/>
            </w:tcBorders>
            <w:vAlign w:val="top"/>
          </w:tcPr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spacing w:line="460" w:lineRule="exact"/>
        <w:ind w:left="0"/>
        <w:rPr>
          <w:rFonts w:ascii="宋体" w:hAnsi="宋体" w:eastAsia="宋体"/>
          <w:color w:val="231F20"/>
          <w:spacing w:val="72"/>
          <w:lang w:eastAsia="zh-CN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287" w:usb1="080E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3228853">
    <w:nsid w:val="5605ECB5"/>
    <w:multiLevelType w:val="singleLevel"/>
    <w:tmpl w:val="5605ECB5"/>
    <w:lvl w:ilvl="0" w:tentative="1">
      <w:start w:val="6"/>
      <w:numFmt w:val="decimal"/>
      <w:suff w:val="nothing"/>
      <w:lvlText w:val="%1、"/>
      <w:lvlJc w:val="left"/>
    </w:lvl>
  </w:abstractNum>
  <w:num w:numId="1">
    <w:abstractNumId w:val="14432288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A24C9"/>
    <w:rsid w:val="000811C4"/>
    <w:rsid w:val="002C0476"/>
    <w:rsid w:val="003651B8"/>
    <w:rsid w:val="00424E1A"/>
    <w:rsid w:val="0048719F"/>
    <w:rsid w:val="00542BE5"/>
    <w:rsid w:val="00751CC6"/>
    <w:rsid w:val="007E12B5"/>
    <w:rsid w:val="0083261E"/>
    <w:rsid w:val="008F1DA9"/>
    <w:rsid w:val="00907436"/>
    <w:rsid w:val="00977455"/>
    <w:rsid w:val="00A05F1E"/>
    <w:rsid w:val="00A11C0C"/>
    <w:rsid w:val="00BC4F8C"/>
    <w:rsid w:val="00C15F2C"/>
    <w:rsid w:val="00C41C33"/>
    <w:rsid w:val="00C445DE"/>
    <w:rsid w:val="00DA24C9"/>
    <w:rsid w:val="00FA5C18"/>
    <w:rsid w:val="02A11C60"/>
    <w:rsid w:val="060E737E"/>
    <w:rsid w:val="109664C2"/>
    <w:rsid w:val="118A0054"/>
    <w:rsid w:val="118D6A5B"/>
    <w:rsid w:val="16BE72DC"/>
    <w:rsid w:val="16DA4A0E"/>
    <w:rsid w:val="1BE069CA"/>
    <w:rsid w:val="1CD55FDE"/>
    <w:rsid w:val="1FC63AF4"/>
    <w:rsid w:val="22A763E9"/>
    <w:rsid w:val="22D075AD"/>
    <w:rsid w:val="23536501"/>
    <w:rsid w:val="26043A6C"/>
    <w:rsid w:val="27867368"/>
    <w:rsid w:val="27B4752D"/>
    <w:rsid w:val="27E46300"/>
    <w:rsid w:val="28CA0B7C"/>
    <w:rsid w:val="2BB839EC"/>
    <w:rsid w:val="2CC51381"/>
    <w:rsid w:val="2E182F2D"/>
    <w:rsid w:val="2EB43B14"/>
    <w:rsid w:val="3D9F37A9"/>
    <w:rsid w:val="42390634"/>
    <w:rsid w:val="4E7500C4"/>
    <w:rsid w:val="4FAA26BF"/>
    <w:rsid w:val="51792CBB"/>
    <w:rsid w:val="65ED0D46"/>
    <w:rsid w:val="668747C8"/>
    <w:rsid w:val="67130B29"/>
    <w:rsid w:val="6B2A0C5E"/>
    <w:rsid w:val="6BF74B2E"/>
    <w:rsid w:val="6E827A5B"/>
    <w:rsid w:val="70B15AF2"/>
    <w:rsid w:val="7125222D"/>
    <w:rsid w:val="71DB1D5C"/>
    <w:rsid w:val="7506350D"/>
    <w:rsid w:val="75D373DE"/>
    <w:rsid w:val="772037FC"/>
    <w:rsid w:val="7A232B70"/>
    <w:rsid w:val="7BCD09AD"/>
    <w:rsid w:val="7D1A4DCC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60" w:lineRule="exact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8"/>
    <w:uiPriority w:val="99"/>
    <w:pPr>
      <w:ind w:left="2587"/>
    </w:pPr>
    <w:rPr>
      <w:rFonts w:ascii="华文中宋" w:hAnsi="华文中宋" w:eastAsia="华文中宋"/>
      <w:sz w:val="30"/>
      <w:szCs w:val="30"/>
    </w:r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Table Paragraph"/>
    <w:basedOn w:val="1"/>
    <w:uiPriority w:val="99"/>
  </w:style>
  <w:style w:type="character" w:customStyle="1" w:styleId="8">
    <w:name w:val="Body Text Char"/>
    <w:basedOn w:val="5"/>
    <w:link w:val="2"/>
    <w:locked/>
    <w:uiPriority w:val="99"/>
    <w:rPr>
      <w:rFonts w:ascii="华文中宋" w:hAnsi="华文中宋" w:eastAsia="华文中宋" w:cs="Times New Roman"/>
      <w:kern w:val="0"/>
      <w:sz w:val="30"/>
      <w:szCs w:val="30"/>
      <w:lang w:eastAsia="en-US"/>
    </w:rPr>
  </w:style>
  <w:style w:type="character" w:customStyle="1" w:styleId="9">
    <w:name w:val="Header Char"/>
    <w:basedOn w:val="5"/>
    <w:link w:val="4"/>
    <w:semiHidden/>
    <w:locked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10">
    <w:name w:val="Footer Char"/>
    <w:basedOn w:val="5"/>
    <w:link w:val="3"/>
    <w:semiHidden/>
    <w:locked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</Words>
  <Characters>127</Characters>
  <Lines>0</Lines>
  <Paragraphs>0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2014-09-11T01:05:00Z</dcterms:created>
  <dc:creator>Administrator</dc:creator>
  <cp:lastModifiedBy>Administrator</cp:lastModifiedBy>
  <dcterms:modified xsi:type="dcterms:W3CDTF">2015-09-26T00:50:31Z</dcterms:modified>
  <dc:title>交往互动式教学设计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