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3D4" w:rsidRPr="001E0C29" w:rsidRDefault="009563D4" w:rsidP="001E0C29">
      <w:pPr>
        <w:shd w:val="clear" w:color="auto" w:fill="FFFFFF"/>
        <w:spacing w:line="360" w:lineRule="auto"/>
        <w:ind w:firstLineChars="200" w:firstLine="480"/>
        <w:rPr>
          <w:rFonts w:ascii="宋体" w:hAnsi="宋体" w:cs="宋体"/>
          <w:kern w:val="0"/>
          <w:sz w:val="24"/>
          <w:szCs w:val="24"/>
        </w:rPr>
      </w:pPr>
      <w:r w:rsidRPr="001E0C29">
        <w:rPr>
          <w:rFonts w:ascii="宋体" w:hAnsi="宋体" w:cs="宋体" w:hint="eastAsia"/>
          <w:kern w:val="0"/>
          <w:sz w:val="24"/>
          <w:szCs w:val="24"/>
        </w:rPr>
        <w:t>9月20日，百丈小学英语组第一次公开课如火如荼地展开了，包利檬老师和吴晓兰老师这对师徒为大家展示了两堂别样的英语公开课。授课内容分别是三年级Unit 3 My friends的第一课时和第二课时。</w:t>
      </w:r>
    </w:p>
    <w:p w:rsidR="009563D4" w:rsidRPr="001E0C29" w:rsidRDefault="009563D4" w:rsidP="001E0C29">
      <w:pPr>
        <w:shd w:val="clear" w:color="auto" w:fill="FFFFFF"/>
        <w:spacing w:line="360" w:lineRule="auto"/>
        <w:ind w:firstLineChars="200" w:firstLine="480"/>
        <w:rPr>
          <w:rFonts w:ascii="宋体" w:hAnsi="宋体" w:cs="宋体"/>
          <w:kern w:val="0"/>
          <w:sz w:val="24"/>
          <w:szCs w:val="24"/>
        </w:rPr>
      </w:pPr>
      <w:r w:rsidRPr="001E0C29">
        <w:rPr>
          <w:rFonts w:ascii="宋体" w:hAnsi="宋体" w:cs="宋体" w:hint="eastAsia"/>
          <w:kern w:val="0"/>
          <w:sz w:val="24"/>
          <w:szCs w:val="24"/>
        </w:rPr>
        <w:t>包利檬老师是位上课高手，本课让人眼前一亮。包老师一贯大气的风格和流畅的教学环节，让大家折服。课堂结构完整，重难点突出。整堂课给人的感觉是流畅的，完美的。从检查预习，到新授，到</w:t>
      </w:r>
      <w:r w:rsidR="0001378C" w:rsidRPr="001E0C29">
        <w:rPr>
          <w:rFonts w:ascii="宋体" w:hAnsi="宋体" w:cs="宋体" w:hint="eastAsia"/>
          <w:kern w:val="0"/>
          <w:sz w:val="24"/>
          <w:szCs w:val="24"/>
        </w:rPr>
        <w:t>拓展，</w:t>
      </w:r>
      <w:r w:rsidRPr="001E0C29">
        <w:rPr>
          <w:rFonts w:ascii="宋体" w:hAnsi="宋体" w:cs="宋体" w:hint="eastAsia"/>
          <w:kern w:val="0"/>
          <w:sz w:val="24"/>
          <w:szCs w:val="24"/>
        </w:rPr>
        <w:t>再到动</w:t>
      </w:r>
      <w:r w:rsidR="0001378C" w:rsidRPr="001E0C29">
        <w:rPr>
          <w:rFonts w:ascii="宋体" w:hAnsi="宋体" w:cs="宋体" w:hint="eastAsia"/>
          <w:kern w:val="0"/>
          <w:sz w:val="24"/>
          <w:szCs w:val="24"/>
        </w:rPr>
        <w:t>手制作poster</w:t>
      </w:r>
      <w:r w:rsidRPr="001E0C29">
        <w:rPr>
          <w:rFonts w:ascii="宋体" w:hAnsi="宋体" w:cs="宋体" w:hint="eastAsia"/>
          <w:kern w:val="0"/>
          <w:sz w:val="24"/>
          <w:szCs w:val="24"/>
        </w:rPr>
        <w:t>，</w:t>
      </w:r>
      <w:r w:rsidR="0001378C" w:rsidRPr="001E0C29">
        <w:rPr>
          <w:rFonts w:ascii="宋体" w:hAnsi="宋体" w:cs="宋体" w:hint="eastAsia"/>
          <w:kern w:val="0"/>
          <w:sz w:val="24"/>
          <w:szCs w:val="24"/>
        </w:rPr>
        <w:t>流程</w:t>
      </w:r>
      <w:r w:rsidRPr="001E0C29">
        <w:rPr>
          <w:rFonts w:ascii="宋体" w:hAnsi="宋体" w:cs="宋体" w:hint="eastAsia"/>
          <w:kern w:val="0"/>
          <w:sz w:val="24"/>
          <w:szCs w:val="24"/>
        </w:rPr>
        <w:t>清晰自然、一环扣一环</w:t>
      </w:r>
      <w:r w:rsidR="0001378C" w:rsidRPr="001E0C29">
        <w:rPr>
          <w:rFonts w:ascii="宋体" w:hAnsi="宋体" w:cs="宋体" w:hint="eastAsia"/>
          <w:kern w:val="0"/>
          <w:sz w:val="24"/>
          <w:szCs w:val="24"/>
        </w:rPr>
        <w:t>，学生在愉快的氛围中学习</w:t>
      </w:r>
      <w:r w:rsidRPr="001E0C29">
        <w:rPr>
          <w:rFonts w:ascii="宋体" w:hAnsi="宋体" w:cs="宋体" w:hint="eastAsia"/>
          <w:kern w:val="0"/>
          <w:sz w:val="24"/>
          <w:szCs w:val="24"/>
        </w:rPr>
        <w:t>。</w:t>
      </w:r>
    </w:p>
    <w:p w:rsidR="009563D4" w:rsidRPr="001E0C29" w:rsidRDefault="009563D4" w:rsidP="001E0C29">
      <w:pPr>
        <w:shd w:val="clear" w:color="auto" w:fill="FFFFFF"/>
        <w:spacing w:line="360" w:lineRule="auto"/>
        <w:ind w:firstLineChars="200" w:firstLine="480"/>
        <w:rPr>
          <w:rFonts w:ascii="宋体" w:hAnsi="宋体" w:cs="宋体"/>
          <w:kern w:val="0"/>
          <w:sz w:val="24"/>
          <w:szCs w:val="24"/>
        </w:rPr>
      </w:pPr>
      <w:r w:rsidRPr="001E0C29">
        <w:rPr>
          <w:rFonts w:ascii="宋体" w:hAnsi="宋体" w:cs="宋体" w:hint="eastAsia"/>
          <w:kern w:val="0"/>
          <w:sz w:val="24"/>
          <w:szCs w:val="24"/>
        </w:rPr>
        <w:t>吴</w:t>
      </w:r>
      <w:r w:rsidR="007338FF" w:rsidRPr="001E0C29">
        <w:rPr>
          <w:rFonts w:ascii="宋体" w:hAnsi="宋体" w:cs="宋体" w:hint="eastAsia"/>
          <w:kern w:val="0"/>
          <w:sz w:val="24"/>
          <w:szCs w:val="24"/>
        </w:rPr>
        <w:t>晓兰</w:t>
      </w:r>
      <w:r w:rsidRPr="001E0C29">
        <w:rPr>
          <w:rFonts w:ascii="宋体" w:hAnsi="宋体" w:cs="宋体" w:hint="eastAsia"/>
          <w:kern w:val="0"/>
          <w:sz w:val="24"/>
          <w:szCs w:val="24"/>
        </w:rPr>
        <w:t>老师亲和力满满，说话柔声细语却也充分调动起了学生们的学习动力和兴趣。吴晓兰老师作为一名新教师，能在短时间内掌握英语课堂教学的模式，很好地驾驭课堂。孩子们在吴老师的引导下，学习得扎实有效，教学过程中也真正体现了学生的主体地位！不足之处是时间的控制以及在课堂上学生的交际性话语不多，学生的思维得不到很好的发展。</w:t>
      </w:r>
    </w:p>
    <w:p w:rsidR="006A52A1" w:rsidRPr="001E0C29" w:rsidRDefault="006A52A1" w:rsidP="001E0C29">
      <w:pPr>
        <w:spacing w:line="360" w:lineRule="auto"/>
        <w:ind w:firstLineChars="200" w:firstLine="480"/>
        <w:rPr>
          <w:rFonts w:ascii="宋体" w:hAnsi="宋体" w:cs="宋体"/>
          <w:kern w:val="0"/>
          <w:sz w:val="24"/>
          <w:szCs w:val="24"/>
        </w:rPr>
      </w:pPr>
      <w:r w:rsidRPr="001E0C29">
        <w:rPr>
          <w:rFonts w:ascii="宋体" w:hAnsi="宋体" w:cs="宋体" w:hint="eastAsia"/>
          <w:kern w:val="0"/>
          <w:sz w:val="24"/>
          <w:szCs w:val="24"/>
        </w:rPr>
        <w:t>课后，全体英语老师进行了评价讨论。大家针对两节课积极发言。经过反馈，大家受益匪浅，师徒两人为以后的展示课提供了保贵的教学经验。</w:t>
      </w:r>
    </w:p>
    <w:p w:rsidR="003202E8" w:rsidRDefault="003202E8" w:rsidP="001E0C29">
      <w:pPr>
        <w:spacing w:line="360" w:lineRule="auto"/>
        <w:ind w:firstLineChars="700" w:firstLine="1680"/>
        <w:jc w:val="center"/>
        <w:rPr>
          <w:rFonts w:ascii="宋体" w:hAnsi="宋体" w:cs="宋体"/>
          <w:kern w:val="0"/>
          <w:sz w:val="24"/>
        </w:rPr>
      </w:pPr>
      <w:r w:rsidRPr="001E0C29">
        <w:rPr>
          <w:rFonts w:ascii="宋体" w:hAnsi="宋体" w:cs="宋体" w:hint="eastAsia"/>
          <w:kern w:val="0"/>
          <w:sz w:val="24"/>
          <w:szCs w:val="24"/>
        </w:rPr>
        <w:t>撰稿:朱丽云 摄影:朱丽云 审核:黄小红</w:t>
      </w:r>
      <w:r w:rsidR="000E676B">
        <w:rPr>
          <w:rFonts w:ascii="宋体" w:hAnsi="宋体" w:cs="宋体" w:hint="eastAsia"/>
          <w:kern w:val="0"/>
          <w:sz w:val="24"/>
        </w:rPr>
        <w:t xml:space="preserve">              </w:t>
      </w:r>
    </w:p>
    <w:p w:rsidR="00982968" w:rsidRDefault="00982968" w:rsidP="003202E8">
      <w:pPr>
        <w:spacing w:line="360" w:lineRule="auto"/>
        <w:ind w:firstLineChars="200" w:firstLine="480"/>
        <w:jc w:val="center"/>
        <w:rPr>
          <w:rFonts w:ascii="宋体" w:hAnsi="宋体" w:cs="宋体" w:hint="eastAsia"/>
          <w:kern w:val="0"/>
          <w:sz w:val="24"/>
        </w:rPr>
      </w:pPr>
    </w:p>
    <w:p w:rsidR="009563D4" w:rsidRPr="000D1A8E" w:rsidRDefault="00982968" w:rsidP="00982968">
      <w:pPr>
        <w:spacing w:line="360" w:lineRule="auto"/>
        <w:ind w:firstLineChars="200" w:firstLine="480"/>
        <w:jc w:val="center"/>
        <w:rPr>
          <w:rFonts w:ascii="宋体" w:hAnsi="宋体" w:cs="宋体"/>
          <w:kern w:val="0"/>
          <w:sz w:val="24"/>
        </w:rPr>
      </w:pPr>
      <w:r>
        <w:rPr>
          <w:rFonts w:ascii="宋体" w:hAnsi="宋体" w:cs="宋体"/>
          <w:noProof/>
          <w:kern w:val="0"/>
          <w:sz w:val="24"/>
        </w:rPr>
        <w:lastRenderedPageBreak/>
        <w:drawing>
          <wp:inline distT="0" distB="0" distL="0" distR="0">
            <wp:extent cx="4218996" cy="4218996"/>
            <wp:effectExtent l="19050" t="0" r="0" b="0"/>
            <wp:docPr id="2" name="图片 1" descr="QQ图片2017092116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921165048.jpg"/>
                    <pic:cNvPicPr/>
                  </pic:nvPicPr>
                  <pic:blipFill>
                    <a:blip r:embed="rId6" cstate="print"/>
                    <a:stretch>
                      <a:fillRect/>
                    </a:stretch>
                  </pic:blipFill>
                  <pic:spPr>
                    <a:xfrm>
                      <a:off x="0" y="0"/>
                      <a:ext cx="4221074" cy="4221074"/>
                    </a:xfrm>
                    <a:prstGeom prst="rect">
                      <a:avLst/>
                    </a:prstGeom>
                  </pic:spPr>
                </pic:pic>
              </a:graphicData>
            </a:graphic>
          </wp:inline>
        </w:drawing>
      </w:r>
      <w:r>
        <w:rPr>
          <w:rFonts w:ascii="宋体" w:hAnsi="宋体" w:cs="宋体"/>
          <w:noProof/>
          <w:kern w:val="0"/>
          <w:sz w:val="24"/>
        </w:rPr>
        <w:drawing>
          <wp:inline distT="0" distB="0" distL="0" distR="0">
            <wp:extent cx="4115247" cy="3808675"/>
            <wp:effectExtent l="19050" t="0" r="0" b="0"/>
            <wp:docPr id="3" name="图片 2" descr="QQ图片2017092116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921165104.jpg"/>
                    <pic:cNvPicPr/>
                  </pic:nvPicPr>
                  <pic:blipFill>
                    <a:blip r:embed="rId7" cstate="print"/>
                    <a:stretch>
                      <a:fillRect/>
                    </a:stretch>
                  </pic:blipFill>
                  <pic:spPr>
                    <a:xfrm>
                      <a:off x="0" y="0"/>
                      <a:ext cx="4122467" cy="3815357"/>
                    </a:xfrm>
                    <a:prstGeom prst="rect">
                      <a:avLst/>
                    </a:prstGeom>
                  </pic:spPr>
                </pic:pic>
              </a:graphicData>
            </a:graphic>
          </wp:inline>
        </w:drawing>
      </w:r>
      <w:r>
        <w:rPr>
          <w:rFonts w:ascii="宋体" w:hAnsi="宋体" w:cs="宋体"/>
          <w:noProof/>
          <w:kern w:val="0"/>
          <w:sz w:val="24"/>
        </w:rPr>
        <w:lastRenderedPageBreak/>
        <w:drawing>
          <wp:inline distT="0" distB="0" distL="0" distR="0">
            <wp:extent cx="3943846" cy="3943846"/>
            <wp:effectExtent l="19050" t="0" r="0" b="0"/>
            <wp:docPr id="4" name="图片 3" descr="QQ图片2017092116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921165100.jpg"/>
                    <pic:cNvPicPr/>
                  </pic:nvPicPr>
                  <pic:blipFill>
                    <a:blip r:embed="rId8" cstate="print"/>
                    <a:stretch>
                      <a:fillRect/>
                    </a:stretch>
                  </pic:blipFill>
                  <pic:spPr>
                    <a:xfrm>
                      <a:off x="0" y="0"/>
                      <a:ext cx="3945788" cy="3945788"/>
                    </a:xfrm>
                    <a:prstGeom prst="rect">
                      <a:avLst/>
                    </a:prstGeom>
                  </pic:spPr>
                </pic:pic>
              </a:graphicData>
            </a:graphic>
          </wp:inline>
        </w:drawing>
      </w:r>
      <w:r>
        <w:rPr>
          <w:rFonts w:ascii="宋体" w:hAnsi="宋体" w:cs="宋体"/>
          <w:noProof/>
          <w:kern w:val="0"/>
          <w:sz w:val="24"/>
        </w:rPr>
        <w:drawing>
          <wp:inline distT="0" distB="0" distL="0" distR="0">
            <wp:extent cx="4182386" cy="4182386"/>
            <wp:effectExtent l="19050" t="0" r="8614" b="0"/>
            <wp:docPr id="5" name="图片 4" descr="QQ图片2017092116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921165054.jpg"/>
                    <pic:cNvPicPr/>
                  </pic:nvPicPr>
                  <pic:blipFill>
                    <a:blip r:embed="rId9" cstate="print"/>
                    <a:stretch>
                      <a:fillRect/>
                    </a:stretch>
                  </pic:blipFill>
                  <pic:spPr>
                    <a:xfrm>
                      <a:off x="0" y="0"/>
                      <a:ext cx="4184446" cy="4184446"/>
                    </a:xfrm>
                    <a:prstGeom prst="rect">
                      <a:avLst/>
                    </a:prstGeom>
                  </pic:spPr>
                </pic:pic>
              </a:graphicData>
            </a:graphic>
          </wp:inline>
        </w:drawing>
      </w:r>
    </w:p>
    <w:sectPr w:rsidR="009563D4" w:rsidRPr="000D1A8E" w:rsidSect="001510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51D" w:rsidRDefault="00AA251D" w:rsidP="00315BC8">
      <w:r>
        <w:separator/>
      </w:r>
    </w:p>
  </w:endnote>
  <w:endnote w:type="continuationSeparator" w:id="1">
    <w:p w:rsidR="00AA251D" w:rsidRDefault="00AA251D" w:rsidP="00315BC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51D" w:rsidRDefault="00AA251D" w:rsidP="00315BC8">
      <w:r>
        <w:separator/>
      </w:r>
    </w:p>
  </w:footnote>
  <w:footnote w:type="continuationSeparator" w:id="1">
    <w:p w:rsidR="00AA251D" w:rsidRDefault="00AA251D" w:rsidP="00315BC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15BC8"/>
    <w:rsid w:val="0001378C"/>
    <w:rsid w:val="00081363"/>
    <w:rsid w:val="000D1A8E"/>
    <w:rsid w:val="000E676B"/>
    <w:rsid w:val="0010713F"/>
    <w:rsid w:val="00131F04"/>
    <w:rsid w:val="00151010"/>
    <w:rsid w:val="001E0C29"/>
    <w:rsid w:val="002A50C8"/>
    <w:rsid w:val="0031062D"/>
    <w:rsid w:val="00315BC8"/>
    <w:rsid w:val="003202E8"/>
    <w:rsid w:val="00340B92"/>
    <w:rsid w:val="00370DFD"/>
    <w:rsid w:val="0040364B"/>
    <w:rsid w:val="004D30B5"/>
    <w:rsid w:val="005A7FEB"/>
    <w:rsid w:val="006A52A1"/>
    <w:rsid w:val="007338FF"/>
    <w:rsid w:val="00747C07"/>
    <w:rsid w:val="00762162"/>
    <w:rsid w:val="009563D4"/>
    <w:rsid w:val="00982968"/>
    <w:rsid w:val="009B6FEB"/>
    <w:rsid w:val="00AA251D"/>
    <w:rsid w:val="00C447DC"/>
    <w:rsid w:val="00C66809"/>
    <w:rsid w:val="00C722CE"/>
    <w:rsid w:val="00C817C1"/>
    <w:rsid w:val="00DE54C6"/>
    <w:rsid w:val="00E978A9"/>
    <w:rsid w:val="00EA4491"/>
    <w:rsid w:val="00EB715D"/>
    <w:rsid w:val="00F44466"/>
    <w:rsid w:val="00F91F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01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15B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15BC8"/>
    <w:rPr>
      <w:sz w:val="18"/>
      <w:szCs w:val="18"/>
    </w:rPr>
  </w:style>
  <w:style w:type="paragraph" w:styleId="a4">
    <w:name w:val="footer"/>
    <w:basedOn w:val="a"/>
    <w:link w:val="Char0"/>
    <w:uiPriority w:val="99"/>
    <w:semiHidden/>
    <w:unhideWhenUsed/>
    <w:rsid w:val="00315BC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15BC8"/>
    <w:rPr>
      <w:sz w:val="18"/>
      <w:szCs w:val="18"/>
    </w:rPr>
  </w:style>
  <w:style w:type="paragraph" w:styleId="a5">
    <w:name w:val="Balloon Text"/>
    <w:basedOn w:val="a"/>
    <w:link w:val="Char1"/>
    <w:uiPriority w:val="99"/>
    <w:semiHidden/>
    <w:unhideWhenUsed/>
    <w:rsid w:val="003202E8"/>
    <w:rPr>
      <w:sz w:val="18"/>
      <w:szCs w:val="18"/>
    </w:rPr>
  </w:style>
  <w:style w:type="character" w:customStyle="1" w:styleId="Char1">
    <w:name w:val="批注框文本 Char"/>
    <w:basedOn w:val="a0"/>
    <w:link w:val="a5"/>
    <w:uiPriority w:val="99"/>
    <w:semiHidden/>
    <w:rsid w:val="003202E8"/>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3</Pages>
  <Words>73</Words>
  <Characters>417</Characters>
  <Application>Microsoft Office Word</Application>
  <DocSecurity>0</DocSecurity>
  <Lines>3</Lines>
  <Paragraphs>1</Paragraphs>
  <ScaleCrop>false</ScaleCrop>
  <Company>微软中国</Company>
  <LinksUpToDate>false</LinksUpToDate>
  <CharactersWithSpaces>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22</cp:revision>
  <dcterms:created xsi:type="dcterms:W3CDTF">2017-09-21T06:53:00Z</dcterms:created>
  <dcterms:modified xsi:type="dcterms:W3CDTF">2017-09-25T06:33:00Z</dcterms:modified>
</cp:coreProperties>
</file>