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60" w:lineRule="exact"/>
        <w:ind w:leftChars="1176" w:firstLine="222" w:firstLineChars="5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color w:val="231F20"/>
          <w:spacing w:val="72"/>
          <w:lang w:eastAsia="zh-CN"/>
        </w:rPr>
        <w:t>交往互动式教学设计</w:t>
      </w:r>
      <w:r>
        <w:rPr>
          <w:rFonts w:ascii="宋体" w:hAnsi="宋体" w:eastAsia="宋体"/>
          <w:color w:val="231F20"/>
          <w:spacing w:val="-108"/>
          <w:lang w:eastAsia="zh-CN"/>
        </w:rPr>
        <w:t xml:space="preserve"> </w:t>
      </w:r>
    </w:p>
    <w:p>
      <w:pPr>
        <w:spacing w:before="6" w:line="280" w:lineRule="exact"/>
        <w:rPr>
          <w:rFonts w:ascii="宋体"/>
          <w:sz w:val="28"/>
          <w:szCs w:val="28"/>
          <w:lang w:eastAsia="zh-CN"/>
        </w:rPr>
      </w:pPr>
    </w:p>
    <w:tbl>
      <w:tblPr>
        <w:tblStyle w:val="6"/>
        <w:tblW w:w="10632" w:type="dxa"/>
        <w:tblInd w:w="-4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31"/>
        <w:gridCol w:w="4885"/>
        <w:gridCol w:w="269"/>
        <w:gridCol w:w="545"/>
        <w:gridCol w:w="121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383" w:type="dxa"/>
            <w:gridSpan w:val="2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top"/>
          </w:tcPr>
          <w:p>
            <w:pPr>
              <w:pStyle w:val="7"/>
              <w:ind w:firstLine="45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课题</w:t>
            </w:r>
          </w:p>
        </w:tc>
        <w:tc>
          <w:tcPr>
            <w:tcW w:w="4885" w:type="dxa"/>
            <w:vMerge w:val="restart"/>
            <w:tcBorders>
              <w:top w:val="single" w:color="231F20" w:sz="8" w:space="0"/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热爱地球妈妈</w:t>
            </w:r>
          </w:p>
        </w:tc>
        <w:tc>
          <w:tcPr>
            <w:tcW w:w="814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420" w:lineRule="exact"/>
              <w:ind w:firstLine="96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教时</w:t>
            </w:r>
          </w:p>
        </w:tc>
        <w:tc>
          <w:tcPr>
            <w:tcW w:w="3550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383" w:type="dxa"/>
            <w:gridSpan w:val="2"/>
            <w:vMerge w:val="continue"/>
            <w:tcBorders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5" w:type="dxa"/>
            <w:vMerge w:val="continue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420" w:lineRule="exact"/>
              <w:ind w:firstLine="96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日期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tabs>
                <w:tab w:val="left" w:pos="2021"/>
              </w:tabs>
              <w:spacing w:line="420" w:lineRule="exact"/>
              <w:ind w:firstLine="1080" w:firstLineChars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exact"/>
        </w:trPr>
        <w:tc>
          <w:tcPr>
            <w:tcW w:w="6268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317" w:lineRule="exact"/>
              <w:ind w:left="90"/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14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color w:val="231F20"/>
                <w:spacing w:val="19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231F20"/>
                <w:spacing w:val="14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标：</w:t>
            </w:r>
          </w:p>
          <w:p>
            <w:pPr>
              <w:pStyle w:val="7"/>
              <w:numPr>
                <w:numId w:val="0"/>
              </w:numPr>
              <w:spacing w:line="317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1、通过自己所收集的资料来与同学分享，在教学过程中使学生达到自主学习的目的。</w:t>
            </w:r>
          </w:p>
          <w:p>
            <w:pPr>
              <w:rPr>
                <w:rFonts w:hint="eastAsia" w:ascii="宋体" w:hAnsi="宋体" w:eastAsia="宋体" w:cs="宋体"/>
                <w:color w:val="008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</w:rPr>
              <w:t>2、学生能够用亲切、深情的歌声来表达歌曲期盼优美环境的愿望。</w:t>
            </w:r>
          </w:p>
          <w:p>
            <w:pPr>
              <w:pStyle w:val="7"/>
              <w:numPr>
                <w:numId w:val="0"/>
              </w:numPr>
              <w:spacing w:line="317" w:lineRule="exact"/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340" w:lineRule="auto"/>
              <w:ind w:left="137" w:right="1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重点</w:t>
            </w: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 xml:space="preserve">与 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难点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重点：学生用悠长的气息、连贯的声音、饱满的情绪唱好歌曲，歌曲的高潮部分用亲柔的声音来表现.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难点：在小节中出现的休止符 歌曲中有弱起，并且有一音多字出现.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0632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spacing w:line="334" w:lineRule="exact"/>
              <w:ind w:right="3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</w:t>
            </w:r>
          </w:p>
          <w:p>
            <w:pPr>
              <w:pStyle w:val="7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板块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活动内容与呈现方式</w:t>
            </w: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学生活动方式</w:t>
            </w: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24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常规</w:t>
            </w:r>
          </w:p>
          <w:p>
            <w:pPr>
              <w:pStyle w:val="7"/>
              <w:spacing w:before="36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性积</w:t>
            </w:r>
          </w:p>
          <w:p>
            <w:pPr>
              <w:pStyle w:val="7"/>
              <w:spacing w:before="36" w:line="288" w:lineRule="exact"/>
              <w:ind w:right="4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累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组织教学</w:t>
            </w: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师生问好</w:t>
            </w: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歌唱问好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3" w:line="1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核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心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过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leftChars="20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（一）、师生相互问好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（二）、发声练习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1=c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ⅰ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5–∣6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54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3–∣5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43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2–│4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１–‖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lu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（三）新歌教学：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﹙1﹚导入：请同学们欣赏几幅优美的风景画（出示课件）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师：同学们，看，展现在大家面前的是一个神奇、美丽的星球——地球，它是如此的风光秀丽、资源丰富。它是我们人类的母亲，是我们生命的摇篮。地球妈妈他有许许多多的儿女，看吧，有清山、绿水、蓝天，还有小鸟在林间飞舞，多么美丽的大自然啊！但是，由于各种人为的因素，破坏了生态平衡，使我苦不堪言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﹙2﹚可是随着人类物质文明的不断发展，环保意识的薄弱，我们美丽的地球母亲正在悄悄地发生着改变……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师：同学们，课前老师让你们去调查地球妈妈发生了哪些变化你们都准备好了吗？出示课件“环境污染”（地球妈妈在哭泣）。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﹙3﹚读歌词：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从刚才同学们收集的资料来看，我们的地球正遭受着非常严重的污染。老师这儿有一首诗，请同学们来朗读一下。诗中反复向我们强调了什么？（歌词）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（4）初听歌曲：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自古以来，诗与歌就有着紧密的联系，如果把这首诗带入歌中来唱一唱，我想同学们的感受肯定会更加深刻，</w:t>
            </w: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下面就让我们来听一听这首《热爱地球妈妈》，听一听这首歌的情绪是怎样的？抒发的是什么感情？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（5）哼唱旋律：是一位少先队员呼吁保护地球妈妈的心声。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下面我们就来学习这首歌，首先请同学们跟着老师的琴声用“lu”轻声哼唱，初步熟悉歌曲的旋律。（出现歌谱，随琴哼唱两遍）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（6）唱歌词：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现在请同学们唱歌曲的第一段，看看词曲结合时有哪些地方觉得比较难唱。生指出后，师带领学生唱一唱，完整将第一段唱一遍。提醒学生唱准延长音的时值。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第二段的歌词与第一段从字数上来看是一样的，那么老师在这儿就不再强调了。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第三段与前两段有些不同，请同学们找一找。将不同的单独拎出来唱一唱后完整唱第三段。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（7）歌曲处理：（师生相互讨论）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学生A：前半部分的情绪应平缓一点，好像一个孩子在诉说她的妈妈遭到的不幸。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学生B：后半部分的情绪应稍微激动一点，似乎在向全人类发出呼吁：不要再糟蹋地球，我们应该保护地球、爱护我们的妈妈！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      学生C：歌曲结尾处可以稍慢、稍弱，仿佛有一种期盼、让人深思的感觉。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请学生讨论如何才能把歌曲唱好听了。（引导学生自主创新学习）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这首歌三段的旋律、情绪都一样，如果从头到尾都用齐唱这一种形式来演唱，就显得太单调了。我们能不能运用一些其它的演唱形式来表现这首歌呢？（生答）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讨论用什么样的演唱形式。（领唱、合唱）分形式完整唱歌。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师：谢谢同学给我带来如此优美的歌声，老师在这里也送你们一件小小的礼物。（欣赏录象），请学生说说自己的心愿。（让妈妈露出笑脸）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欣赏图片，感叹地球的美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感受环境被破坏的震撼，交流课前准备的环境污染的素材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随教师朗读歌词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体会歌曲感情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随钢琴哼唱旋律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填歌词学唱歌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通过歌曲歌词内容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交流沟通演唱形式，尝试演唱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学生交流自己环保的心愿和意志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以大量图片资料来震撼学生的心灵，牢牢吸引学生的注意力，引起学生内心的共鸣。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通过朗诵诗歌的形式熟悉歌词，理解歌词。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这首歌有三段内容，每段的旋律都是一样的，因此在学生学会第一段以后，将下两段不同的地方练习一下，而不是再从头到尾唱，避免了学习的重复，使学生不觉得枯燥。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拓展学生思维，复习巩固已掌握的演唱形式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介绍他们为了地球美好的明天，已经行动起来了。呼吁学生行动起来.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5" w:line="1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拓展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延伸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总结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提升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numPr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板书</w:t>
            </w:r>
          </w:p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设计</w:t>
            </w:r>
          </w:p>
        </w:tc>
        <w:tc>
          <w:tcPr>
            <w:tcW w:w="9780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line="460" w:lineRule="exact"/>
        <w:ind w:left="0"/>
        <w:rPr>
          <w:rFonts w:ascii="宋体" w:hAnsi="宋体" w:eastAsia="宋体"/>
          <w:color w:val="231F20"/>
          <w:spacing w:val="72"/>
          <w:lang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287" w:usb1="080E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24C9"/>
    <w:rsid w:val="000811C4"/>
    <w:rsid w:val="002C0476"/>
    <w:rsid w:val="003651B8"/>
    <w:rsid w:val="00424E1A"/>
    <w:rsid w:val="0048719F"/>
    <w:rsid w:val="00542BE5"/>
    <w:rsid w:val="00751CC6"/>
    <w:rsid w:val="007E12B5"/>
    <w:rsid w:val="0083261E"/>
    <w:rsid w:val="008F1DA9"/>
    <w:rsid w:val="00907436"/>
    <w:rsid w:val="00977455"/>
    <w:rsid w:val="00A05F1E"/>
    <w:rsid w:val="00A11C0C"/>
    <w:rsid w:val="00BC4F8C"/>
    <w:rsid w:val="00C15F2C"/>
    <w:rsid w:val="00C41C33"/>
    <w:rsid w:val="00C445DE"/>
    <w:rsid w:val="00DA24C9"/>
    <w:rsid w:val="00FA5C18"/>
    <w:rsid w:val="02A11C60"/>
    <w:rsid w:val="060E737E"/>
    <w:rsid w:val="109664C2"/>
    <w:rsid w:val="118A0054"/>
    <w:rsid w:val="118D6A5B"/>
    <w:rsid w:val="16DA4A0E"/>
    <w:rsid w:val="1CD55FDE"/>
    <w:rsid w:val="1FC63AF4"/>
    <w:rsid w:val="22A763E9"/>
    <w:rsid w:val="22D075AD"/>
    <w:rsid w:val="23536501"/>
    <w:rsid w:val="26043A6C"/>
    <w:rsid w:val="27867368"/>
    <w:rsid w:val="27B4752D"/>
    <w:rsid w:val="27E46300"/>
    <w:rsid w:val="28CA0B7C"/>
    <w:rsid w:val="2BB839EC"/>
    <w:rsid w:val="2CC51381"/>
    <w:rsid w:val="2E182F2D"/>
    <w:rsid w:val="2E3F4809"/>
    <w:rsid w:val="3D9F37A9"/>
    <w:rsid w:val="4E7500C4"/>
    <w:rsid w:val="4FAA26BF"/>
    <w:rsid w:val="51792CBB"/>
    <w:rsid w:val="65ED0D46"/>
    <w:rsid w:val="67130B29"/>
    <w:rsid w:val="6B2A0C5E"/>
    <w:rsid w:val="6BF74B2E"/>
    <w:rsid w:val="6E827A5B"/>
    <w:rsid w:val="70B15AF2"/>
    <w:rsid w:val="7125222D"/>
    <w:rsid w:val="71DB1D5C"/>
    <w:rsid w:val="7506350D"/>
    <w:rsid w:val="75D373DE"/>
    <w:rsid w:val="772037FC"/>
    <w:rsid w:val="7A232B70"/>
    <w:rsid w:val="7BCD09AD"/>
    <w:rsid w:val="7D1A4DC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uiPriority w:val="99"/>
    <w:pPr>
      <w:ind w:left="2587"/>
    </w:pPr>
    <w:rPr>
      <w:rFonts w:ascii="华文中宋" w:hAnsi="华文中宋" w:eastAsia="华文中宋"/>
      <w:sz w:val="30"/>
      <w:szCs w:val="30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Table Paragraph"/>
    <w:basedOn w:val="1"/>
    <w:uiPriority w:val="99"/>
  </w:style>
  <w:style w:type="character" w:customStyle="1" w:styleId="8">
    <w:name w:val="Body Text Char"/>
    <w:basedOn w:val="5"/>
    <w:link w:val="2"/>
    <w:locked/>
    <w:uiPriority w:val="99"/>
    <w:rPr>
      <w:rFonts w:ascii="华文中宋" w:hAnsi="华文中宋" w:eastAsia="华文中宋" w:cs="Times New Roman"/>
      <w:kern w:val="0"/>
      <w:sz w:val="30"/>
      <w:szCs w:val="30"/>
      <w:lang w:eastAsia="en-US"/>
    </w:rPr>
  </w:style>
  <w:style w:type="character" w:customStyle="1" w:styleId="9">
    <w:name w:val="Header Char"/>
    <w:basedOn w:val="5"/>
    <w:link w:val="4"/>
    <w:semiHidden/>
    <w:locked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0">
    <w:name w:val="Footer Char"/>
    <w:basedOn w:val="5"/>
    <w:link w:val="3"/>
    <w:semiHidden/>
    <w:locked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127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2014-09-11T01:05:00Z</dcterms:created>
  <dc:creator>Administrator</dc:creator>
  <cp:lastModifiedBy>Administrator</cp:lastModifiedBy>
  <dcterms:modified xsi:type="dcterms:W3CDTF">2015-09-26T00:34:48Z</dcterms:modified>
  <dc:title>交往互动式教学设计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