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945" w:rsidRPr="00424197" w:rsidRDefault="00687796">
      <w:pPr>
        <w:rPr>
          <w:sz w:val="32"/>
          <w:szCs w:val="32"/>
        </w:rPr>
      </w:pPr>
      <w:r w:rsidRPr="00424197">
        <w:rPr>
          <w:rFonts w:hint="eastAsia"/>
          <w:sz w:val="32"/>
          <w:szCs w:val="32"/>
        </w:rPr>
        <w:t>百丈小学英语学科课程建设活动之三：纷纷磨课，共迎督导</w:t>
      </w:r>
    </w:p>
    <w:p w:rsidR="00CB297A" w:rsidRDefault="00CB297A"/>
    <w:p w:rsidR="00CB297A" w:rsidRPr="00424197" w:rsidRDefault="00CB297A" w:rsidP="00424197">
      <w:pPr>
        <w:ind w:firstLineChars="200" w:firstLine="480"/>
        <w:rPr>
          <w:sz w:val="24"/>
          <w:szCs w:val="24"/>
        </w:rPr>
      </w:pPr>
      <w:r w:rsidRPr="00424197">
        <w:rPr>
          <w:rFonts w:hint="eastAsia"/>
          <w:sz w:val="24"/>
          <w:szCs w:val="24"/>
        </w:rPr>
        <w:t>为迎接三年一次的督导，百小全体教师潜心专研教材，做好日常各项工作，旨在良好地展示出百小的风貌。因此，英语学科组在黄小红副校长的引领下，包利檬教研组长和各年级备课组长的通力配合下，于第八周周三和第九周周三相继对三四五六各年级的英语课进行了磨课。</w:t>
      </w:r>
    </w:p>
    <w:p w:rsidR="00CB297A" w:rsidRPr="00424197" w:rsidRDefault="00CB297A" w:rsidP="00C45833">
      <w:pPr>
        <w:ind w:firstLineChars="200" w:firstLine="482"/>
        <w:rPr>
          <w:b/>
          <w:sz w:val="24"/>
          <w:szCs w:val="24"/>
        </w:rPr>
      </w:pPr>
      <w:r w:rsidRPr="00424197">
        <w:rPr>
          <w:rFonts w:hint="eastAsia"/>
          <w:b/>
          <w:sz w:val="24"/>
          <w:szCs w:val="24"/>
        </w:rPr>
        <w:t>三四年级：以学习为中心，让学生的学真正发生</w:t>
      </w:r>
    </w:p>
    <w:p w:rsidR="00CB297A" w:rsidRPr="00424197" w:rsidRDefault="00F973D9" w:rsidP="00424197">
      <w:pPr>
        <w:ind w:firstLineChars="200" w:firstLine="480"/>
        <w:rPr>
          <w:rFonts w:hint="eastAsia"/>
          <w:sz w:val="24"/>
          <w:szCs w:val="24"/>
        </w:rPr>
      </w:pPr>
      <w:r w:rsidRPr="00424197">
        <w:rPr>
          <w:sz w:val="24"/>
          <w:szCs w:val="24"/>
        </w:rPr>
        <w:t>三年级备课组由备课组长包利檬老师执教</w:t>
      </w:r>
      <w:r w:rsidRPr="00424197">
        <w:rPr>
          <w:rFonts w:hint="eastAsia"/>
          <w:sz w:val="24"/>
          <w:szCs w:val="24"/>
        </w:rPr>
        <w:t>Unit5 Look at me!</w:t>
      </w:r>
      <w:r w:rsidRPr="00424197">
        <w:rPr>
          <w:rFonts w:hint="eastAsia"/>
          <w:sz w:val="24"/>
          <w:szCs w:val="24"/>
        </w:rPr>
        <w:t>第一课时。包老师从第一二幅深入解释</w:t>
      </w:r>
      <w:r w:rsidRPr="00424197">
        <w:rPr>
          <w:rFonts w:hint="eastAsia"/>
          <w:sz w:val="24"/>
          <w:szCs w:val="24"/>
        </w:rPr>
        <w:t xml:space="preserve">look at me. </w:t>
      </w:r>
      <w:r w:rsidRPr="00424197">
        <w:rPr>
          <w:sz w:val="24"/>
          <w:szCs w:val="24"/>
        </w:rPr>
        <w:t>H</w:t>
      </w:r>
      <w:r w:rsidRPr="00424197">
        <w:rPr>
          <w:rFonts w:hint="eastAsia"/>
          <w:sz w:val="24"/>
          <w:szCs w:val="24"/>
        </w:rPr>
        <w:t xml:space="preserve">ow nice! </w:t>
      </w:r>
      <w:r w:rsidRPr="00424197">
        <w:rPr>
          <w:sz w:val="24"/>
          <w:szCs w:val="24"/>
        </w:rPr>
        <w:t>G</w:t>
      </w:r>
      <w:r w:rsidRPr="00424197">
        <w:rPr>
          <w:rFonts w:hint="eastAsia"/>
          <w:sz w:val="24"/>
          <w:szCs w:val="24"/>
        </w:rPr>
        <w:t>reat!</w:t>
      </w:r>
      <w:r w:rsidRPr="00424197">
        <w:rPr>
          <w:rFonts w:hint="eastAsia"/>
          <w:sz w:val="24"/>
          <w:szCs w:val="24"/>
        </w:rPr>
        <w:t>等交际用语，做到让学生充分感知、领悟；之后的第三、四幅放手让三年级的学生去编对话，发现学生们编造的对话远远比书本上的更加灵动生活。而在这样的学习氛围下，小朋友们的学习真正发生了。</w:t>
      </w:r>
    </w:p>
    <w:p w:rsidR="00F973D9" w:rsidRPr="00424197" w:rsidRDefault="00F973D9" w:rsidP="00424197">
      <w:pPr>
        <w:ind w:firstLineChars="200" w:firstLine="480"/>
        <w:rPr>
          <w:sz w:val="24"/>
          <w:szCs w:val="24"/>
        </w:rPr>
      </w:pPr>
      <w:r w:rsidRPr="00424197">
        <w:rPr>
          <w:rFonts w:hint="eastAsia"/>
          <w:sz w:val="24"/>
          <w:szCs w:val="24"/>
        </w:rPr>
        <w:t>四年级备课组由任新萍老师执教</w:t>
      </w:r>
      <w:r w:rsidRPr="00424197">
        <w:rPr>
          <w:rFonts w:hint="eastAsia"/>
          <w:sz w:val="24"/>
          <w:szCs w:val="24"/>
        </w:rPr>
        <w:t>Unit5 Our new home</w:t>
      </w:r>
      <w:r w:rsidRPr="00424197">
        <w:rPr>
          <w:rFonts w:hint="eastAsia"/>
          <w:sz w:val="24"/>
          <w:szCs w:val="24"/>
        </w:rPr>
        <w:t>第一课时。任老师教学经验丰富，对整体教材的把握到位，对学生们需要掌握到何种的知识程度都非常明确。在教学过程中，先是由老师为学生搭建足够的学生支架</w:t>
      </w:r>
      <w:r w:rsidR="00A31122" w:rsidRPr="00424197">
        <w:rPr>
          <w:rFonts w:hint="eastAsia"/>
          <w:sz w:val="24"/>
          <w:szCs w:val="24"/>
        </w:rPr>
        <w:t>，让学生充分感知知识点；最后</w:t>
      </w:r>
      <w:r w:rsidR="00C45833" w:rsidRPr="00424197">
        <w:rPr>
          <w:rFonts w:hint="eastAsia"/>
          <w:sz w:val="24"/>
          <w:szCs w:val="24"/>
        </w:rPr>
        <w:t>用搭建的知识结构对后两幅图进行学习。</w:t>
      </w:r>
    </w:p>
    <w:p w:rsidR="00CB297A" w:rsidRPr="00424197" w:rsidRDefault="00CB297A" w:rsidP="00C45833">
      <w:pPr>
        <w:ind w:firstLineChars="200" w:firstLine="482"/>
        <w:rPr>
          <w:b/>
          <w:sz w:val="24"/>
          <w:szCs w:val="24"/>
        </w:rPr>
      </w:pPr>
      <w:r w:rsidRPr="00424197">
        <w:rPr>
          <w:rFonts w:hint="eastAsia"/>
          <w:b/>
          <w:sz w:val="24"/>
          <w:szCs w:val="24"/>
        </w:rPr>
        <w:t>五六年级：以导图为支架，让学生的思真正发展</w:t>
      </w:r>
    </w:p>
    <w:p w:rsidR="00CB297A" w:rsidRPr="00424197" w:rsidRDefault="00C45833">
      <w:pPr>
        <w:rPr>
          <w:rFonts w:hint="eastAsia"/>
          <w:sz w:val="24"/>
          <w:szCs w:val="24"/>
        </w:rPr>
      </w:pPr>
      <w:r w:rsidRPr="00424197">
        <w:rPr>
          <w:rFonts w:hint="eastAsia"/>
          <w:sz w:val="24"/>
          <w:szCs w:val="24"/>
        </w:rPr>
        <w:t xml:space="preserve">     </w:t>
      </w:r>
      <w:r w:rsidRPr="00424197">
        <w:rPr>
          <w:rFonts w:hint="eastAsia"/>
          <w:sz w:val="24"/>
          <w:szCs w:val="24"/>
        </w:rPr>
        <w:t>五年级备课组由</w:t>
      </w:r>
      <w:r w:rsidR="00E02115" w:rsidRPr="00424197">
        <w:rPr>
          <w:rFonts w:hint="eastAsia"/>
          <w:sz w:val="24"/>
          <w:szCs w:val="24"/>
        </w:rPr>
        <w:t>朱丽云老师执教</w:t>
      </w:r>
      <w:r w:rsidR="00E02115" w:rsidRPr="00424197">
        <w:rPr>
          <w:rFonts w:hint="eastAsia"/>
          <w:sz w:val="24"/>
          <w:szCs w:val="24"/>
        </w:rPr>
        <w:t>Unit5 What do they do?</w:t>
      </w:r>
      <w:r w:rsidR="00E02115" w:rsidRPr="00424197">
        <w:rPr>
          <w:rFonts w:hint="eastAsia"/>
          <w:sz w:val="24"/>
          <w:szCs w:val="24"/>
        </w:rPr>
        <w:t>第一课时。朱老师教学机敏，利用</w:t>
      </w:r>
      <w:r w:rsidR="00E02115" w:rsidRPr="00424197">
        <w:rPr>
          <w:rFonts w:hint="eastAsia"/>
          <w:sz w:val="24"/>
          <w:szCs w:val="24"/>
        </w:rPr>
        <w:t>Mike</w:t>
      </w:r>
      <w:r w:rsidR="00E02115" w:rsidRPr="00424197">
        <w:rPr>
          <w:sz w:val="24"/>
          <w:szCs w:val="24"/>
        </w:rPr>
        <w:t>’</w:t>
      </w:r>
      <w:r w:rsidR="00E02115" w:rsidRPr="00424197">
        <w:rPr>
          <w:rFonts w:hint="eastAsia"/>
          <w:sz w:val="24"/>
          <w:szCs w:val="24"/>
        </w:rPr>
        <w:t>s father</w:t>
      </w:r>
      <w:r w:rsidR="00E02115" w:rsidRPr="00424197">
        <w:rPr>
          <w:rFonts w:hint="eastAsia"/>
          <w:sz w:val="24"/>
          <w:szCs w:val="24"/>
        </w:rPr>
        <w:t>一段课文，仔细分析做示范，将职业、工作特性、其余补充的内容等都深入分析。之后引导学生选择其余三个人物的一个任务进行现场</w:t>
      </w:r>
      <w:r w:rsidR="00E02115" w:rsidRPr="00424197">
        <w:rPr>
          <w:rFonts w:hint="eastAsia"/>
          <w:sz w:val="24"/>
          <w:szCs w:val="24"/>
        </w:rPr>
        <w:t>mind map</w:t>
      </w:r>
      <w:r w:rsidR="00E02115" w:rsidRPr="00424197">
        <w:rPr>
          <w:rFonts w:hint="eastAsia"/>
          <w:sz w:val="24"/>
          <w:szCs w:val="24"/>
        </w:rPr>
        <w:t>提炼，最后通过多种形式的复述，完成课文的学习。在这个过程中，学生不仅仅是学习课文内容，还对四个人职业进行了专项性的补充，学生生成性的资源非常多！</w:t>
      </w:r>
    </w:p>
    <w:p w:rsidR="00E02115" w:rsidRPr="00424197" w:rsidRDefault="00E02115">
      <w:pPr>
        <w:rPr>
          <w:rFonts w:hint="eastAsia"/>
          <w:sz w:val="24"/>
          <w:szCs w:val="24"/>
        </w:rPr>
      </w:pPr>
      <w:r w:rsidRPr="00424197">
        <w:rPr>
          <w:rFonts w:hint="eastAsia"/>
          <w:sz w:val="24"/>
          <w:szCs w:val="24"/>
        </w:rPr>
        <w:t xml:space="preserve">     </w:t>
      </w:r>
      <w:r w:rsidRPr="00424197">
        <w:rPr>
          <w:rFonts w:hint="eastAsia"/>
          <w:sz w:val="24"/>
          <w:szCs w:val="24"/>
        </w:rPr>
        <w:t>六年级备课组由潘萍老师执教</w:t>
      </w:r>
      <w:r w:rsidRPr="00424197">
        <w:rPr>
          <w:rFonts w:hint="eastAsia"/>
          <w:sz w:val="24"/>
          <w:szCs w:val="24"/>
        </w:rPr>
        <w:t>Unit5 Signs</w:t>
      </w:r>
      <w:r w:rsidRPr="00424197">
        <w:rPr>
          <w:rFonts w:hint="eastAsia"/>
          <w:sz w:val="24"/>
          <w:szCs w:val="24"/>
        </w:rPr>
        <w:t>第一课时。潘老师教学经验丰富，有着自己独特的教学理念和教学方式方法。对课文的处理细致到位，整体的教学框架也是和五年级备课组一样，利用思维导图对课文进行梳理和学习，因为学生能补充的知识比较少，潘老师还利用小影软件制作了一个</w:t>
      </w:r>
      <w:r w:rsidRPr="00424197">
        <w:rPr>
          <w:rFonts w:hint="eastAsia"/>
          <w:sz w:val="24"/>
          <w:szCs w:val="24"/>
        </w:rPr>
        <w:t>signs</w:t>
      </w:r>
      <w:r w:rsidRPr="00424197">
        <w:rPr>
          <w:rFonts w:hint="eastAsia"/>
          <w:sz w:val="24"/>
          <w:szCs w:val="24"/>
        </w:rPr>
        <w:t>的短片。让学生明白</w:t>
      </w:r>
      <w:r w:rsidRPr="00424197">
        <w:rPr>
          <w:rFonts w:hint="eastAsia"/>
          <w:sz w:val="24"/>
          <w:szCs w:val="24"/>
        </w:rPr>
        <w:t xml:space="preserve">Signs are important! </w:t>
      </w:r>
      <w:r w:rsidR="00424197" w:rsidRPr="00424197">
        <w:rPr>
          <w:sz w:val="24"/>
          <w:szCs w:val="24"/>
        </w:rPr>
        <w:t>W</w:t>
      </w:r>
      <w:r w:rsidR="00424197" w:rsidRPr="00424197">
        <w:rPr>
          <w:rFonts w:hint="eastAsia"/>
          <w:sz w:val="24"/>
          <w:szCs w:val="24"/>
        </w:rPr>
        <w:t>e should follow them!</w:t>
      </w:r>
    </w:p>
    <w:p w:rsidR="00424197" w:rsidRDefault="00424197">
      <w:pPr>
        <w:rPr>
          <w:rFonts w:hint="eastAsia"/>
          <w:sz w:val="24"/>
          <w:szCs w:val="24"/>
        </w:rPr>
      </w:pPr>
      <w:r w:rsidRPr="00424197">
        <w:rPr>
          <w:rFonts w:hint="eastAsia"/>
          <w:sz w:val="24"/>
          <w:szCs w:val="24"/>
        </w:rPr>
        <w:t xml:space="preserve">     </w:t>
      </w:r>
      <w:r w:rsidRPr="00424197">
        <w:rPr>
          <w:rFonts w:hint="eastAsia"/>
          <w:sz w:val="24"/>
          <w:szCs w:val="24"/>
        </w:rPr>
        <w:t>相信在接下来的督导中，我们英语组一定会展示出良好的水平！</w:t>
      </w:r>
    </w:p>
    <w:p w:rsidR="00424197" w:rsidRDefault="00424197">
      <w:pPr>
        <w:rPr>
          <w:rFonts w:hint="eastAsia"/>
          <w:sz w:val="24"/>
          <w:szCs w:val="24"/>
        </w:rPr>
      </w:pPr>
    </w:p>
    <w:p w:rsidR="00424197" w:rsidRPr="00424197" w:rsidRDefault="00424197">
      <w:pPr>
        <w:rPr>
          <w:sz w:val="24"/>
          <w:szCs w:val="24"/>
        </w:rPr>
      </w:pPr>
      <w:r>
        <w:rPr>
          <w:rFonts w:hint="eastAsia"/>
          <w:sz w:val="24"/>
          <w:szCs w:val="24"/>
        </w:rPr>
        <w:t xml:space="preserve">                  </w:t>
      </w:r>
      <w:r>
        <w:rPr>
          <w:rFonts w:hint="eastAsia"/>
          <w:sz w:val="24"/>
          <w:szCs w:val="24"/>
        </w:rPr>
        <w:t>（撰稿：包利檬</w:t>
      </w:r>
      <w:r>
        <w:rPr>
          <w:rFonts w:hint="eastAsia"/>
          <w:sz w:val="24"/>
          <w:szCs w:val="24"/>
        </w:rPr>
        <w:t xml:space="preserve">  </w:t>
      </w:r>
      <w:r>
        <w:rPr>
          <w:rFonts w:hint="eastAsia"/>
          <w:sz w:val="24"/>
          <w:szCs w:val="24"/>
        </w:rPr>
        <w:t>摄影：包利檬、朱丽云</w:t>
      </w:r>
      <w:r>
        <w:rPr>
          <w:rFonts w:hint="eastAsia"/>
          <w:sz w:val="24"/>
          <w:szCs w:val="24"/>
        </w:rPr>
        <w:t xml:space="preserve">   </w:t>
      </w:r>
      <w:r>
        <w:rPr>
          <w:rFonts w:hint="eastAsia"/>
          <w:sz w:val="24"/>
          <w:szCs w:val="24"/>
        </w:rPr>
        <w:t>审核：黄小红）</w:t>
      </w:r>
    </w:p>
    <w:p w:rsidR="00CB297A" w:rsidRDefault="00CB297A">
      <w:r>
        <w:rPr>
          <w:noProof/>
        </w:rPr>
        <w:lastRenderedPageBreak/>
        <w:drawing>
          <wp:inline distT="0" distB="0" distL="0" distR="0">
            <wp:extent cx="4680000" cy="4680000"/>
            <wp:effectExtent l="19050" t="0" r="6300" b="0"/>
            <wp:docPr id="5" name="图片 5" descr="D:\2017-2018英语教研组\上学期\教研组活动4\QQ图片2017102923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2018英语教研组\上学期\教研组活动4\QQ图片20171029234949.jpg"/>
                    <pic:cNvPicPr>
                      <a:picLocks noChangeAspect="1" noChangeArrowheads="1"/>
                    </pic:cNvPicPr>
                  </pic:nvPicPr>
                  <pic:blipFill>
                    <a:blip r:embed="rId6" cstate="print"/>
                    <a:srcRect/>
                    <a:stretch>
                      <a:fillRect/>
                    </a:stretch>
                  </pic:blipFill>
                  <pic:spPr bwMode="auto">
                    <a:xfrm>
                      <a:off x="0" y="0"/>
                      <a:ext cx="4680000" cy="4680000"/>
                    </a:xfrm>
                    <a:prstGeom prst="rect">
                      <a:avLst/>
                    </a:prstGeom>
                    <a:noFill/>
                    <a:ln w="9525">
                      <a:noFill/>
                      <a:miter lim="800000"/>
                      <a:headEnd/>
                      <a:tailEnd/>
                    </a:ln>
                  </pic:spPr>
                </pic:pic>
              </a:graphicData>
            </a:graphic>
          </wp:inline>
        </w:drawing>
      </w:r>
      <w:r>
        <w:rPr>
          <w:noProof/>
        </w:rPr>
        <w:lastRenderedPageBreak/>
        <w:drawing>
          <wp:inline distT="0" distB="0" distL="0" distR="0">
            <wp:extent cx="6240000" cy="4680000"/>
            <wp:effectExtent l="19050" t="0" r="8400" b="0"/>
            <wp:docPr id="4" name="图片 4" descr="D:\2017-2018英语教研组\上学期\教研组活动4\QQ图片2017102923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2018英语教研组\上学期\教研组活动4\QQ图片20171029234719.jpg"/>
                    <pic:cNvPicPr>
                      <a:picLocks noChangeAspect="1" noChangeArrowheads="1"/>
                    </pic:cNvPicPr>
                  </pic:nvPicPr>
                  <pic:blipFill>
                    <a:blip r:embed="rId7"/>
                    <a:srcRect/>
                    <a:stretch>
                      <a:fillRect/>
                    </a:stretch>
                  </pic:blipFill>
                  <pic:spPr bwMode="auto">
                    <a:xfrm>
                      <a:off x="0" y="0"/>
                      <a:ext cx="6240000" cy="4680000"/>
                    </a:xfrm>
                    <a:prstGeom prst="rect">
                      <a:avLst/>
                    </a:prstGeom>
                    <a:noFill/>
                    <a:ln w="9525">
                      <a:noFill/>
                      <a:miter lim="800000"/>
                      <a:headEnd/>
                      <a:tailEnd/>
                    </a:ln>
                  </pic:spPr>
                </pic:pic>
              </a:graphicData>
            </a:graphic>
          </wp:inline>
        </w:drawing>
      </w:r>
      <w:r>
        <w:rPr>
          <w:noProof/>
        </w:rPr>
        <w:lastRenderedPageBreak/>
        <w:drawing>
          <wp:inline distT="0" distB="0" distL="0" distR="0">
            <wp:extent cx="6240000" cy="4680000"/>
            <wp:effectExtent l="19050" t="0" r="8400" b="0"/>
            <wp:docPr id="3" name="图片 3" descr="D:\2017-2018英语教研组\上学期\教研组活动4\QQ图片2017102923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英语教研组\上学期\教研组活动4\QQ图片20171029234713.jpg"/>
                    <pic:cNvPicPr>
                      <a:picLocks noChangeAspect="1" noChangeArrowheads="1"/>
                    </pic:cNvPicPr>
                  </pic:nvPicPr>
                  <pic:blipFill>
                    <a:blip r:embed="rId8"/>
                    <a:srcRect/>
                    <a:stretch>
                      <a:fillRect/>
                    </a:stretch>
                  </pic:blipFill>
                  <pic:spPr bwMode="auto">
                    <a:xfrm>
                      <a:off x="0" y="0"/>
                      <a:ext cx="6240000" cy="4680000"/>
                    </a:xfrm>
                    <a:prstGeom prst="rect">
                      <a:avLst/>
                    </a:prstGeom>
                    <a:noFill/>
                    <a:ln w="9525">
                      <a:noFill/>
                      <a:miter lim="800000"/>
                      <a:headEnd/>
                      <a:tailEnd/>
                    </a:ln>
                  </pic:spPr>
                </pic:pic>
              </a:graphicData>
            </a:graphic>
          </wp:inline>
        </w:drawing>
      </w:r>
      <w:r>
        <w:rPr>
          <w:noProof/>
        </w:rPr>
        <w:lastRenderedPageBreak/>
        <w:drawing>
          <wp:inline distT="0" distB="0" distL="0" distR="0">
            <wp:extent cx="6239450" cy="4680000"/>
            <wp:effectExtent l="19050" t="0" r="8950" b="0"/>
            <wp:docPr id="2" name="图片 2" descr="D:\2017-2018英语教研组\上学期\教研组活动4\QQ图片2017102923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英语教研组\上学期\教研组活动4\QQ图片20171029234703.jpg"/>
                    <pic:cNvPicPr>
                      <a:picLocks noChangeAspect="1" noChangeArrowheads="1"/>
                    </pic:cNvPicPr>
                  </pic:nvPicPr>
                  <pic:blipFill>
                    <a:blip r:embed="rId9"/>
                    <a:srcRect/>
                    <a:stretch>
                      <a:fillRect/>
                    </a:stretch>
                  </pic:blipFill>
                  <pic:spPr bwMode="auto">
                    <a:xfrm>
                      <a:off x="0" y="0"/>
                      <a:ext cx="6239450" cy="4680000"/>
                    </a:xfrm>
                    <a:prstGeom prst="rect">
                      <a:avLst/>
                    </a:prstGeom>
                    <a:noFill/>
                    <a:ln w="9525">
                      <a:noFill/>
                      <a:miter lim="800000"/>
                      <a:headEnd/>
                      <a:tailEnd/>
                    </a:ln>
                  </pic:spPr>
                </pic:pic>
              </a:graphicData>
            </a:graphic>
          </wp:inline>
        </w:drawing>
      </w:r>
      <w:r>
        <w:rPr>
          <w:noProof/>
        </w:rPr>
        <w:lastRenderedPageBreak/>
        <w:drawing>
          <wp:inline distT="0" distB="0" distL="0" distR="0">
            <wp:extent cx="5399524" cy="5400000"/>
            <wp:effectExtent l="19050" t="0" r="0" b="0"/>
            <wp:docPr id="1" name="图片 1" descr="D:\2017-2018英语教研组\上学期\教研组活动4\QQ图片2017102923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英语教研组\上学期\教研组活动4\QQ图片20171029235023.jpg"/>
                    <pic:cNvPicPr>
                      <a:picLocks noChangeAspect="1" noChangeArrowheads="1"/>
                    </pic:cNvPicPr>
                  </pic:nvPicPr>
                  <pic:blipFill>
                    <a:blip r:embed="rId10" cstate="print"/>
                    <a:srcRect/>
                    <a:stretch>
                      <a:fillRect/>
                    </a:stretch>
                  </pic:blipFill>
                  <pic:spPr bwMode="auto">
                    <a:xfrm>
                      <a:off x="0" y="0"/>
                      <a:ext cx="5399524" cy="5400000"/>
                    </a:xfrm>
                    <a:prstGeom prst="rect">
                      <a:avLst/>
                    </a:prstGeom>
                    <a:noFill/>
                    <a:ln w="9525">
                      <a:noFill/>
                      <a:miter lim="800000"/>
                      <a:headEnd/>
                      <a:tailEnd/>
                    </a:ln>
                  </pic:spPr>
                </pic:pic>
              </a:graphicData>
            </a:graphic>
          </wp:inline>
        </w:drawing>
      </w:r>
    </w:p>
    <w:sectPr w:rsidR="00CB297A" w:rsidSect="001929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401" w:rsidRDefault="004C1401" w:rsidP="00687796">
      <w:r>
        <w:separator/>
      </w:r>
    </w:p>
  </w:endnote>
  <w:endnote w:type="continuationSeparator" w:id="1">
    <w:p w:rsidR="004C1401" w:rsidRDefault="004C1401" w:rsidP="006877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401" w:rsidRDefault="004C1401" w:rsidP="00687796">
      <w:r>
        <w:separator/>
      </w:r>
    </w:p>
  </w:footnote>
  <w:footnote w:type="continuationSeparator" w:id="1">
    <w:p w:rsidR="004C1401" w:rsidRDefault="004C1401" w:rsidP="006877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7796"/>
    <w:rsid w:val="001346BC"/>
    <w:rsid w:val="00192945"/>
    <w:rsid w:val="00424197"/>
    <w:rsid w:val="004C1401"/>
    <w:rsid w:val="00687796"/>
    <w:rsid w:val="00A31122"/>
    <w:rsid w:val="00C45833"/>
    <w:rsid w:val="00CB297A"/>
    <w:rsid w:val="00E02115"/>
    <w:rsid w:val="00F973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9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877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87796"/>
    <w:rPr>
      <w:sz w:val="18"/>
      <w:szCs w:val="18"/>
    </w:rPr>
  </w:style>
  <w:style w:type="paragraph" w:styleId="a4">
    <w:name w:val="footer"/>
    <w:basedOn w:val="a"/>
    <w:link w:val="Char0"/>
    <w:uiPriority w:val="99"/>
    <w:semiHidden/>
    <w:unhideWhenUsed/>
    <w:rsid w:val="0068779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87796"/>
    <w:rPr>
      <w:sz w:val="18"/>
      <w:szCs w:val="18"/>
    </w:rPr>
  </w:style>
  <w:style w:type="paragraph" w:styleId="a5">
    <w:name w:val="Balloon Text"/>
    <w:basedOn w:val="a"/>
    <w:link w:val="Char1"/>
    <w:uiPriority w:val="99"/>
    <w:semiHidden/>
    <w:unhideWhenUsed/>
    <w:rsid w:val="00CB297A"/>
    <w:rPr>
      <w:sz w:val="18"/>
      <w:szCs w:val="18"/>
    </w:rPr>
  </w:style>
  <w:style w:type="character" w:customStyle="1" w:styleId="Char1">
    <w:name w:val="批注框文本 Char"/>
    <w:basedOn w:val="a0"/>
    <w:link w:val="a5"/>
    <w:uiPriority w:val="99"/>
    <w:semiHidden/>
    <w:rsid w:val="00CB297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148</Words>
  <Characters>848</Characters>
  <Application>Microsoft Office Word</Application>
  <DocSecurity>0</DocSecurity>
  <Lines>7</Lines>
  <Paragraphs>1</Paragraphs>
  <ScaleCrop>false</ScaleCrop>
  <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3</cp:revision>
  <dcterms:created xsi:type="dcterms:W3CDTF">2017-10-29T15:41:00Z</dcterms:created>
  <dcterms:modified xsi:type="dcterms:W3CDTF">2017-10-30T01:06:00Z</dcterms:modified>
</cp:coreProperties>
</file>