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F2" w:rsidRDefault="00D624F0"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ascii="Arial" w:hAnsi="Arial" w:cs="Arial" w:hint="eastAsia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6"/>
        <w:gridCol w:w="1972"/>
        <w:gridCol w:w="1440"/>
        <w:gridCol w:w="1620"/>
        <w:gridCol w:w="859"/>
        <w:gridCol w:w="2381"/>
      </w:tblGrid>
      <w:tr w:rsidR="008C67F2">
        <w:trPr>
          <w:trHeight w:val="60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孙玉贤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201</w:t>
            </w:r>
            <w:r>
              <w:rPr>
                <w:rFonts w:ascii="宋体" w:hAnsi="宋体" w:hint="eastAsia"/>
                <w:w w:val="80"/>
                <w:sz w:val="24"/>
              </w:rPr>
              <w:t>7</w:t>
            </w:r>
            <w:r>
              <w:rPr>
                <w:rFonts w:ascii="宋体" w:hAnsi="宋体" w:hint="eastAsia"/>
                <w:w w:val="80"/>
                <w:sz w:val="24"/>
              </w:rPr>
              <w:t>.</w:t>
            </w:r>
            <w:r>
              <w:rPr>
                <w:rFonts w:ascii="宋体" w:hAnsi="宋体" w:hint="eastAsia"/>
                <w:w w:val="80"/>
                <w:sz w:val="24"/>
              </w:rPr>
              <w:t>2</w:t>
            </w:r>
            <w:r>
              <w:rPr>
                <w:rFonts w:ascii="宋体" w:hAnsi="宋体" w:hint="eastAsia"/>
                <w:w w:val="80"/>
                <w:sz w:val="24"/>
              </w:rPr>
              <w:t>.</w:t>
            </w:r>
            <w:r>
              <w:rPr>
                <w:rFonts w:ascii="宋体" w:hAnsi="宋体" w:hint="eastAsia"/>
                <w:w w:val="80"/>
                <w:sz w:val="24"/>
              </w:rPr>
              <w:t>27</w:t>
            </w:r>
          </w:p>
        </w:tc>
      </w:tr>
      <w:tr w:rsidR="008C67F2">
        <w:trPr>
          <w:trHeight w:val="62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rPr>
                <w:rFonts w:ascii="宋体" w:eastAsia="宋体" w:hAnsi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凝固的音乐</w:t>
            </w: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--</w:t>
            </w: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外国</w:t>
            </w: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建筑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eastAsia="宋体" w:hAnsi="宋体"/>
                <w:spacing w:val="-20"/>
                <w:w w:val="80"/>
                <w:sz w:val="24"/>
              </w:rPr>
            </w:pPr>
            <w:r>
              <w:rPr>
                <w:rFonts w:ascii="宋体" w:eastAsia="宋体" w:hAnsi="宋体" w:hint="eastAsia"/>
                <w:spacing w:val="-20"/>
                <w:w w:val="80"/>
                <w:sz w:val="24"/>
              </w:rPr>
              <w:t>沈鲁娟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eastAsia="宋体" w:hAnsi="宋体" w:hint="eastAsia"/>
                <w:w w:val="80"/>
                <w:sz w:val="24"/>
              </w:rPr>
              <w:t>九（</w:t>
            </w:r>
            <w:r>
              <w:rPr>
                <w:rFonts w:ascii="宋体" w:eastAsia="宋体" w:hAnsi="宋体" w:hint="eastAsia"/>
                <w:w w:val="80"/>
                <w:sz w:val="24"/>
              </w:rPr>
              <w:t>8</w:t>
            </w:r>
            <w:r>
              <w:rPr>
                <w:rFonts w:ascii="宋体" w:eastAsia="宋体" w:hAnsi="宋体" w:hint="eastAsia"/>
                <w:w w:val="80"/>
                <w:sz w:val="24"/>
              </w:rPr>
              <w:t>）</w:t>
            </w:r>
          </w:p>
        </w:tc>
      </w:tr>
      <w:tr w:rsidR="008C67F2">
        <w:trPr>
          <w:trHeight w:val="12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8C67F2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C67F2" w:rsidRDefault="008C67F2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C67F2" w:rsidRDefault="00D624F0">
            <w:pPr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胡馨元、孙玉贤、陈雨虹</w:t>
            </w:r>
          </w:p>
          <w:p w:rsidR="008C67F2" w:rsidRDefault="008C67F2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C67F2" w:rsidRDefault="008C67F2"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 w:rsidR="008C67F2">
        <w:trPr>
          <w:trHeight w:val="9463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D624F0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评</w:t>
            </w:r>
          </w:p>
          <w:p w:rsidR="008C67F2" w:rsidRDefault="00D624F0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议</w:t>
            </w:r>
          </w:p>
          <w:p w:rsidR="008C67F2" w:rsidRDefault="00D624F0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内</w:t>
            </w:r>
          </w:p>
          <w:p w:rsidR="008C67F2" w:rsidRDefault="00D624F0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容</w:t>
            </w:r>
          </w:p>
          <w:p w:rsidR="008C67F2" w:rsidRDefault="00D624F0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记</w:t>
            </w:r>
          </w:p>
          <w:p w:rsidR="008C67F2" w:rsidRDefault="00D624F0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F2" w:rsidRDefault="008C67F2"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 w:rsidR="008C67F2" w:rsidRDefault="00D624F0"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教学目标明确并能顺利达成，对教材的把握到位，难易适度。</w:t>
            </w:r>
          </w:p>
          <w:p w:rsidR="008C67F2" w:rsidRDefault="00D624F0">
            <w:pPr>
              <w:spacing w:line="580" w:lineRule="exact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2</w:t>
            </w:r>
            <w:r>
              <w:rPr>
                <w:rFonts w:ascii="宋体" w:hAnsi="宋体" w:hint="eastAsia"/>
                <w:w w:val="80"/>
                <w:sz w:val="24"/>
              </w:rPr>
              <w:t>、宽松的课堂氛围，并创设了适宜的情境进行重点突破与难点的化解</w:t>
            </w:r>
            <w:r>
              <w:rPr>
                <w:rFonts w:ascii="宋体" w:hAnsi="宋体" w:hint="eastAsia"/>
                <w:w w:val="80"/>
                <w:sz w:val="24"/>
              </w:rPr>
              <w:t>，教学方式多样化，师生互动积极，教学生动、气氛活跃，多媒体运用自如。</w:t>
            </w:r>
          </w:p>
          <w:p w:rsidR="008C67F2" w:rsidRDefault="00D624F0">
            <w:pPr>
              <w:spacing w:line="580" w:lineRule="exact"/>
              <w:rPr>
                <w:rFonts w:ascii="宋体" w:eastAsia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3</w:t>
            </w:r>
            <w:r>
              <w:rPr>
                <w:rFonts w:ascii="宋体" w:hAnsi="宋体" w:hint="eastAsia"/>
                <w:w w:val="80"/>
                <w:sz w:val="24"/>
              </w:rPr>
              <w:t>、学生能较长时间保持学习兴趣和求知欲</w:t>
            </w:r>
            <w:r>
              <w:rPr>
                <w:rFonts w:ascii="宋体" w:hAnsi="宋体" w:hint="eastAsia"/>
                <w:w w:val="80"/>
                <w:sz w:val="24"/>
              </w:rPr>
              <w:t>，</w:t>
            </w:r>
            <w:bookmarkStart w:id="0" w:name="_GoBack"/>
            <w:bookmarkEnd w:id="0"/>
            <w:r>
              <w:rPr>
                <w:rFonts w:ascii="宋体" w:hAnsi="宋体" w:hint="eastAsia"/>
                <w:w w:val="80"/>
                <w:sz w:val="24"/>
              </w:rPr>
              <w:t>学习过程保持愉悦，时有成功的感受，学习愿望增强。</w:t>
            </w:r>
            <w:r>
              <w:rPr>
                <w:rFonts w:ascii="宋体" w:hAnsi="宋体" w:hint="eastAsia"/>
                <w:w w:val="80"/>
                <w:sz w:val="24"/>
              </w:rPr>
              <w:br/>
            </w:r>
          </w:p>
          <w:p w:rsidR="008C67F2" w:rsidRDefault="008C67F2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C67F2" w:rsidRDefault="008C67F2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 w:rsidR="008C67F2" w:rsidRDefault="008C67F2"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 w:rsidR="008C67F2" w:rsidRDefault="008C67F2">
      <w:pPr>
        <w:rPr>
          <w:rFonts w:ascii="宋体" w:hAnsi="宋体"/>
          <w:szCs w:val="21"/>
        </w:rPr>
      </w:pPr>
    </w:p>
    <w:p w:rsidR="008C67F2" w:rsidRDefault="00D624F0">
      <w:pPr>
        <w:ind w:firstLineChars="250" w:firstLine="525"/>
      </w:pPr>
      <w:r>
        <w:rPr>
          <w:rFonts w:ascii="宋体" w:hAnsi="宋体" w:hint="eastAsia"/>
          <w:szCs w:val="21"/>
        </w:rPr>
        <w:t>分管领导签字：时间：</w:t>
      </w:r>
      <w:r>
        <w:rPr>
          <w:rFonts w:ascii="宋体" w:hAnsi="宋体" w:hint="eastAsia"/>
          <w:szCs w:val="21"/>
        </w:rPr>
        <w:t>201</w:t>
      </w:r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日</w:t>
      </w:r>
    </w:p>
    <w:sectPr w:rsidR="008C67F2" w:rsidSect="008C67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F0" w:rsidRDefault="00D624F0" w:rsidP="00D624F0">
      <w:r>
        <w:separator/>
      </w:r>
    </w:p>
  </w:endnote>
  <w:endnote w:type="continuationSeparator" w:id="0">
    <w:p w:rsidR="00D624F0" w:rsidRDefault="00D624F0" w:rsidP="00D62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F0" w:rsidRDefault="00D624F0" w:rsidP="00D624F0">
      <w:r>
        <w:separator/>
      </w:r>
    </w:p>
  </w:footnote>
  <w:footnote w:type="continuationSeparator" w:id="0">
    <w:p w:rsidR="00D624F0" w:rsidRDefault="00D624F0" w:rsidP="00D62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5DCB"/>
    <w:multiLevelType w:val="singleLevel"/>
    <w:tmpl w:val="56735DC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B3B680A"/>
    <w:rsid w:val="002362F9"/>
    <w:rsid w:val="008A6F91"/>
    <w:rsid w:val="008C67F2"/>
    <w:rsid w:val="00952844"/>
    <w:rsid w:val="00D624F0"/>
    <w:rsid w:val="35FB53D7"/>
    <w:rsid w:val="4BDF3F09"/>
    <w:rsid w:val="5CD20560"/>
    <w:rsid w:val="6B3B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7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C6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C6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C67F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C67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49</Characters>
  <Application>Microsoft Office Word</Application>
  <DocSecurity>0</DocSecurity>
  <Lines>1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slj</dc:creator>
  <cp:lastModifiedBy>Administrator</cp:lastModifiedBy>
  <cp:revision>4</cp:revision>
  <dcterms:created xsi:type="dcterms:W3CDTF">2016-06-13T07:53:00Z</dcterms:created>
  <dcterms:modified xsi:type="dcterms:W3CDTF">2017-06-13T01:56:00Z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