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CC" w:rsidRDefault="00685FCC" w:rsidP="00685FCC">
      <w:pPr>
        <w:ind w:left="2277" w:hangingChars="945" w:hanging="2277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新桥初级中学</w:t>
      </w:r>
      <w:r>
        <w:rPr>
          <w:b/>
          <w:bCs/>
          <w:sz w:val="24"/>
        </w:rPr>
        <w:t>2017-2018</w:t>
      </w:r>
      <w:r>
        <w:rPr>
          <w:rFonts w:hint="eastAsia"/>
          <w:b/>
          <w:bCs/>
          <w:sz w:val="24"/>
        </w:rPr>
        <w:t>第一学期第九周工作安排</w:t>
      </w:r>
      <w:r>
        <w:rPr>
          <w:b/>
          <w:bCs/>
          <w:sz w:val="24"/>
        </w:rPr>
        <w:t xml:space="preserve"> </w:t>
      </w:r>
    </w:p>
    <w:p w:rsidR="00685FCC" w:rsidRDefault="00685FCC" w:rsidP="00685FCC">
      <w:pPr>
        <w:ind w:left="2277" w:hangingChars="945" w:hanging="2277"/>
        <w:jc w:val="center"/>
        <w:rPr>
          <w:sz w:val="24"/>
        </w:rPr>
      </w:pPr>
      <w:r>
        <w:rPr>
          <w:rFonts w:hint="eastAsia"/>
          <w:b/>
          <w:bCs/>
          <w:sz w:val="24"/>
        </w:rPr>
        <w:t>（</w:t>
      </w:r>
      <w:r>
        <w:rPr>
          <w:b/>
          <w:bCs/>
          <w:sz w:val="24"/>
        </w:rPr>
        <w:t>10.23-10.29</w:t>
      </w:r>
      <w:r>
        <w:rPr>
          <w:rFonts w:hint="eastAsia"/>
          <w:b/>
          <w:bCs/>
          <w:sz w:val="24"/>
        </w:rPr>
        <w:t>）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8"/>
        <w:gridCol w:w="866"/>
        <w:gridCol w:w="2459"/>
        <w:gridCol w:w="1665"/>
        <w:gridCol w:w="1040"/>
        <w:gridCol w:w="1470"/>
        <w:gridCol w:w="1022"/>
      </w:tblGrid>
      <w:tr w:rsidR="00685FCC" w:rsidTr="00685FCC">
        <w:trPr>
          <w:trHeight w:val="384"/>
        </w:trPr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 w:cs="Calibri"/>
                <w:b/>
                <w:szCs w:val="21"/>
              </w:rPr>
            </w:pPr>
            <w:r>
              <w:rPr>
                <w:rFonts w:ascii="宋体" w:hAnsi="宋体" w:cs="Calibri" w:hint="eastAsia"/>
                <w:b/>
                <w:szCs w:val="21"/>
              </w:rPr>
              <w:t>日期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2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内容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参加对象</w:t>
            </w:r>
          </w:p>
        </w:tc>
        <w:tc>
          <w:tcPr>
            <w:tcW w:w="10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职能部门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85FCC" w:rsidRDefault="00685FCC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通讯报道</w:t>
            </w:r>
          </w:p>
        </w:tc>
      </w:tr>
      <w:tr w:rsidR="00685FCC" w:rsidTr="00685FCC">
        <w:trPr>
          <w:trHeight w:val="954"/>
        </w:trPr>
        <w:tc>
          <w:tcPr>
            <w:tcW w:w="958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Cs w:val="21"/>
              </w:rPr>
              <w:t>10.23</w:t>
            </w:r>
          </w:p>
          <w:p w:rsidR="00685FCC" w:rsidRDefault="00685FCC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Cs w:val="21"/>
              </w:rPr>
              <w:t>(周一)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上午第二节课后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升旗仪式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全体师生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操场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学生发展处</w:t>
            </w:r>
          </w:p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团委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5FCC" w:rsidTr="00685FCC">
        <w:trPr>
          <w:trHeight w:val="684"/>
        </w:trPr>
        <w:tc>
          <w:tcPr>
            <w:tcW w:w="94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widowControl/>
              <w:jc w:val="left"/>
              <w:rPr>
                <w:rFonts w:ascii="宋体" w:hAnsi="宋体" w:cs="Calibri"/>
                <w:color w:val="000000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下午第一节课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王静开设公开课</w:t>
            </w:r>
          </w:p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研究主题：任务驱动下的学生活动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语文组全体教师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八（6）班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教师发展处</w:t>
            </w:r>
          </w:p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语文教研组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5FCC" w:rsidTr="00685FCC">
        <w:trPr>
          <w:trHeight w:val="684"/>
        </w:trPr>
        <w:tc>
          <w:tcPr>
            <w:tcW w:w="94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widowControl/>
              <w:jc w:val="left"/>
              <w:rPr>
                <w:rFonts w:ascii="宋体" w:hAnsi="宋体" w:cs="Calibri"/>
                <w:color w:val="000000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下午第二节课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史幸子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开设公开课</w:t>
            </w:r>
          </w:p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研究主题：任务驱动下的学生活动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语文组全体教师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八（8）班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教师发展处</w:t>
            </w:r>
          </w:p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语文教研组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5FCC" w:rsidTr="00685FCC">
        <w:trPr>
          <w:trHeight w:val="684"/>
        </w:trPr>
        <w:tc>
          <w:tcPr>
            <w:tcW w:w="94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widowControl/>
              <w:jc w:val="left"/>
              <w:rPr>
                <w:rFonts w:ascii="宋体" w:hAnsi="宋体" w:cs="Calibri"/>
                <w:color w:val="000000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下午第三四节课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新中精品课堂（课题研究课）暨2017-2018第一学期第二次优秀教师牵手活动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本校全体老师、全区生物老师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阶梯教室（1）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课程发展处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课程发展处</w:t>
            </w:r>
          </w:p>
        </w:tc>
      </w:tr>
      <w:tr w:rsidR="00685FCC" w:rsidTr="00685FCC">
        <w:trPr>
          <w:trHeight w:val="741"/>
        </w:trPr>
        <w:tc>
          <w:tcPr>
            <w:tcW w:w="948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widowControl/>
              <w:jc w:val="left"/>
              <w:rPr>
                <w:rFonts w:ascii="宋体" w:hAnsi="宋体" w:cs="Calibri"/>
                <w:color w:val="000000"/>
                <w:szCs w:val="21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下午第四节课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教研组长会议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85FCC" w:rsidRDefault="00685F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全体教研组长</w:t>
            </w:r>
          </w:p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306会议室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85FCC" w:rsidRDefault="00685F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教师发展处</w:t>
            </w:r>
          </w:p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教师发展处</w:t>
            </w:r>
          </w:p>
        </w:tc>
      </w:tr>
      <w:tr w:rsidR="00685FCC" w:rsidTr="00685FCC">
        <w:trPr>
          <w:trHeight w:val="684"/>
        </w:trPr>
        <w:tc>
          <w:tcPr>
            <w:tcW w:w="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Cs w:val="21"/>
              </w:rPr>
              <w:t>10.24</w:t>
            </w:r>
          </w:p>
          <w:p w:rsidR="00685FCC" w:rsidRDefault="00685FCC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Cs w:val="21"/>
              </w:rPr>
              <w:t>(周二)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下午第二节课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李萍开设公开课</w:t>
            </w:r>
          </w:p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研究主题：任务驱动性数学课堂研究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数学组全体教师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七（8）班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教师发展处</w:t>
            </w:r>
          </w:p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数学教研组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5FCC" w:rsidTr="00685FCC">
        <w:trPr>
          <w:trHeight w:val="696"/>
        </w:trPr>
        <w:tc>
          <w:tcPr>
            <w:tcW w:w="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Cs w:val="21"/>
              </w:rPr>
              <w:t>10.25</w:t>
            </w:r>
          </w:p>
          <w:p w:rsidR="00685FCC" w:rsidRDefault="00685FCC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Cs w:val="21"/>
              </w:rPr>
              <w:t>(周三)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下午第四节课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班主任沙龙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85FCC" w:rsidRDefault="00685F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全体班主任</w:t>
            </w:r>
          </w:p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206会议室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85FCC" w:rsidRDefault="00685FCC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学生发展处</w:t>
            </w:r>
          </w:p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学生发展处</w:t>
            </w:r>
          </w:p>
        </w:tc>
      </w:tr>
      <w:tr w:rsidR="00685FCC" w:rsidTr="00685FCC">
        <w:trPr>
          <w:trHeight w:val="639"/>
        </w:trPr>
        <w:tc>
          <w:tcPr>
            <w:tcW w:w="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Cs w:val="21"/>
              </w:rPr>
              <w:t>10.27</w:t>
            </w:r>
          </w:p>
          <w:p w:rsidR="00685FCC" w:rsidRDefault="00685FCC">
            <w:pPr>
              <w:jc w:val="center"/>
              <w:rPr>
                <w:rFonts w:ascii="宋体" w:hAnsi="宋体" w:cs="Calibri"/>
                <w:color w:val="00000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szCs w:val="21"/>
              </w:rPr>
              <w:t>(周五)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上午第三四节课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行政会议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全体行政人员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306会议室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校长室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685FCC" w:rsidRDefault="00685FC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85FCC" w:rsidTr="00685FCC">
        <w:trPr>
          <w:trHeight w:val="478"/>
        </w:trPr>
        <w:tc>
          <w:tcPr>
            <w:tcW w:w="948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5FCC" w:rsidRDefault="00685FCC">
            <w:pPr>
              <w:ind w:left="1370" w:hangingChars="650" w:hanging="1370"/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其他工作提醒</w:t>
            </w:r>
          </w:p>
          <w:p w:rsidR="00685FCC" w:rsidRDefault="00685FCC">
            <w:pPr>
              <w:ind w:left="1370" w:hangingChars="650" w:hanging="1370"/>
              <w:jc w:val="left"/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行政办：</w:t>
            </w:r>
          </w:p>
          <w:p w:rsidR="00685FCC" w:rsidRDefault="00685FCC">
            <w:pPr>
              <w:ind w:left="1365" w:hangingChars="650" w:hanging="1365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1、相关教师尽快完成网上资格注册。</w:t>
            </w:r>
          </w:p>
          <w:p w:rsidR="00685FCC" w:rsidRDefault="00685FCC">
            <w:pPr>
              <w:ind w:left="1365" w:hangingChars="650" w:hanging="1365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2、各部门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完继续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完善创优材料。</w:t>
            </w:r>
          </w:p>
          <w:p w:rsidR="00685FCC" w:rsidRDefault="00685FCC">
            <w:pPr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学生发展处：</w:t>
            </w:r>
          </w:p>
          <w:p w:rsidR="00685FCC" w:rsidRDefault="00685FCC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1、七年级班级文化着手准备，模板发在班主任群里，10月底上交。</w:t>
            </w:r>
          </w:p>
          <w:p w:rsidR="00685FCC" w:rsidRDefault="00685FCC">
            <w:pPr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课程发展处：</w:t>
            </w:r>
          </w:p>
          <w:p w:rsidR="00685FCC" w:rsidRDefault="00685FCC"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>日（周三）下午，校合唱队参加常州市合唱比赛，车辆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点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分走在东大门集中</w:t>
            </w:r>
          </w:p>
          <w:p w:rsidR="00685FCC" w:rsidRDefault="00685F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地点武进凤凰谷大剧院，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位志愿者老师</w:t>
            </w:r>
            <w:r>
              <w:rPr>
                <w:szCs w:val="21"/>
              </w:rPr>
              <w:t>25</w:t>
            </w:r>
            <w:r>
              <w:rPr>
                <w:rFonts w:hint="eastAsia"/>
                <w:szCs w:val="21"/>
              </w:rPr>
              <w:t>号上午，音乐老师提醒孩子隔天洗头，</w:t>
            </w:r>
            <w:r>
              <w:rPr>
                <w:szCs w:val="21"/>
              </w:rPr>
              <w:t>9</w:t>
            </w:r>
            <w:r>
              <w:rPr>
                <w:rFonts w:hint="eastAsia"/>
                <w:szCs w:val="21"/>
              </w:rPr>
              <w:t>点</w:t>
            </w:r>
            <w:r>
              <w:rPr>
                <w:szCs w:val="21"/>
              </w:rPr>
              <w:t>30</w:t>
            </w:r>
            <w:r>
              <w:rPr>
                <w:rFonts w:hint="eastAsia"/>
                <w:szCs w:val="21"/>
              </w:rPr>
              <w:t>后到音乐教室帮助整装。上午</w:t>
            </w:r>
            <w:r>
              <w:rPr>
                <w:szCs w:val="21"/>
              </w:rPr>
              <w:t>34</w:t>
            </w:r>
            <w:r>
              <w:rPr>
                <w:rFonts w:hint="eastAsia"/>
                <w:szCs w:val="21"/>
              </w:rPr>
              <w:t>节课后合唱队学生停课，缺课的老师提前发好学案与</w:t>
            </w:r>
            <w:r>
              <w:rPr>
                <w:szCs w:val="21"/>
              </w:rPr>
              <w:t>PPT</w:t>
            </w:r>
            <w:r>
              <w:rPr>
                <w:rFonts w:hint="eastAsia"/>
                <w:szCs w:val="21"/>
              </w:rPr>
              <w:t>布置学生自习，有问题学生再请教。</w:t>
            </w:r>
          </w:p>
          <w:p w:rsidR="00685FCC" w:rsidRDefault="00685FCC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、课题材料补上传（准备好中期报告、</w:t>
            </w:r>
            <w:proofErr w:type="spellStart"/>
            <w:r>
              <w:rPr>
                <w:szCs w:val="21"/>
              </w:rPr>
              <w:t>ppt</w:t>
            </w:r>
            <w:proofErr w:type="spellEnd"/>
            <w:r>
              <w:rPr>
                <w:rFonts w:hint="eastAsia"/>
                <w:szCs w:val="21"/>
              </w:rPr>
              <w:t>）</w:t>
            </w:r>
          </w:p>
          <w:p w:rsidR="00685FCC" w:rsidRDefault="00685FCC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rFonts w:hint="eastAsia"/>
                <w:szCs w:val="21"/>
              </w:rPr>
              <w:t>优质学校</w:t>
            </w:r>
            <w:proofErr w:type="gramEnd"/>
            <w:r>
              <w:rPr>
                <w:rFonts w:hint="eastAsia"/>
                <w:szCs w:val="21"/>
              </w:rPr>
              <w:t>验收文化节目准备工作</w:t>
            </w:r>
          </w:p>
          <w:p w:rsidR="00685FCC" w:rsidRDefault="00685FCC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proofErr w:type="gramStart"/>
            <w:r>
              <w:rPr>
                <w:rFonts w:hint="eastAsia"/>
                <w:szCs w:val="21"/>
              </w:rPr>
              <w:t>社团室文化</w:t>
            </w:r>
            <w:proofErr w:type="gramEnd"/>
            <w:r>
              <w:rPr>
                <w:rFonts w:hint="eastAsia"/>
                <w:szCs w:val="21"/>
              </w:rPr>
              <w:t>布置</w:t>
            </w:r>
          </w:p>
        </w:tc>
      </w:tr>
    </w:tbl>
    <w:p w:rsidR="00685FCC" w:rsidRDefault="00685FCC" w:rsidP="00685FCC"/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10"/>
        <w:gridCol w:w="4684"/>
        <w:gridCol w:w="32"/>
        <w:gridCol w:w="1432"/>
        <w:gridCol w:w="570"/>
        <w:gridCol w:w="134"/>
        <w:gridCol w:w="1955"/>
      </w:tblGrid>
      <w:tr w:rsidR="00685FCC" w:rsidRPr="00AD4F83" w:rsidTr="00FA7757">
        <w:trPr>
          <w:trHeight w:val="463"/>
        </w:trPr>
        <w:tc>
          <w:tcPr>
            <w:tcW w:w="824" w:type="dxa"/>
            <w:shd w:val="clear" w:color="auto" w:fill="auto"/>
          </w:tcPr>
          <w:p w:rsidR="00685FCC" w:rsidRPr="00AD4F83" w:rsidRDefault="00685FCC" w:rsidP="00FA7757">
            <w:pPr>
              <w:jc w:val="left"/>
              <w:rPr>
                <w:rFonts w:hint="eastAsia"/>
                <w:sz w:val="24"/>
              </w:rPr>
            </w:pPr>
            <w:r w:rsidRPr="00AD4F83">
              <w:rPr>
                <w:rFonts w:hint="eastAsia"/>
                <w:sz w:val="24"/>
              </w:rPr>
              <w:lastRenderedPageBreak/>
              <w:t>课题</w:t>
            </w:r>
            <w:r w:rsidRPr="00AD4F83">
              <w:rPr>
                <w:rFonts w:hint="eastAsia"/>
                <w:sz w:val="24"/>
              </w:rPr>
              <w:t xml:space="preserve">             </w:t>
            </w:r>
          </w:p>
        </w:tc>
        <w:tc>
          <w:tcPr>
            <w:tcW w:w="4726" w:type="dxa"/>
            <w:gridSpan w:val="3"/>
            <w:shd w:val="clear" w:color="auto" w:fill="auto"/>
          </w:tcPr>
          <w:p w:rsidR="00685FCC" w:rsidRPr="00AD4F83" w:rsidRDefault="00685FCC" w:rsidP="00FA7757">
            <w:pPr>
              <w:rPr>
                <w:rFonts w:hint="eastAsia"/>
                <w:sz w:val="24"/>
              </w:rPr>
            </w:pPr>
            <w:r w:rsidRPr="00AD4F83">
              <w:rPr>
                <w:rFonts w:hint="eastAsia"/>
                <w:sz w:val="24"/>
              </w:rPr>
              <w:t>父母的心</w:t>
            </w:r>
          </w:p>
        </w:tc>
        <w:tc>
          <w:tcPr>
            <w:tcW w:w="1432" w:type="dxa"/>
            <w:shd w:val="clear" w:color="auto" w:fill="auto"/>
          </w:tcPr>
          <w:p w:rsidR="00685FCC" w:rsidRPr="00AD4F83" w:rsidRDefault="00685FCC" w:rsidP="00FA7757">
            <w:pPr>
              <w:rPr>
                <w:rFonts w:hint="eastAsia"/>
                <w:sz w:val="24"/>
              </w:rPr>
            </w:pPr>
            <w:r w:rsidRPr="00AD4F83">
              <w:rPr>
                <w:rFonts w:hint="eastAsia"/>
                <w:sz w:val="24"/>
              </w:rPr>
              <w:t>授课时间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685FCC" w:rsidRPr="00AD4F83" w:rsidRDefault="00685FCC" w:rsidP="00FA7757">
            <w:pPr>
              <w:rPr>
                <w:rFonts w:hint="eastAsia"/>
                <w:sz w:val="24"/>
              </w:rPr>
            </w:pPr>
          </w:p>
        </w:tc>
      </w:tr>
      <w:tr w:rsidR="00685FCC" w:rsidRPr="00092B57" w:rsidTr="00FA7757">
        <w:trPr>
          <w:trHeight w:val="486"/>
        </w:trPr>
        <w:tc>
          <w:tcPr>
            <w:tcW w:w="824" w:type="dxa"/>
            <w:shd w:val="clear" w:color="auto" w:fill="auto"/>
          </w:tcPr>
          <w:p w:rsidR="00685FCC" w:rsidRPr="00092B57" w:rsidRDefault="00685FCC" w:rsidP="00FA7757">
            <w:pPr>
              <w:adjustRightInd w:val="0"/>
              <w:snapToGrid w:val="0"/>
              <w:rPr>
                <w:rFonts w:hint="eastAsia"/>
                <w:sz w:val="24"/>
              </w:rPr>
            </w:pPr>
            <w:r w:rsidRPr="00092B57">
              <w:rPr>
                <w:rFonts w:hint="eastAsia"/>
                <w:sz w:val="24"/>
              </w:rPr>
              <w:t>教学目标</w:t>
            </w:r>
          </w:p>
        </w:tc>
        <w:tc>
          <w:tcPr>
            <w:tcW w:w="4726" w:type="dxa"/>
            <w:gridSpan w:val="3"/>
            <w:shd w:val="clear" w:color="auto" w:fill="auto"/>
          </w:tcPr>
          <w:p w:rsidR="00685FCC" w:rsidRDefault="00685FCC" w:rsidP="00FA7757">
            <w:pPr>
              <w:widowControl/>
              <w:spacing w:before="100" w:beforeAutospacing="1" w:after="100" w:afterAutospacing="1"/>
              <w:jc w:val="left"/>
              <w:rPr>
                <w:rFonts w:ascii="宋体" w:hAnsi="宋体" w:hint="eastAsia"/>
                <w:kern w:val="0"/>
                <w:sz w:val="24"/>
              </w:rPr>
            </w:pPr>
            <w:r w:rsidRPr="00092B57">
              <w:rPr>
                <w:rFonts w:ascii="宋体" w:hAnsi="宋体" w:hint="eastAsia"/>
                <w:kern w:val="0"/>
                <w:sz w:val="24"/>
              </w:rPr>
              <w:t>1、</w:t>
            </w:r>
            <w:r>
              <w:rPr>
                <w:rFonts w:ascii="宋体" w:hAnsi="宋体" w:hint="eastAsia"/>
                <w:kern w:val="0"/>
                <w:sz w:val="24"/>
              </w:rPr>
              <w:t>诵读课文，感受父母浓浓的爱。</w:t>
            </w:r>
          </w:p>
          <w:p w:rsidR="00685FCC" w:rsidRPr="00092B57" w:rsidRDefault="00685FCC" w:rsidP="00FA7757">
            <w:pPr>
              <w:widowControl/>
              <w:spacing w:before="100" w:beforeAutospacing="1" w:after="100" w:afterAutospacing="1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rFonts w:hint="eastAsia"/>
                <w:kern w:val="0"/>
                <w:sz w:val="24"/>
              </w:rPr>
              <w:t>、</w:t>
            </w:r>
            <w:r w:rsidRPr="00092B57">
              <w:rPr>
                <w:rFonts w:hint="eastAsia"/>
                <w:kern w:val="0"/>
                <w:sz w:val="24"/>
              </w:rPr>
              <w:t>体会一波三折、跌宕起伏的故事情节。</w:t>
            </w:r>
          </w:p>
          <w:p w:rsidR="00685FCC" w:rsidRPr="00092B57" w:rsidRDefault="00685FCC" w:rsidP="00FA7757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3</w:t>
            </w:r>
            <w:r w:rsidRPr="00092B57">
              <w:rPr>
                <w:rFonts w:ascii="宋体" w:hAnsi="宋体" w:hint="eastAsia"/>
                <w:kern w:val="0"/>
                <w:sz w:val="24"/>
              </w:rPr>
              <w:t>、</w:t>
            </w:r>
            <w:r w:rsidRPr="00092B57">
              <w:rPr>
                <w:rFonts w:hint="eastAsia"/>
                <w:kern w:val="0"/>
                <w:sz w:val="24"/>
              </w:rPr>
              <w:t>感悟浓浓的爱心中隐含着淡淡的哀怨，激发学生的爱心。</w:t>
            </w:r>
          </w:p>
        </w:tc>
        <w:tc>
          <w:tcPr>
            <w:tcW w:w="1432" w:type="dxa"/>
            <w:shd w:val="clear" w:color="auto" w:fill="auto"/>
          </w:tcPr>
          <w:p w:rsidR="00685FCC" w:rsidRPr="00092B57" w:rsidRDefault="00685FCC" w:rsidP="00FA7757">
            <w:pPr>
              <w:adjustRightInd w:val="0"/>
              <w:snapToGrid w:val="0"/>
              <w:rPr>
                <w:rFonts w:hint="eastAsia"/>
                <w:sz w:val="24"/>
              </w:rPr>
            </w:pPr>
            <w:r w:rsidRPr="00092B57">
              <w:rPr>
                <w:rFonts w:hint="eastAsia"/>
                <w:sz w:val="24"/>
              </w:rPr>
              <w:t>课前准备</w:t>
            </w:r>
          </w:p>
        </w:tc>
        <w:tc>
          <w:tcPr>
            <w:tcW w:w="2659" w:type="dxa"/>
            <w:gridSpan w:val="3"/>
            <w:shd w:val="clear" w:color="auto" w:fill="auto"/>
          </w:tcPr>
          <w:p w:rsidR="00685FCC" w:rsidRPr="00092B57" w:rsidRDefault="00685FCC" w:rsidP="00FA7757">
            <w:pPr>
              <w:adjustRightInd w:val="0"/>
              <w:snapToGrid w:val="0"/>
              <w:rPr>
                <w:rFonts w:hint="eastAsia"/>
                <w:sz w:val="24"/>
              </w:rPr>
            </w:pPr>
            <w:r w:rsidRPr="00092B57">
              <w:rPr>
                <w:rFonts w:hint="eastAsia"/>
                <w:sz w:val="24"/>
              </w:rPr>
              <w:t>教案</w:t>
            </w:r>
          </w:p>
        </w:tc>
      </w:tr>
      <w:tr w:rsidR="00685FCC" w:rsidRPr="00092B57" w:rsidTr="00FA7757">
        <w:trPr>
          <w:trHeight w:val="568"/>
        </w:trPr>
        <w:tc>
          <w:tcPr>
            <w:tcW w:w="824" w:type="dxa"/>
            <w:shd w:val="clear" w:color="auto" w:fill="auto"/>
          </w:tcPr>
          <w:p w:rsidR="00685FCC" w:rsidRPr="00092B57" w:rsidRDefault="00685FCC" w:rsidP="00FA7757">
            <w:pPr>
              <w:adjustRightInd w:val="0"/>
              <w:snapToGrid w:val="0"/>
              <w:jc w:val="center"/>
              <w:rPr>
                <w:sz w:val="24"/>
              </w:rPr>
            </w:pPr>
            <w:r w:rsidRPr="00092B57">
              <w:rPr>
                <w:rFonts w:hint="eastAsia"/>
                <w:sz w:val="24"/>
              </w:rPr>
              <w:t>板块</w:t>
            </w:r>
          </w:p>
        </w:tc>
        <w:tc>
          <w:tcPr>
            <w:tcW w:w="4726" w:type="dxa"/>
            <w:gridSpan w:val="3"/>
            <w:shd w:val="clear" w:color="auto" w:fill="auto"/>
          </w:tcPr>
          <w:p w:rsidR="00685FCC" w:rsidRPr="00092B57" w:rsidRDefault="00685FCC" w:rsidP="00FA7757">
            <w:pPr>
              <w:adjustRightInd w:val="0"/>
              <w:snapToGrid w:val="0"/>
              <w:jc w:val="center"/>
              <w:rPr>
                <w:sz w:val="24"/>
              </w:rPr>
            </w:pPr>
            <w:r w:rsidRPr="00092B57">
              <w:rPr>
                <w:rFonts w:hint="eastAsia"/>
                <w:sz w:val="24"/>
              </w:rPr>
              <w:t>教师活动的问题</w:t>
            </w:r>
            <w:proofErr w:type="gramStart"/>
            <w:r w:rsidRPr="00092B57">
              <w:rPr>
                <w:rFonts w:hint="eastAsia"/>
                <w:sz w:val="24"/>
              </w:rPr>
              <w:t>串设计</w:t>
            </w:r>
            <w:proofErr w:type="gramEnd"/>
          </w:p>
        </w:tc>
        <w:tc>
          <w:tcPr>
            <w:tcW w:w="2002" w:type="dxa"/>
            <w:gridSpan w:val="2"/>
            <w:shd w:val="clear" w:color="auto" w:fill="auto"/>
          </w:tcPr>
          <w:p w:rsidR="00685FCC" w:rsidRPr="00092B57" w:rsidRDefault="00685FCC" w:rsidP="00FA7757">
            <w:pPr>
              <w:adjustRightInd w:val="0"/>
              <w:snapToGrid w:val="0"/>
              <w:jc w:val="center"/>
              <w:rPr>
                <w:sz w:val="24"/>
              </w:rPr>
            </w:pPr>
            <w:r w:rsidRPr="00092B57">
              <w:rPr>
                <w:rFonts w:hint="eastAsia"/>
                <w:sz w:val="24"/>
              </w:rPr>
              <w:t>学生活动</w:t>
            </w:r>
            <w:proofErr w:type="gramStart"/>
            <w:r w:rsidRPr="00092B57">
              <w:rPr>
                <w:rFonts w:hint="eastAsia"/>
                <w:sz w:val="24"/>
              </w:rPr>
              <w:t>串设计</w:t>
            </w:r>
            <w:proofErr w:type="gramEnd"/>
          </w:p>
        </w:tc>
        <w:tc>
          <w:tcPr>
            <w:tcW w:w="2089" w:type="dxa"/>
            <w:gridSpan w:val="2"/>
            <w:shd w:val="clear" w:color="auto" w:fill="auto"/>
          </w:tcPr>
          <w:p w:rsidR="00685FCC" w:rsidRPr="00092B57" w:rsidRDefault="00685FCC" w:rsidP="00FA7757">
            <w:pPr>
              <w:adjustRightInd w:val="0"/>
              <w:snapToGrid w:val="0"/>
              <w:jc w:val="center"/>
              <w:rPr>
                <w:sz w:val="24"/>
              </w:rPr>
            </w:pPr>
            <w:r w:rsidRPr="00092B57">
              <w:rPr>
                <w:rFonts w:hint="eastAsia"/>
                <w:sz w:val="24"/>
              </w:rPr>
              <w:t>目标达成反馈</w:t>
            </w:r>
            <w:proofErr w:type="gramStart"/>
            <w:r w:rsidRPr="00092B57">
              <w:rPr>
                <w:rFonts w:hint="eastAsia"/>
                <w:sz w:val="24"/>
              </w:rPr>
              <w:t>串设计</w:t>
            </w:r>
            <w:proofErr w:type="gramEnd"/>
          </w:p>
        </w:tc>
      </w:tr>
      <w:tr w:rsidR="00685FCC" w:rsidRPr="00092B57" w:rsidTr="00FA7757">
        <w:trPr>
          <w:trHeight w:val="3091"/>
        </w:trPr>
        <w:tc>
          <w:tcPr>
            <w:tcW w:w="824" w:type="dxa"/>
            <w:shd w:val="clear" w:color="auto" w:fill="auto"/>
          </w:tcPr>
          <w:p w:rsidR="00685FCC" w:rsidRPr="00092B57" w:rsidRDefault="00685FCC" w:rsidP="00FA7757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092B57">
              <w:rPr>
                <w:rFonts w:hint="eastAsia"/>
                <w:sz w:val="24"/>
              </w:rPr>
              <w:t>一</w:t>
            </w:r>
            <w:r>
              <w:rPr>
                <w:rFonts w:hint="eastAsia"/>
                <w:sz w:val="24"/>
              </w:rPr>
              <w:t>、</w:t>
            </w:r>
          </w:p>
          <w:p w:rsidR="00685FCC" w:rsidRPr="00092B57" w:rsidRDefault="00685FCC" w:rsidP="00FA7757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092B57">
              <w:rPr>
                <w:rFonts w:hint="eastAsia"/>
                <w:sz w:val="24"/>
              </w:rPr>
              <w:t>导入新课</w:t>
            </w:r>
          </w:p>
        </w:tc>
        <w:tc>
          <w:tcPr>
            <w:tcW w:w="4726" w:type="dxa"/>
            <w:gridSpan w:val="3"/>
            <w:shd w:val="clear" w:color="auto" w:fill="auto"/>
          </w:tcPr>
          <w:p w:rsidR="00685FCC" w:rsidRPr="00092B57" w:rsidRDefault="00685FCC" w:rsidP="00FA7757">
            <w:pPr>
              <w:rPr>
                <w:rFonts w:ascii="宋体" w:hAnsi="宋体" w:hint="eastAsia"/>
                <w:sz w:val="24"/>
              </w:rPr>
            </w:pPr>
            <w:r w:rsidRPr="00092B57">
              <w:rPr>
                <w:rFonts w:ascii="宋体" w:hAnsi="宋体" w:hint="eastAsia"/>
                <w:sz w:val="24"/>
              </w:rPr>
              <w:t>播放韩红《天亮了》</w:t>
            </w:r>
          </w:p>
          <w:p w:rsidR="00685FCC" w:rsidRPr="00092B57" w:rsidRDefault="00685FCC" w:rsidP="00FA7757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ind w:firstLineChars="200" w:firstLine="480"/>
              <w:rPr>
                <w:rFonts w:hint="eastAsia"/>
                <w:sz w:val="24"/>
              </w:rPr>
            </w:pPr>
            <w:r w:rsidRPr="00092B57">
              <w:rPr>
                <w:rFonts w:ascii="宋体" w:hAnsi="宋体" w:hint="eastAsia"/>
                <w:sz w:val="24"/>
              </w:rPr>
              <w:t>这首歌是歌手韩红自己创作自己演唱的，动人歌声的背后，是一个催人泪下的故事：1999年10月3日的一天，在贵州麻省风景区，正在高空运行的缆车突然坠毁，36名乘客中有14名不幸遇难，一对年轻的父母，用他们的双手几乎用尽所有力气高高地托起了自己</w:t>
            </w:r>
            <w:r>
              <w:rPr>
                <w:rFonts w:ascii="宋体" w:hAnsi="宋体" w:hint="eastAsia"/>
                <w:sz w:val="24"/>
              </w:rPr>
              <w:t>两岁半的儿子，结果儿子得救了，而这一对父母却永远离开了人世。听了这个故事，相信你们也被深深震撼了。</w:t>
            </w:r>
            <w:r w:rsidRPr="00092B57">
              <w:rPr>
                <w:rFonts w:ascii="宋体" w:hAnsi="宋体" w:hint="eastAsia"/>
                <w:sz w:val="24"/>
              </w:rPr>
              <w:t>父母之爱是</w:t>
            </w:r>
            <w:r>
              <w:rPr>
                <w:rFonts w:ascii="宋体" w:hAnsi="宋体" w:hint="eastAsia"/>
                <w:sz w:val="24"/>
              </w:rPr>
              <w:t>人间最神圣的爱，今天，让我们随着川端康成，</w:t>
            </w:r>
            <w:r w:rsidRPr="00092B57">
              <w:rPr>
                <w:rFonts w:ascii="宋体" w:hAnsi="宋体" w:hint="eastAsia"/>
                <w:sz w:val="24"/>
              </w:rPr>
              <w:t>用心感受他笔下的父母深情。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685FCC" w:rsidRPr="00092B57" w:rsidRDefault="00685FCC" w:rsidP="00FA7757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685FCC" w:rsidRPr="00092B57" w:rsidRDefault="00685FCC" w:rsidP="00FA7757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685FCC" w:rsidRPr="00092B57" w:rsidRDefault="00685FCC" w:rsidP="00FA7757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685FCC" w:rsidRDefault="00685FCC" w:rsidP="00FA7757">
            <w:pPr>
              <w:adjustRightInd w:val="0"/>
              <w:snapToGrid w:val="0"/>
              <w:rPr>
                <w:rFonts w:hint="eastAsia"/>
                <w:sz w:val="24"/>
              </w:rPr>
            </w:pPr>
            <w:r w:rsidRPr="00092B57">
              <w:rPr>
                <w:rFonts w:hint="eastAsia"/>
                <w:sz w:val="24"/>
              </w:rPr>
              <w:t>听讲</w:t>
            </w:r>
          </w:p>
          <w:p w:rsidR="00685FCC" w:rsidRPr="00092B57" w:rsidRDefault="00685FCC" w:rsidP="00FA7757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685FCC" w:rsidRPr="00092B57" w:rsidRDefault="00685FCC" w:rsidP="00FA7757">
            <w:pPr>
              <w:adjustRightInd w:val="0"/>
              <w:snapToGrid w:val="0"/>
              <w:rPr>
                <w:rFonts w:hint="eastAsia"/>
                <w:sz w:val="24"/>
              </w:rPr>
            </w:pPr>
            <w:r w:rsidRPr="00092B57">
              <w:rPr>
                <w:rFonts w:hint="eastAsia"/>
                <w:sz w:val="24"/>
              </w:rPr>
              <w:t>酝酿感情</w:t>
            </w:r>
          </w:p>
        </w:tc>
        <w:tc>
          <w:tcPr>
            <w:tcW w:w="2089" w:type="dxa"/>
            <w:gridSpan w:val="2"/>
            <w:shd w:val="clear" w:color="auto" w:fill="auto"/>
          </w:tcPr>
          <w:p w:rsidR="00685FCC" w:rsidRPr="00092B57" w:rsidRDefault="00685FCC" w:rsidP="00FA7757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685FCC" w:rsidRPr="00092B57" w:rsidRDefault="00685FCC" w:rsidP="00FA7757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685FCC" w:rsidRPr="00092B57" w:rsidRDefault="00685FCC" w:rsidP="00FA7757">
            <w:pPr>
              <w:adjustRightInd w:val="0"/>
              <w:snapToGrid w:val="0"/>
              <w:rPr>
                <w:rFonts w:hint="eastAsia"/>
                <w:sz w:val="24"/>
              </w:rPr>
            </w:pPr>
          </w:p>
          <w:p w:rsidR="00685FCC" w:rsidRPr="00092B57" w:rsidRDefault="00685FCC" w:rsidP="00FA7757">
            <w:pPr>
              <w:adjustRightInd w:val="0"/>
              <w:snapToGrid w:val="0"/>
              <w:rPr>
                <w:rFonts w:hint="eastAsia"/>
                <w:sz w:val="24"/>
              </w:rPr>
            </w:pPr>
            <w:r w:rsidRPr="00092B57">
              <w:rPr>
                <w:rFonts w:hint="eastAsia"/>
                <w:sz w:val="24"/>
              </w:rPr>
              <w:t>激发学生情绪</w:t>
            </w:r>
          </w:p>
          <w:p w:rsidR="00685FCC" w:rsidRPr="00092B57" w:rsidRDefault="00685FCC" w:rsidP="00FA7757">
            <w:pPr>
              <w:adjustRightInd w:val="0"/>
              <w:snapToGrid w:val="0"/>
              <w:rPr>
                <w:rFonts w:hint="eastAsia"/>
                <w:sz w:val="24"/>
              </w:rPr>
            </w:pPr>
            <w:r w:rsidRPr="00092B57">
              <w:rPr>
                <w:rFonts w:hint="eastAsia"/>
                <w:sz w:val="24"/>
              </w:rPr>
              <w:t>酝酿感情</w:t>
            </w:r>
          </w:p>
          <w:p w:rsidR="00685FCC" w:rsidRPr="00092B57" w:rsidRDefault="00685FCC" w:rsidP="00FA7757">
            <w:pPr>
              <w:adjustRightInd w:val="0"/>
              <w:snapToGrid w:val="0"/>
              <w:rPr>
                <w:rFonts w:hint="eastAsia"/>
                <w:sz w:val="24"/>
              </w:rPr>
            </w:pPr>
            <w:r w:rsidRPr="00092B57">
              <w:rPr>
                <w:rFonts w:hint="eastAsia"/>
                <w:sz w:val="24"/>
              </w:rPr>
              <w:t>调动学习的愿望</w:t>
            </w:r>
          </w:p>
          <w:p w:rsidR="00685FCC" w:rsidRPr="00092B57" w:rsidRDefault="00685FCC" w:rsidP="00FA7757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</w:tr>
      <w:tr w:rsidR="00685FCC" w:rsidRPr="00092B57" w:rsidTr="00FA7757">
        <w:trPr>
          <w:trHeight w:val="3345"/>
        </w:trPr>
        <w:tc>
          <w:tcPr>
            <w:tcW w:w="824" w:type="dxa"/>
            <w:shd w:val="clear" w:color="auto" w:fill="auto"/>
          </w:tcPr>
          <w:p w:rsidR="00685FCC" w:rsidRPr="00092B57" w:rsidRDefault="00685FCC" w:rsidP="00FA7757"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 w:rsidRPr="00092B57">
              <w:rPr>
                <w:rFonts w:hint="eastAsia"/>
                <w:sz w:val="24"/>
              </w:rPr>
              <w:t>二</w:t>
            </w:r>
            <w:r>
              <w:rPr>
                <w:rFonts w:hint="eastAsia"/>
                <w:sz w:val="24"/>
              </w:rPr>
              <w:t>、</w:t>
            </w:r>
          </w:p>
          <w:p w:rsidR="00685FCC" w:rsidRPr="00092B57" w:rsidRDefault="00685FCC" w:rsidP="00FA7757">
            <w:pPr>
              <w:autoSpaceDE w:val="0"/>
              <w:autoSpaceDN w:val="0"/>
              <w:adjustRightInd w:val="0"/>
              <w:snapToGrid w:val="0"/>
              <w:rPr>
                <w:rFonts w:hint="eastAsia"/>
                <w:sz w:val="24"/>
              </w:rPr>
            </w:pPr>
            <w:r w:rsidRPr="00092B57">
              <w:rPr>
                <w:rFonts w:ascii="宋体" w:hAnsi="宋体" w:cs="楷体_GB2312" w:hint="eastAsia"/>
                <w:sz w:val="24"/>
                <w:lang w:val="zh-CN"/>
              </w:rPr>
              <w:t>初读课文整体感知</w:t>
            </w:r>
          </w:p>
        </w:tc>
        <w:tc>
          <w:tcPr>
            <w:tcW w:w="4726" w:type="dxa"/>
            <w:gridSpan w:val="3"/>
            <w:shd w:val="clear" w:color="auto" w:fill="auto"/>
          </w:tcPr>
          <w:p w:rsidR="00685FCC" w:rsidRPr="00092B57" w:rsidRDefault="00685FCC" w:rsidP="00FA7757">
            <w:pPr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092B57">
              <w:rPr>
                <w:rFonts w:ascii="宋体" w:hAnsi="宋体" w:hint="eastAsia"/>
                <w:sz w:val="24"/>
              </w:rPr>
              <w:t>1、我们知道，本文是一篇小说，小说的三要素是人物、情节、环境。</w:t>
            </w:r>
            <w:r w:rsidRPr="00092B57">
              <w:rPr>
                <w:rFonts w:ascii="宋体" w:hAnsi="宋体"/>
                <w:sz w:val="24"/>
              </w:rPr>
              <w:t>请同学们</w:t>
            </w:r>
            <w:r w:rsidRPr="00092B57">
              <w:rPr>
                <w:rFonts w:ascii="宋体" w:hAnsi="宋体" w:hint="eastAsia"/>
                <w:sz w:val="24"/>
              </w:rPr>
              <w:t>用自己喜欢的方式</w:t>
            </w:r>
            <w:r w:rsidRPr="00092B57">
              <w:rPr>
                <w:rFonts w:ascii="宋体" w:hAnsi="宋体"/>
                <w:sz w:val="24"/>
              </w:rPr>
              <w:t>大声地朗读课文，</w:t>
            </w:r>
            <w:r w:rsidRPr="00092B57">
              <w:rPr>
                <w:rFonts w:ascii="宋体" w:hAnsi="宋体" w:hint="eastAsia"/>
                <w:sz w:val="24"/>
              </w:rPr>
              <w:t>用一句话概括本文的主要内容</w:t>
            </w:r>
            <w:r w:rsidRPr="00092B57">
              <w:rPr>
                <w:rFonts w:ascii="宋体" w:hAnsi="宋体"/>
                <w:sz w:val="24"/>
              </w:rPr>
              <w:t xml:space="preserve">。 </w:t>
            </w:r>
            <w:r w:rsidRPr="00092B57">
              <w:rPr>
                <w:rFonts w:ascii="宋体" w:hAnsi="宋体"/>
                <w:sz w:val="24"/>
              </w:rPr>
              <w:br/>
            </w:r>
            <w:r w:rsidRPr="00092B57">
              <w:rPr>
                <w:rFonts w:ascii="宋体" w:hAnsi="宋体" w:hint="eastAsia"/>
                <w:sz w:val="24"/>
              </w:rPr>
              <w:t xml:space="preserve">    </w:t>
            </w:r>
            <w:r w:rsidRPr="00092B57">
              <w:rPr>
                <w:rFonts w:ascii="宋体" w:hAnsi="宋体"/>
                <w:sz w:val="24"/>
              </w:rPr>
              <w:t>要求：（1）语言简明   </w:t>
            </w:r>
          </w:p>
          <w:p w:rsidR="00685FCC" w:rsidRPr="00092B57" w:rsidRDefault="00685FCC" w:rsidP="00FA7757">
            <w:pPr>
              <w:autoSpaceDE w:val="0"/>
              <w:autoSpaceDN w:val="0"/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092B57">
              <w:rPr>
                <w:rFonts w:ascii="宋体" w:hAnsi="宋体" w:hint="eastAsia"/>
                <w:sz w:val="24"/>
              </w:rPr>
              <w:t xml:space="preserve">         </w:t>
            </w:r>
            <w:r w:rsidRPr="00092B57">
              <w:rPr>
                <w:rFonts w:ascii="宋体" w:hAnsi="宋体"/>
                <w:sz w:val="24"/>
              </w:rPr>
              <w:t xml:space="preserve">（2）内容完整 </w:t>
            </w:r>
            <w:r w:rsidRPr="00092B57">
              <w:rPr>
                <w:rFonts w:ascii="宋体" w:hAnsi="宋体"/>
                <w:sz w:val="24"/>
              </w:rPr>
              <w:br/>
            </w:r>
            <w:r w:rsidRPr="00092B57">
              <w:rPr>
                <w:rFonts w:ascii="宋体" w:hAnsi="宋体"/>
                <w:sz w:val="24"/>
              </w:rPr>
              <w:br/>
            </w:r>
            <w:r w:rsidRPr="00092B57">
              <w:rPr>
                <w:rFonts w:ascii="宋体" w:hAnsi="宋体" w:hint="eastAsia"/>
                <w:sz w:val="24"/>
              </w:rPr>
              <w:t>小</w:t>
            </w:r>
            <w:r w:rsidRPr="00092B57">
              <w:rPr>
                <w:rFonts w:ascii="宋体" w:hAnsi="宋体"/>
                <w:sz w:val="24"/>
              </w:rPr>
              <w:t>结：由此，我们明确，概括文章的主要内容实际上就是要说清故事涉及的人物、事件的起因、经过、结果。</w:t>
            </w:r>
          </w:p>
        </w:tc>
        <w:tc>
          <w:tcPr>
            <w:tcW w:w="2002" w:type="dxa"/>
            <w:gridSpan w:val="2"/>
            <w:shd w:val="clear" w:color="auto" w:fill="auto"/>
          </w:tcPr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092B57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092B57">
              <w:rPr>
                <w:rFonts w:ascii="宋体" w:hAnsi="宋体" w:hint="eastAsia"/>
                <w:sz w:val="24"/>
              </w:rPr>
              <w:t>学生朗读、思考</w:t>
            </w:r>
          </w:p>
          <w:p w:rsidR="00685FCC" w:rsidRPr="00092B57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092B57" w:rsidRDefault="00685FCC" w:rsidP="00FA7757">
            <w:pPr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685FCC" w:rsidRPr="00092B57" w:rsidRDefault="00685FCC" w:rsidP="00FA7757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rPr>
                <w:rFonts w:ascii="宋体" w:hAnsi="宋体" w:cs="楷体_GB2312" w:hint="eastAsia"/>
                <w:sz w:val="24"/>
              </w:rPr>
            </w:pPr>
          </w:p>
          <w:p w:rsidR="00685FCC" w:rsidRPr="00092B57" w:rsidRDefault="00685FCC" w:rsidP="00FA7757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rPr>
                <w:rFonts w:ascii="宋体" w:hAnsi="宋体" w:cs="楷体_GB2312" w:hint="eastAsia"/>
                <w:sz w:val="24"/>
              </w:rPr>
            </w:pPr>
          </w:p>
          <w:p w:rsidR="00685FCC" w:rsidRPr="00092B57" w:rsidRDefault="00685FCC" w:rsidP="00FA7757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rPr>
                <w:rFonts w:ascii="宋体" w:hAnsi="宋体" w:cs="楷体_GB2312" w:hint="eastAsia"/>
                <w:sz w:val="24"/>
              </w:rPr>
            </w:pPr>
          </w:p>
          <w:p w:rsidR="00685FCC" w:rsidRPr="00092B57" w:rsidRDefault="00685FCC" w:rsidP="00FA7757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rPr>
                <w:rFonts w:ascii="宋体" w:hAnsi="宋体" w:cs="楷体_GB2312" w:hint="eastAsia"/>
                <w:sz w:val="24"/>
              </w:rPr>
            </w:pPr>
          </w:p>
          <w:p w:rsidR="00685FCC" w:rsidRPr="00092B57" w:rsidRDefault="00685FCC" w:rsidP="00FA7757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rPr>
                <w:rFonts w:ascii="宋体" w:hAnsi="宋体" w:cs="楷体_GB2312" w:hint="eastAsia"/>
                <w:sz w:val="24"/>
              </w:rPr>
            </w:pPr>
          </w:p>
          <w:p w:rsidR="00685FCC" w:rsidRPr="00092B57" w:rsidRDefault="00685FCC" w:rsidP="00FA7757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rPr>
                <w:rFonts w:ascii="宋体" w:hAnsi="宋体" w:cs="楷体_GB2312" w:hint="eastAsia"/>
                <w:sz w:val="24"/>
              </w:rPr>
            </w:pPr>
            <w:r w:rsidRPr="00092B57">
              <w:rPr>
                <w:rFonts w:ascii="宋体" w:hAnsi="宋体" w:hint="eastAsia"/>
                <w:sz w:val="24"/>
              </w:rPr>
              <w:t>预设</w:t>
            </w:r>
            <w:r w:rsidRPr="00092B57">
              <w:rPr>
                <w:rFonts w:ascii="宋体" w:hAnsi="宋体"/>
                <w:sz w:val="24"/>
              </w:rPr>
              <w:t>：本文讲了一对父母因贫穷想送孩子最终没送出去的故事</w:t>
            </w:r>
          </w:p>
        </w:tc>
      </w:tr>
      <w:tr w:rsidR="00685FCC" w:rsidRPr="00092B57" w:rsidTr="00FA7757">
        <w:trPr>
          <w:trHeight w:val="590"/>
        </w:trPr>
        <w:tc>
          <w:tcPr>
            <w:tcW w:w="9641" w:type="dxa"/>
            <w:gridSpan w:val="8"/>
            <w:shd w:val="clear" w:color="auto" w:fill="auto"/>
          </w:tcPr>
          <w:p w:rsidR="00685FCC" w:rsidRPr="00092B57" w:rsidRDefault="00685FCC" w:rsidP="00FA7757">
            <w:pPr>
              <w:tabs>
                <w:tab w:val="left" w:pos="180"/>
              </w:tabs>
              <w:autoSpaceDE w:val="0"/>
              <w:autoSpaceDN w:val="0"/>
              <w:adjustRightInd w:val="0"/>
              <w:snapToGrid w:val="0"/>
              <w:rPr>
                <w:rFonts w:ascii="宋体" w:hAnsi="宋体" w:cs="楷体_GB2312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过渡</w:t>
            </w:r>
            <w:r w:rsidRPr="00AD4F83">
              <w:rPr>
                <w:rFonts w:ascii="宋体" w:hAnsi="宋体"/>
                <w:sz w:val="24"/>
              </w:rPr>
              <w:t>：同学们，刚才通过对课文内容的概括</w:t>
            </w:r>
            <w:r w:rsidRPr="00AD4F83">
              <w:rPr>
                <w:rFonts w:ascii="宋体" w:hAnsi="宋体" w:hint="eastAsia"/>
                <w:sz w:val="24"/>
              </w:rPr>
              <w:t>，我们可以知道文中的夫妇由于贫穷想送掉一个孩子，却最终没有送成。这中间发生了怎样是曲折呢？</w:t>
            </w:r>
          </w:p>
        </w:tc>
      </w:tr>
      <w:tr w:rsidR="00685FCC" w:rsidRPr="00092B57" w:rsidTr="00FA7757">
        <w:trPr>
          <w:trHeight w:val="3141"/>
        </w:trPr>
        <w:tc>
          <w:tcPr>
            <w:tcW w:w="824" w:type="dxa"/>
            <w:shd w:val="clear" w:color="auto" w:fill="auto"/>
          </w:tcPr>
          <w:p w:rsidR="00685FCC" w:rsidRPr="004334BE" w:rsidRDefault="00685FCC" w:rsidP="00FA775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二、</w:t>
            </w:r>
          </w:p>
          <w:p w:rsidR="00685FCC" w:rsidRPr="004334BE" w:rsidRDefault="00685FCC" w:rsidP="00FA775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 xml:space="preserve">再读课文 </w:t>
            </w: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体会情节</w:t>
            </w:r>
          </w:p>
          <w:p w:rsidR="00685FCC" w:rsidRPr="004334BE" w:rsidRDefault="00685FCC" w:rsidP="00FA775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4726" w:type="dxa"/>
            <w:gridSpan w:val="3"/>
            <w:shd w:val="clear" w:color="auto" w:fill="auto"/>
          </w:tcPr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685FC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再读课文，</w:t>
            </w:r>
            <w:r>
              <w:rPr>
                <w:rFonts w:ascii="宋体" w:hAnsi="宋体" w:hint="eastAsia"/>
                <w:sz w:val="24"/>
              </w:rPr>
              <w:t>思考</w:t>
            </w:r>
            <w:r w:rsidRPr="004334BE">
              <w:rPr>
                <w:rFonts w:ascii="宋体" w:hAnsi="宋体" w:hint="eastAsia"/>
                <w:sz w:val="24"/>
              </w:rPr>
              <w:t>夫妇</w:t>
            </w:r>
            <w:r>
              <w:rPr>
                <w:rFonts w:ascii="宋体" w:hAnsi="宋体" w:hint="eastAsia"/>
                <w:sz w:val="24"/>
              </w:rPr>
              <w:t>俩</w:t>
            </w:r>
            <w:r w:rsidRPr="004334BE">
              <w:rPr>
                <w:rFonts w:ascii="宋体" w:hAnsi="宋体" w:hint="eastAsia"/>
                <w:sz w:val="24"/>
              </w:rPr>
              <w:t>一共做了哪些决定？每次</w:t>
            </w:r>
            <w:proofErr w:type="gramStart"/>
            <w:r w:rsidRPr="004334BE">
              <w:rPr>
                <w:rFonts w:ascii="宋体" w:hAnsi="宋体" w:hint="eastAsia"/>
                <w:sz w:val="24"/>
              </w:rPr>
              <w:t>送换孩子</w:t>
            </w:r>
            <w:proofErr w:type="gramEnd"/>
            <w:r w:rsidRPr="004334BE">
              <w:rPr>
                <w:rFonts w:ascii="宋体" w:hAnsi="宋体" w:hint="eastAsia"/>
                <w:sz w:val="24"/>
              </w:rPr>
              <w:t>的理由是什么？</w:t>
            </w:r>
            <w:r>
              <w:rPr>
                <w:rFonts w:ascii="宋体" w:hAnsi="宋体" w:hint="eastAsia"/>
                <w:sz w:val="24"/>
              </w:rPr>
              <w:t>他们的神情如何呢?</w:t>
            </w: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ind w:left="360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ind w:left="360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ind w:left="360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ind w:left="36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lastRenderedPageBreak/>
              <w:t>2、根据这张图表，</w:t>
            </w:r>
            <w:r>
              <w:rPr>
                <w:rFonts w:ascii="宋体" w:hAnsi="宋体" w:hint="eastAsia"/>
                <w:sz w:val="24"/>
              </w:rPr>
              <w:t>这篇文章的情节有什么特点呢</w:t>
            </w:r>
            <w:r w:rsidRPr="004334BE">
              <w:rPr>
                <w:rFonts w:ascii="宋体" w:hAnsi="宋体" w:hint="eastAsia"/>
                <w:sz w:val="24"/>
              </w:rPr>
              <w:t>？</w:t>
            </w: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tbl>
            <w:tblPr>
              <w:tblpPr w:leftFromText="180" w:rightFromText="180" w:vertAnchor="page" w:horzAnchor="page" w:tblpX="560" w:tblpY="10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88"/>
              <w:gridCol w:w="1134"/>
              <w:gridCol w:w="992"/>
              <w:gridCol w:w="709"/>
            </w:tblGrid>
            <w:tr w:rsidR="00685FCC" w:rsidRPr="004334BE" w:rsidTr="00FA7757">
              <w:trPr>
                <w:trHeight w:val="312"/>
              </w:trPr>
              <w:tc>
                <w:tcPr>
                  <w:tcW w:w="988" w:type="dxa"/>
                  <w:shd w:val="clear" w:color="auto" w:fill="auto"/>
                </w:tcPr>
                <w:p w:rsidR="00685FCC" w:rsidRPr="004334BE" w:rsidRDefault="00685FCC" w:rsidP="00FA7757">
                  <w:pPr>
                    <w:adjustRightInd w:val="0"/>
                    <w:snapToGrid w:val="0"/>
                    <w:rPr>
                      <w:rFonts w:ascii="宋体" w:hAnsi="宋体" w:hint="eastAsia"/>
                      <w:sz w:val="24"/>
                    </w:rPr>
                  </w:pPr>
                  <w:r w:rsidRPr="004334BE">
                    <w:rPr>
                      <w:rFonts w:ascii="宋体" w:hAnsi="宋体" w:hint="eastAsia"/>
                      <w:sz w:val="24"/>
                    </w:rPr>
                    <w:t>时间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685FCC" w:rsidRPr="004334BE" w:rsidRDefault="00685FCC" w:rsidP="00FA7757">
                  <w:pPr>
                    <w:adjustRightInd w:val="0"/>
                    <w:snapToGrid w:val="0"/>
                    <w:rPr>
                      <w:rFonts w:ascii="宋体" w:hAnsi="宋体" w:hint="eastAsia"/>
                      <w:sz w:val="24"/>
                    </w:rPr>
                  </w:pPr>
                  <w:r w:rsidRPr="004334BE">
                    <w:rPr>
                      <w:rFonts w:ascii="宋体" w:hAnsi="宋体" w:hint="eastAsia"/>
                      <w:sz w:val="24"/>
                    </w:rPr>
                    <w:t>决定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85FCC" w:rsidRPr="004334BE" w:rsidRDefault="00685FCC" w:rsidP="00FA7757">
                  <w:pPr>
                    <w:adjustRightInd w:val="0"/>
                    <w:snapToGrid w:val="0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理由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85FCC" w:rsidRPr="004334BE" w:rsidRDefault="00685FCC" w:rsidP="00FA7757">
                  <w:pPr>
                    <w:adjustRightInd w:val="0"/>
                    <w:snapToGrid w:val="0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神情</w:t>
                  </w:r>
                </w:p>
              </w:tc>
            </w:tr>
            <w:tr w:rsidR="00685FCC" w:rsidRPr="004334BE" w:rsidTr="00FA7757">
              <w:trPr>
                <w:trHeight w:val="967"/>
              </w:trPr>
              <w:tc>
                <w:tcPr>
                  <w:tcW w:w="988" w:type="dxa"/>
                  <w:shd w:val="clear" w:color="auto" w:fill="auto"/>
                </w:tcPr>
                <w:p w:rsidR="00685FCC" w:rsidRPr="004334BE" w:rsidRDefault="00685FCC" w:rsidP="00FA7757">
                  <w:pPr>
                    <w:adjustRightInd w:val="0"/>
                    <w:snapToGrid w:val="0"/>
                    <w:rPr>
                      <w:rFonts w:ascii="宋体" w:hAnsi="宋体" w:hint="eastAsia"/>
                      <w:sz w:val="24"/>
                    </w:rPr>
                  </w:pPr>
                  <w:proofErr w:type="gramStart"/>
                  <w:r w:rsidRPr="004334BE">
                    <w:rPr>
                      <w:rFonts w:ascii="宋体" w:hAnsi="宋体" w:hint="eastAsia"/>
                      <w:sz w:val="24"/>
                    </w:rPr>
                    <w:t>当天旁晚</w:t>
                  </w:r>
                  <w:proofErr w:type="gramEnd"/>
                </w:p>
              </w:tc>
              <w:tc>
                <w:tcPr>
                  <w:tcW w:w="1134" w:type="dxa"/>
                  <w:shd w:val="clear" w:color="auto" w:fill="auto"/>
                </w:tcPr>
                <w:p w:rsidR="00685FCC" w:rsidRPr="004334BE" w:rsidRDefault="00685FCC" w:rsidP="00FA7757">
                  <w:pPr>
                    <w:adjustRightInd w:val="0"/>
                    <w:snapToGrid w:val="0"/>
                    <w:rPr>
                      <w:rFonts w:ascii="宋体" w:hAnsi="宋体" w:hint="eastAsia"/>
                      <w:sz w:val="24"/>
                    </w:rPr>
                  </w:pPr>
                  <w:r w:rsidRPr="004334BE">
                    <w:rPr>
                      <w:rFonts w:ascii="宋体" w:hAnsi="宋体" w:hint="eastAsia"/>
                      <w:sz w:val="24"/>
                    </w:rPr>
                    <w:t>送走大儿子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685FCC" w:rsidRPr="004334BE" w:rsidRDefault="00685FCC" w:rsidP="00FA7757">
                  <w:pPr>
                    <w:adjustRightInd w:val="0"/>
                    <w:snapToGrid w:val="0"/>
                    <w:rPr>
                      <w:rFonts w:ascii="宋体" w:hAnsi="宋体" w:hint="eastAsia"/>
                      <w:sz w:val="24"/>
                    </w:rPr>
                  </w:pPr>
                  <w:r w:rsidRPr="004334BE">
                    <w:rPr>
                      <w:rFonts w:ascii="宋体" w:hAnsi="宋体" w:hint="eastAsia"/>
                      <w:sz w:val="24"/>
                    </w:rPr>
                    <w:t>贫穷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:rsidR="00685FCC" w:rsidRPr="004334BE" w:rsidRDefault="00685FCC" w:rsidP="00FA7757">
                  <w:pPr>
                    <w:adjustRightInd w:val="0"/>
                    <w:snapToGrid w:val="0"/>
                    <w:rPr>
                      <w:rFonts w:ascii="宋体" w:hAnsi="宋体" w:hint="eastAsia"/>
                      <w:sz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眼含热泪</w:t>
                  </w:r>
                </w:p>
              </w:tc>
            </w:tr>
            <w:tr w:rsidR="00685FCC" w:rsidRPr="004334BE" w:rsidTr="00FA7757">
              <w:trPr>
                <w:trHeight w:val="312"/>
              </w:trPr>
              <w:tc>
                <w:tcPr>
                  <w:tcW w:w="988" w:type="dxa"/>
                  <w:shd w:val="clear" w:color="auto" w:fill="auto"/>
                </w:tcPr>
                <w:p w:rsidR="00685FCC" w:rsidRPr="004334BE" w:rsidRDefault="00685FCC" w:rsidP="00FA7757">
                  <w:pPr>
                    <w:adjustRightInd w:val="0"/>
                    <w:snapToGrid w:val="0"/>
                    <w:ind w:firstLine="480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85FCC" w:rsidRPr="004334BE" w:rsidRDefault="00685FCC" w:rsidP="00FA7757">
                  <w:pPr>
                    <w:adjustRightInd w:val="0"/>
                    <w:snapToGrid w:val="0"/>
                    <w:ind w:firstLine="480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685FCC" w:rsidRPr="004334BE" w:rsidRDefault="00685FCC" w:rsidP="00FA7757">
                  <w:pPr>
                    <w:adjustRightInd w:val="0"/>
                    <w:snapToGrid w:val="0"/>
                    <w:ind w:firstLine="480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85FCC" w:rsidRPr="004334BE" w:rsidRDefault="00685FCC" w:rsidP="00FA7757">
                  <w:pPr>
                    <w:adjustRightInd w:val="0"/>
                    <w:snapToGrid w:val="0"/>
                    <w:ind w:firstLine="480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685FCC" w:rsidRPr="004334BE" w:rsidTr="00FA7757">
              <w:trPr>
                <w:trHeight w:val="312"/>
              </w:trPr>
              <w:tc>
                <w:tcPr>
                  <w:tcW w:w="988" w:type="dxa"/>
                  <w:shd w:val="clear" w:color="auto" w:fill="auto"/>
                </w:tcPr>
                <w:p w:rsidR="00685FCC" w:rsidRPr="004334BE" w:rsidRDefault="00685FCC" w:rsidP="00FA7757">
                  <w:pPr>
                    <w:adjustRightInd w:val="0"/>
                    <w:snapToGrid w:val="0"/>
                    <w:ind w:firstLine="480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85FCC" w:rsidRPr="004334BE" w:rsidRDefault="00685FCC" w:rsidP="00FA7757">
                  <w:pPr>
                    <w:adjustRightInd w:val="0"/>
                    <w:snapToGrid w:val="0"/>
                    <w:ind w:firstLine="480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685FCC" w:rsidRPr="004334BE" w:rsidRDefault="00685FCC" w:rsidP="00FA7757">
                  <w:pPr>
                    <w:adjustRightInd w:val="0"/>
                    <w:snapToGrid w:val="0"/>
                    <w:ind w:firstLine="480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85FCC" w:rsidRPr="004334BE" w:rsidRDefault="00685FCC" w:rsidP="00FA7757">
                  <w:pPr>
                    <w:adjustRightInd w:val="0"/>
                    <w:snapToGrid w:val="0"/>
                    <w:ind w:firstLine="480"/>
                    <w:rPr>
                      <w:rFonts w:ascii="宋体" w:hAnsi="宋体"/>
                      <w:sz w:val="24"/>
                    </w:rPr>
                  </w:pPr>
                </w:p>
              </w:tc>
            </w:tr>
            <w:tr w:rsidR="00685FCC" w:rsidRPr="004334BE" w:rsidTr="00FA7757">
              <w:trPr>
                <w:trHeight w:val="327"/>
              </w:trPr>
              <w:tc>
                <w:tcPr>
                  <w:tcW w:w="988" w:type="dxa"/>
                  <w:shd w:val="clear" w:color="auto" w:fill="auto"/>
                </w:tcPr>
                <w:p w:rsidR="00685FCC" w:rsidRPr="004334BE" w:rsidRDefault="00685FCC" w:rsidP="00FA7757">
                  <w:pPr>
                    <w:adjustRightInd w:val="0"/>
                    <w:snapToGrid w:val="0"/>
                    <w:ind w:firstLine="480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685FCC" w:rsidRPr="004334BE" w:rsidRDefault="00685FCC" w:rsidP="00FA7757">
                  <w:pPr>
                    <w:adjustRightInd w:val="0"/>
                    <w:snapToGrid w:val="0"/>
                    <w:ind w:firstLine="480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685FCC" w:rsidRPr="004334BE" w:rsidRDefault="00685FCC" w:rsidP="00FA7757">
                  <w:pPr>
                    <w:adjustRightInd w:val="0"/>
                    <w:snapToGrid w:val="0"/>
                    <w:ind w:firstLine="480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:rsidR="00685FCC" w:rsidRPr="004334BE" w:rsidRDefault="00685FCC" w:rsidP="00FA7757">
                  <w:pPr>
                    <w:adjustRightInd w:val="0"/>
                    <w:snapToGrid w:val="0"/>
                    <w:ind w:firstLine="480"/>
                    <w:rPr>
                      <w:rFonts w:ascii="宋体" w:hAnsi="宋体"/>
                      <w:sz w:val="24"/>
                    </w:rPr>
                  </w:pPr>
                </w:p>
              </w:tc>
            </w:tr>
          </w:tbl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</w:tcPr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独立思考</w:t>
            </w:r>
          </w:p>
        </w:tc>
        <w:tc>
          <w:tcPr>
            <w:tcW w:w="2089" w:type="dxa"/>
            <w:gridSpan w:val="2"/>
            <w:shd w:val="clear" w:color="auto" w:fill="auto"/>
          </w:tcPr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预设：</w:t>
            </w:r>
          </w:p>
          <w:p w:rsidR="00685FCC" w:rsidRPr="004334BE" w:rsidRDefault="00685FCC" w:rsidP="00685FC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送走大儿子</w:t>
            </w:r>
          </w:p>
          <w:p w:rsidR="00685FCC" w:rsidRPr="004334BE" w:rsidRDefault="00685FCC" w:rsidP="00FA7757">
            <w:pPr>
              <w:adjustRightInd w:val="0"/>
              <w:snapToGrid w:val="0"/>
              <w:ind w:left="36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次子换长子</w:t>
            </w:r>
          </w:p>
          <w:p w:rsidR="00685FCC" w:rsidRPr="004334BE" w:rsidRDefault="00685FCC" w:rsidP="00FA7757">
            <w:pPr>
              <w:adjustRightInd w:val="0"/>
              <w:snapToGrid w:val="0"/>
              <w:ind w:left="36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女儿换次子</w:t>
            </w:r>
          </w:p>
          <w:p w:rsidR="00685FCC" w:rsidRPr="004334BE" w:rsidRDefault="00685FCC" w:rsidP="00FA7757">
            <w:pPr>
              <w:adjustRightInd w:val="0"/>
              <w:snapToGrid w:val="0"/>
              <w:ind w:left="36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要回女儿</w:t>
            </w:r>
          </w:p>
          <w:p w:rsidR="00685FCC" w:rsidRPr="004334BE" w:rsidRDefault="00685FCC" w:rsidP="00685FCC">
            <w:pPr>
              <w:numPr>
                <w:ilvl w:val="0"/>
                <w:numId w:val="3"/>
              </w:num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贫穷</w:t>
            </w:r>
          </w:p>
          <w:p w:rsidR="00685FCC" w:rsidRPr="004334BE" w:rsidRDefault="00685FCC" w:rsidP="00FA7757">
            <w:pPr>
              <w:adjustRightInd w:val="0"/>
              <w:snapToGrid w:val="0"/>
              <w:ind w:left="36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接班人次序</w:t>
            </w:r>
          </w:p>
          <w:p w:rsidR="00685FCC" w:rsidRPr="004334BE" w:rsidRDefault="00685FCC" w:rsidP="00FA7757">
            <w:pPr>
              <w:adjustRightInd w:val="0"/>
              <w:snapToGrid w:val="0"/>
              <w:ind w:left="36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太像婆婆</w:t>
            </w:r>
          </w:p>
          <w:p w:rsidR="00685FCC" w:rsidRPr="004334BE" w:rsidRDefault="00685FCC" w:rsidP="00FA7757">
            <w:pPr>
              <w:adjustRightInd w:val="0"/>
              <w:snapToGrid w:val="0"/>
              <w:ind w:left="36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太小，冷酷</w:t>
            </w: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 xml:space="preserve">3、一波三折 </w:t>
            </w: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lastRenderedPageBreak/>
              <w:t>跌宕起伏</w:t>
            </w: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</w:tr>
      <w:tr w:rsidR="00685FCC" w:rsidRPr="00AD4F83" w:rsidTr="00FA7757">
        <w:trPr>
          <w:trHeight w:val="742"/>
        </w:trPr>
        <w:tc>
          <w:tcPr>
            <w:tcW w:w="9641" w:type="dxa"/>
            <w:gridSpan w:val="8"/>
            <w:shd w:val="clear" w:color="auto" w:fill="auto"/>
          </w:tcPr>
          <w:p w:rsidR="00685FCC" w:rsidRPr="00AD4F83" w:rsidRDefault="00685FCC" w:rsidP="00FA7757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  <w:r w:rsidRPr="00AD4F83">
              <w:rPr>
                <w:rFonts w:ascii="宋体" w:hAnsi="宋体" w:hint="eastAsia"/>
                <w:sz w:val="24"/>
              </w:rPr>
              <w:lastRenderedPageBreak/>
              <w:t>过渡：</w:t>
            </w:r>
            <w:r w:rsidRPr="00AD4F83">
              <w:rPr>
                <w:rFonts w:ascii="宋体" w:hAnsi="宋体"/>
                <w:sz w:val="24"/>
              </w:rPr>
              <w:t>文中的父母</w:t>
            </w:r>
            <w:r>
              <w:rPr>
                <w:rFonts w:ascii="宋体" w:hAnsi="宋体" w:hint="eastAsia"/>
                <w:sz w:val="24"/>
              </w:rPr>
              <w:t>几次三番的送孩子要孩子，举棋不定，</w:t>
            </w:r>
            <w:r w:rsidRPr="00AD4F83">
              <w:rPr>
                <w:rFonts w:ascii="宋体" w:hAnsi="宋体" w:hint="eastAsia"/>
                <w:sz w:val="24"/>
              </w:rPr>
              <w:t>那么他们的情感世界产生了哪些波澜</w:t>
            </w:r>
            <w:r>
              <w:rPr>
                <w:rFonts w:ascii="宋体" w:hAnsi="宋体" w:hint="eastAsia"/>
                <w:sz w:val="24"/>
              </w:rPr>
              <w:t>呢？下面就让我们一起走进他们的情感世界，来体验一下他们</w:t>
            </w:r>
            <w:r w:rsidRPr="00AD4F83">
              <w:rPr>
                <w:rFonts w:ascii="宋体" w:hAnsi="宋体" w:hint="eastAsia"/>
                <w:sz w:val="24"/>
              </w:rPr>
              <w:t>内心的真实感受吧。</w:t>
            </w:r>
          </w:p>
        </w:tc>
      </w:tr>
      <w:tr w:rsidR="00685FCC" w:rsidRPr="004334BE" w:rsidTr="00FA7757">
        <w:trPr>
          <w:trHeight w:val="7886"/>
        </w:trPr>
        <w:tc>
          <w:tcPr>
            <w:tcW w:w="824" w:type="dxa"/>
            <w:shd w:val="clear" w:color="auto" w:fill="auto"/>
          </w:tcPr>
          <w:p w:rsidR="00685FCC" w:rsidRPr="004334BE" w:rsidRDefault="00685FCC" w:rsidP="00FA775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三、</w:t>
            </w: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细读课文：揣摩父母心</w:t>
            </w:r>
          </w:p>
          <w:p w:rsidR="00685FCC" w:rsidRPr="004334BE" w:rsidRDefault="00685FCC" w:rsidP="00FA7757">
            <w:pPr>
              <w:adjustRightInd w:val="0"/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26" w:type="dxa"/>
            <w:gridSpan w:val="3"/>
            <w:shd w:val="clear" w:color="auto" w:fill="auto"/>
          </w:tcPr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、全文处处能让我们体会不舍之情，却没有一处心理描写，这就是小说中常见的留白手法，请你任选一个情境，把这段留白补充完整吗？联系上下文,模仿</w:t>
            </w:r>
            <w:r w:rsidRPr="004334BE">
              <w:rPr>
                <w:rFonts w:ascii="宋体" w:hAnsi="宋体" w:hint="eastAsia"/>
                <w:sz w:val="24"/>
              </w:rPr>
              <w:t>穷夫妇的口吻用一两句话说</w:t>
            </w:r>
            <w:proofErr w:type="gramStart"/>
            <w:r w:rsidRPr="004334BE">
              <w:rPr>
                <w:rFonts w:ascii="宋体" w:hAnsi="宋体" w:hint="eastAsia"/>
                <w:sz w:val="24"/>
              </w:rPr>
              <w:t>说</w:t>
            </w:r>
            <w:proofErr w:type="gramEnd"/>
            <w:r w:rsidRPr="004334BE">
              <w:rPr>
                <w:rFonts w:ascii="宋体" w:hAnsi="宋体" w:hint="eastAsia"/>
                <w:sz w:val="24"/>
              </w:rPr>
              <w:t>“那位父亲”和她的妻子的心理在想些什么？</w:t>
            </w:r>
            <w:r>
              <w:rPr>
                <w:rFonts w:ascii="宋体" w:hAnsi="宋体" w:hint="eastAsia"/>
                <w:sz w:val="24"/>
              </w:rPr>
              <w:t>说说你从文中哪些词句中体会到的，</w:t>
            </w: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ind w:left="36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1）、财主夫人要求送一个孩子给他时</w:t>
            </w:r>
          </w:p>
          <w:p w:rsidR="00685FCC" w:rsidRPr="004334BE" w:rsidRDefault="00685FCC" w:rsidP="00FA7757">
            <w:pPr>
              <w:adjustRightInd w:val="0"/>
              <w:snapToGrid w:val="0"/>
              <w:ind w:left="36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2）、送走长子时</w:t>
            </w:r>
          </w:p>
          <w:p w:rsidR="00685FCC" w:rsidRPr="004334BE" w:rsidRDefault="00685FCC" w:rsidP="00FA7757">
            <w:pPr>
              <w:adjustRightInd w:val="0"/>
              <w:snapToGrid w:val="0"/>
              <w:ind w:left="36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3）、用次子换回长子时</w:t>
            </w:r>
          </w:p>
          <w:p w:rsidR="00685FCC" w:rsidRPr="004334BE" w:rsidRDefault="00685FCC" w:rsidP="00FA7757">
            <w:pPr>
              <w:adjustRightInd w:val="0"/>
              <w:snapToGrid w:val="0"/>
              <w:ind w:left="36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4）、用女儿换回次子时</w:t>
            </w:r>
          </w:p>
          <w:p w:rsidR="00685FCC" w:rsidRPr="004334BE" w:rsidRDefault="00685FCC" w:rsidP="00FA7757">
            <w:pPr>
              <w:adjustRightInd w:val="0"/>
              <w:snapToGrid w:val="0"/>
              <w:ind w:left="36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5）、要回女儿时</w:t>
            </w: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2、文中哪一句话最能体现这种“当爹妈的心”？</w:t>
            </w: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/>
                <w:sz w:val="24"/>
              </w:rPr>
              <w:br/>
            </w:r>
            <w:r>
              <w:rPr>
                <w:rFonts w:ascii="宋体" w:hAnsi="宋体" w:hint="eastAsia"/>
                <w:sz w:val="24"/>
              </w:rPr>
              <w:t>3</w:t>
            </w:r>
            <w:r w:rsidRPr="004334BE">
              <w:rPr>
                <w:rFonts w:ascii="宋体" w:hAnsi="宋体" w:hint="eastAsia"/>
                <w:sz w:val="24"/>
              </w:rPr>
              <w:t>、父母的心是</w:t>
            </w:r>
            <w:r>
              <w:rPr>
                <w:rFonts w:ascii="宋体" w:hAnsi="宋体" w:hint="eastAsia"/>
                <w:sz w:val="24"/>
              </w:rPr>
              <w:t>怎样的一颗心呢</w:t>
            </w:r>
            <w:r w:rsidRPr="004334BE">
              <w:rPr>
                <w:rFonts w:ascii="宋体" w:hAnsi="宋体" w:hint="eastAsia"/>
                <w:sz w:val="24"/>
              </w:rPr>
              <w:t>？</w:t>
            </w:r>
            <w:r>
              <w:rPr>
                <w:rFonts w:ascii="宋体" w:hAnsi="宋体" w:hint="eastAsia"/>
                <w:sz w:val="24"/>
              </w:rPr>
              <w:t>财主夫人有什么心呢？从哪些方面看出来。</w:t>
            </w: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 w:rsidRPr="004334BE">
              <w:rPr>
                <w:rFonts w:ascii="宋体" w:hAnsi="宋体" w:hint="eastAsia"/>
                <w:sz w:val="24"/>
              </w:rPr>
              <w:t>、课文如果一开始就写贫穷父母一个都不送，是否更能表现父母爱子之心？现在这样写有什么好处？</w:t>
            </w:r>
          </w:p>
          <w:p w:rsidR="00685FCC" w:rsidRPr="004334BE" w:rsidRDefault="00685FCC" w:rsidP="00FA7757">
            <w:pPr>
              <w:adjustRightInd w:val="0"/>
              <w:snapToGrid w:val="0"/>
              <w:ind w:left="360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shd w:val="clear" w:color="auto" w:fill="auto"/>
          </w:tcPr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四人小组</w:t>
            </w: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  <w:tc>
          <w:tcPr>
            <w:tcW w:w="2089" w:type="dxa"/>
            <w:gridSpan w:val="2"/>
            <w:shd w:val="clear" w:color="auto" w:fill="auto"/>
          </w:tcPr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预设</w:t>
            </w:r>
            <w:r w:rsidRPr="004334BE">
              <w:rPr>
                <w:rFonts w:ascii="宋体" w:hAnsi="宋体"/>
                <w:sz w:val="24"/>
              </w:rPr>
              <w:t>：</w:t>
            </w: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1、犹豫</w:t>
            </w: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不舍</w:t>
            </w: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低落</w:t>
            </w: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忧愁</w:t>
            </w: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悲痛</w:t>
            </w:r>
          </w:p>
          <w:p w:rsidR="00685FCC" w:rsidRDefault="00685FCC" w:rsidP="00685FCC">
            <w:pPr>
              <w:numPr>
                <w:ilvl w:val="0"/>
                <w:numId w:val="2"/>
              </w:num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与其舍掉一个孩子，还不如爹妈儿女一家六口饿死在一起好。</w:t>
            </w:r>
          </w:p>
          <w:p w:rsidR="00685FCC" w:rsidRDefault="00685FCC" w:rsidP="00FA7757">
            <w:pPr>
              <w:adjustRightInd w:val="0"/>
              <w:snapToGrid w:val="0"/>
              <w:ind w:left="360"/>
              <w:rPr>
                <w:rFonts w:ascii="宋体" w:hAnsi="宋体" w:hint="eastAsia"/>
                <w:sz w:val="24"/>
              </w:rPr>
            </w:pPr>
          </w:p>
          <w:p w:rsidR="00685FCC" w:rsidRPr="00B43F70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3、</w:t>
            </w:r>
            <w:r w:rsidRPr="00B43F70">
              <w:rPr>
                <w:rFonts w:ascii="宋体" w:hAnsi="宋体"/>
                <w:sz w:val="24"/>
              </w:rPr>
              <w:t>爱心、孝心、责任心</w:t>
            </w:r>
            <w:r w:rsidRPr="00B43F70">
              <w:rPr>
                <w:rFonts w:ascii="宋体" w:hAnsi="宋体" w:hint="eastAsia"/>
                <w:sz w:val="24"/>
              </w:rPr>
              <w:t xml:space="preserve"> 爱人之心</w:t>
            </w:r>
          </w:p>
          <w:p w:rsidR="00685FCC" w:rsidRPr="004334BE" w:rsidRDefault="00685FCC" w:rsidP="00FA7757">
            <w:pPr>
              <w:adjustRightInd w:val="0"/>
              <w:snapToGrid w:val="0"/>
              <w:ind w:left="360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4、</w:t>
            </w:r>
            <w:r w:rsidRPr="004334BE">
              <w:rPr>
                <w:rFonts w:ascii="宋体" w:hAnsi="宋体" w:hint="eastAsia"/>
                <w:sz w:val="24"/>
              </w:rPr>
              <w:t>符合生活真实</w:t>
            </w:r>
          </w:p>
          <w:p w:rsidR="00685FCC" w:rsidRPr="004334BE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ind w:left="38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使情节一波三折，跌宕起伏，增强艺术感染力</w:t>
            </w:r>
          </w:p>
          <w:p w:rsidR="00685FCC" w:rsidRPr="004334BE" w:rsidRDefault="00685FCC" w:rsidP="00FA7757">
            <w:pPr>
              <w:adjustRightInd w:val="0"/>
              <w:snapToGrid w:val="0"/>
              <w:ind w:left="380"/>
              <w:rPr>
                <w:rFonts w:ascii="宋体" w:hAnsi="宋体" w:hint="eastAsia"/>
                <w:sz w:val="24"/>
              </w:rPr>
            </w:pPr>
          </w:p>
          <w:p w:rsidR="00685FCC" w:rsidRPr="004334BE" w:rsidRDefault="00685FCC" w:rsidP="00FA7757">
            <w:pPr>
              <w:adjustRightInd w:val="0"/>
              <w:snapToGrid w:val="0"/>
              <w:ind w:left="380"/>
              <w:rPr>
                <w:rFonts w:ascii="宋体" w:hAnsi="宋体" w:hint="eastAsia"/>
                <w:sz w:val="24"/>
              </w:rPr>
            </w:pPr>
            <w:r w:rsidRPr="004334BE">
              <w:rPr>
                <w:rFonts w:ascii="宋体" w:hAnsi="宋体" w:hint="eastAsia"/>
                <w:sz w:val="24"/>
              </w:rPr>
              <w:t>能把父母复杂的内心表现出来</w:t>
            </w:r>
          </w:p>
        </w:tc>
      </w:tr>
      <w:tr w:rsidR="00685FCC" w:rsidRPr="00AD4F83" w:rsidTr="00FA7757">
        <w:trPr>
          <w:trHeight w:val="1890"/>
        </w:trPr>
        <w:tc>
          <w:tcPr>
            <w:tcW w:w="9641" w:type="dxa"/>
            <w:gridSpan w:val="8"/>
            <w:shd w:val="clear" w:color="auto" w:fill="auto"/>
          </w:tcPr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537FAF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537FAF">
              <w:rPr>
                <w:rFonts w:ascii="宋体" w:hAnsi="宋体" w:hint="eastAsia"/>
                <w:sz w:val="24"/>
              </w:rPr>
              <w:t>过渡：可怜天下父母心，</w:t>
            </w:r>
            <w:r>
              <w:rPr>
                <w:rFonts w:ascii="宋体" w:hAnsi="宋体" w:hint="eastAsia"/>
                <w:sz w:val="24"/>
              </w:rPr>
              <w:t>文中的父母一次又一次要回自己的孩子，归根到底源于对子女深深的爱，</w:t>
            </w:r>
            <w:r w:rsidRPr="00537FAF">
              <w:rPr>
                <w:rFonts w:ascii="宋体" w:hAnsi="宋体" w:hint="eastAsia"/>
                <w:sz w:val="24"/>
              </w:rPr>
              <w:t>相信你也听过许多有关父爱母爱的故事。</w:t>
            </w:r>
          </w:p>
          <w:p w:rsidR="00685FCC" w:rsidRPr="00AD4F83" w:rsidRDefault="00685FCC" w:rsidP="00FA7757">
            <w:pPr>
              <w:adjustRightInd w:val="0"/>
              <w:snapToGrid w:val="0"/>
              <w:rPr>
                <w:rFonts w:ascii="宋体" w:hAnsi="宋体" w:hint="eastAsia"/>
                <w:szCs w:val="21"/>
              </w:rPr>
            </w:pPr>
          </w:p>
        </w:tc>
      </w:tr>
      <w:tr w:rsidR="00685FCC" w:rsidRPr="00092B57" w:rsidTr="00FA7757">
        <w:trPr>
          <w:trHeight w:val="2967"/>
        </w:trPr>
        <w:tc>
          <w:tcPr>
            <w:tcW w:w="834" w:type="dxa"/>
            <w:gridSpan w:val="2"/>
            <w:shd w:val="clear" w:color="auto" w:fill="auto"/>
          </w:tcPr>
          <w:p w:rsidR="00685FCC" w:rsidRPr="00092B57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092B57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092B57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092B57">
              <w:rPr>
                <w:rFonts w:ascii="宋体" w:hAnsi="宋体" w:hint="eastAsia"/>
                <w:sz w:val="24"/>
              </w:rPr>
              <w:t>四、</w:t>
            </w:r>
          </w:p>
          <w:p w:rsidR="00685FCC" w:rsidRPr="00092B57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092B57">
              <w:rPr>
                <w:rFonts w:ascii="宋体" w:hAnsi="宋体" w:hint="eastAsia"/>
                <w:sz w:val="24"/>
              </w:rPr>
              <w:t>拓展延伸小结课堂</w:t>
            </w:r>
          </w:p>
        </w:tc>
        <w:tc>
          <w:tcPr>
            <w:tcW w:w="4684" w:type="dxa"/>
            <w:shd w:val="clear" w:color="auto" w:fill="auto"/>
          </w:tcPr>
          <w:p w:rsidR="00685FCC" w:rsidRPr="00092B57" w:rsidRDefault="00685FCC" w:rsidP="00685FCC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cs="宋体" w:hint="eastAsia"/>
                <w:kern w:val="0"/>
                <w:sz w:val="24"/>
              </w:rPr>
            </w:pPr>
            <w:r>
              <w:rPr>
                <w:rFonts w:cs="宋体" w:hint="eastAsia"/>
                <w:kern w:val="0"/>
                <w:sz w:val="24"/>
              </w:rPr>
              <w:t>请大家小组交流，</w:t>
            </w:r>
            <w:r w:rsidRPr="00092B57">
              <w:rPr>
                <w:rFonts w:cs="宋体" w:hint="eastAsia"/>
                <w:kern w:val="0"/>
                <w:sz w:val="24"/>
              </w:rPr>
              <w:t>说说你听说过的或者发生在自己身上关于父母亲情的感人故事。</w:t>
            </w:r>
          </w:p>
          <w:p w:rsidR="00685FCC" w:rsidRPr="00092B57" w:rsidRDefault="00685FCC" w:rsidP="00685FCC">
            <w:pPr>
              <w:widowControl/>
              <w:numPr>
                <w:ilvl w:val="0"/>
                <w:numId w:val="1"/>
              </w:numPr>
              <w:spacing w:before="100" w:beforeAutospacing="1" w:after="100" w:after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092B57">
              <w:rPr>
                <w:rFonts w:ascii="宋体" w:hAnsi="宋体" w:cs="宋体" w:hint="eastAsia"/>
                <w:kern w:val="0"/>
                <w:sz w:val="24"/>
              </w:rPr>
              <w:t>请用几句话来表达你对父爱或母爱的深刻认识。</w:t>
            </w:r>
          </w:p>
          <w:p w:rsidR="00685FCC" w:rsidRPr="00092B57" w:rsidRDefault="00685FCC" w:rsidP="00FA7757">
            <w:pPr>
              <w:widowControl/>
              <w:spacing w:before="100" w:beforeAutospacing="1" w:after="100" w:afterAutospacing="1"/>
              <w:ind w:left="36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092B57">
              <w:rPr>
                <w:rFonts w:ascii="宋体" w:hAnsi="宋体" w:cs="宋体" w:hint="eastAsia"/>
                <w:kern w:val="0"/>
                <w:sz w:val="24"/>
              </w:rPr>
              <w:t xml:space="preserve"> 要求：语言凝练、富有哲理</w:t>
            </w:r>
          </w:p>
          <w:p w:rsidR="00685FCC" w:rsidRPr="00092B57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 w:rsidRPr="00092B57">
              <w:rPr>
                <w:rFonts w:hint="eastAsia"/>
                <w:sz w:val="24"/>
              </w:rPr>
              <w:t>同学们，在感恩的音乐声中，让我们抱着一颗感恩的心</w:t>
            </w:r>
            <w:r>
              <w:rPr>
                <w:rFonts w:hint="eastAsia"/>
                <w:sz w:val="24"/>
              </w:rPr>
              <w:t>，去感谢我们的父母，感谢所有爱我们、关心我们</w:t>
            </w:r>
            <w:r w:rsidRPr="00092B57">
              <w:rPr>
                <w:rFonts w:hint="eastAsia"/>
                <w:sz w:val="24"/>
              </w:rPr>
              <w:t>人！</w:t>
            </w:r>
          </w:p>
        </w:tc>
        <w:tc>
          <w:tcPr>
            <w:tcW w:w="2168" w:type="dxa"/>
            <w:gridSpan w:val="4"/>
            <w:shd w:val="clear" w:color="auto" w:fill="auto"/>
          </w:tcPr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四人小组交流</w:t>
            </w:r>
          </w:p>
          <w:p w:rsidR="00685FCC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  <w:p w:rsidR="00685FCC" w:rsidRPr="00092B57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全班交流</w:t>
            </w:r>
          </w:p>
        </w:tc>
        <w:tc>
          <w:tcPr>
            <w:tcW w:w="1955" w:type="dxa"/>
            <w:shd w:val="clear" w:color="auto" w:fill="auto"/>
          </w:tcPr>
          <w:p w:rsidR="00685FCC" w:rsidRPr="00092B57" w:rsidRDefault="00685FCC" w:rsidP="00FA7757">
            <w:pPr>
              <w:adjustRightInd w:val="0"/>
              <w:snapToGrid w:val="0"/>
              <w:rPr>
                <w:rFonts w:ascii="宋体" w:hAnsi="宋体" w:hint="eastAsia"/>
                <w:sz w:val="24"/>
              </w:rPr>
            </w:pPr>
          </w:p>
        </w:tc>
      </w:tr>
    </w:tbl>
    <w:p w:rsidR="00685FCC" w:rsidRDefault="00685FCC" w:rsidP="00685FCC">
      <w:pPr>
        <w:pStyle w:val="3"/>
        <w:jc w:val="center"/>
      </w:pPr>
      <w:r>
        <w:rPr>
          <w:rFonts w:hint="eastAsia"/>
        </w:rPr>
        <w:t>教学反思</w:t>
      </w:r>
      <w:bookmarkStart w:id="0" w:name="_GoBack"/>
      <w:bookmarkEnd w:id="0"/>
    </w:p>
    <w:p w:rsidR="00685FCC" w:rsidRDefault="00685FCC" w:rsidP="00685FCC">
      <w:pPr>
        <w:ind w:firstLineChars="200" w:firstLine="420"/>
      </w:pPr>
      <w:r>
        <w:rPr>
          <w:rFonts w:hint="eastAsia"/>
        </w:rPr>
        <w:t>这是我这学期的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第一节校级公开课，这次公开课的体裁是小说，题目为《父母的心》，是与王静老师的同题异构型公开课，学校很多优秀的语文老师都来听了这堂课，给了我很多的帮助和宝贵的意见。</w:t>
      </w:r>
    </w:p>
    <w:p w:rsidR="00685FCC" w:rsidRDefault="00685FCC" w:rsidP="00685FCC">
      <w:pPr>
        <w:ind w:firstLineChars="200" w:firstLine="420"/>
      </w:pPr>
      <w:r>
        <w:rPr>
          <w:rFonts w:hint="eastAsia"/>
        </w:rPr>
        <w:t>课程结束后，我对这次公开课进行了深刻的反思，首先不可避免的是这</w:t>
      </w:r>
      <w:proofErr w:type="gramStart"/>
      <w:r>
        <w:rPr>
          <w:rFonts w:hint="eastAsia"/>
        </w:rPr>
        <w:t>次独立</w:t>
      </w:r>
      <w:proofErr w:type="gramEnd"/>
      <w:r>
        <w:rPr>
          <w:rFonts w:hint="eastAsia"/>
        </w:rPr>
        <w:t>设计的教案必然存在着很多的问题：</w:t>
      </w:r>
      <w:r>
        <w:rPr>
          <w:rFonts w:hint="eastAsia"/>
        </w:rPr>
        <w:t>1</w:t>
      </w:r>
      <w:r>
        <w:rPr>
          <w:rFonts w:hint="eastAsia"/>
        </w:rPr>
        <w:t>、在一波三折父母</w:t>
      </w:r>
      <w:proofErr w:type="gramStart"/>
      <w:r>
        <w:rPr>
          <w:rFonts w:hint="eastAsia"/>
        </w:rPr>
        <w:t>心这个</w:t>
      </w:r>
      <w:proofErr w:type="gramEnd"/>
      <w:r>
        <w:rPr>
          <w:rFonts w:hint="eastAsia"/>
        </w:rPr>
        <w:t>部分所花的时间过多，有点模糊了重难点</w:t>
      </w:r>
      <w:r>
        <w:rPr>
          <w:rFonts w:hint="eastAsia"/>
        </w:rPr>
        <w:t>2</w:t>
      </w:r>
      <w:r>
        <w:rPr>
          <w:rFonts w:hint="eastAsia"/>
        </w:rPr>
        <w:t>、在问题的设计方面，可能问题还需要更加明确一些，有些问题比较啰嗦，学生不是很能理解</w:t>
      </w:r>
      <w:r>
        <w:rPr>
          <w:rFonts w:hint="eastAsia"/>
        </w:rPr>
        <w:t>3</w:t>
      </w:r>
      <w:r>
        <w:rPr>
          <w:rFonts w:hint="eastAsia"/>
        </w:rPr>
        <w:t>、朗读应该是属于我的优势，但在这堂课中，我并没有很好的发挥自己的优势，没有很好的通过朗读来促进学生对于学习的理解。</w:t>
      </w:r>
      <w:r>
        <w:rPr>
          <w:rFonts w:hint="eastAsia"/>
        </w:rPr>
        <w:t>4</w:t>
      </w:r>
      <w:r>
        <w:rPr>
          <w:rFonts w:hint="eastAsia"/>
        </w:rPr>
        <w:t>、对于教学目标的描述，要尽量用可操作可评价的动词。比如“体会一波三折、跌宕起伏的故事情节”可以改为“梳理故事情节，体会一波三折叙事特点以及这种叙事对表达情感的作用。”</w:t>
      </w:r>
      <w:r>
        <w:rPr>
          <w:rFonts w:hint="eastAsia"/>
        </w:rPr>
        <w:t>5</w:t>
      </w:r>
      <w:r>
        <w:rPr>
          <w:rFonts w:hint="eastAsia"/>
        </w:rPr>
        <w:t>、在板块设计的时候，要注意避免初读、再读、细读这样的环节。</w:t>
      </w:r>
      <w:r>
        <w:rPr>
          <w:rFonts w:hint="eastAsia"/>
        </w:rPr>
        <w:t>6</w:t>
      </w:r>
      <w:r>
        <w:rPr>
          <w:rFonts w:hint="eastAsia"/>
        </w:rPr>
        <w:t>、在概括文章内容方面，用一句话概括不是很好，不如用几句话、复数、或者用列表的活动呈现。</w:t>
      </w:r>
      <w:r>
        <w:rPr>
          <w:rFonts w:hint="eastAsia"/>
        </w:rPr>
        <w:t>7</w:t>
      </w:r>
      <w:r>
        <w:rPr>
          <w:rFonts w:hint="eastAsia"/>
        </w:rPr>
        <w:t>、繁笔和留白属于本篇的重点，但这个部分放在情节中更为合适。</w:t>
      </w:r>
    </w:p>
    <w:p w:rsidR="00685FCC" w:rsidRDefault="00685FCC" w:rsidP="00685FCC">
      <w:pPr>
        <w:ind w:firstLineChars="200" w:firstLine="420"/>
      </w:pPr>
      <w:r>
        <w:rPr>
          <w:rFonts w:hint="eastAsia"/>
        </w:rPr>
        <w:t>作为新老师来说，教案的设计存在很多的不足是必然的，因此</w:t>
      </w:r>
      <w:proofErr w:type="gramStart"/>
      <w:r>
        <w:rPr>
          <w:rFonts w:hint="eastAsia"/>
        </w:rPr>
        <w:t>也其它</w:t>
      </w:r>
      <w:proofErr w:type="gramEnd"/>
      <w:r>
        <w:rPr>
          <w:rFonts w:hint="eastAsia"/>
        </w:rPr>
        <w:t>老师能够在百忙之中抽空给我一些建议我觉得非常有收获，在今后的教学过程中也一定会虚心学习争取突破。</w:t>
      </w:r>
    </w:p>
    <w:p w:rsidR="000615C7" w:rsidRPr="00685FCC" w:rsidRDefault="000615C7"/>
    <w:sectPr w:rsidR="000615C7" w:rsidRPr="00685FCC" w:rsidSect="00061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7DC"/>
    <w:multiLevelType w:val="hybridMultilevel"/>
    <w:tmpl w:val="FE5807AA"/>
    <w:lvl w:ilvl="0" w:tplc="701A04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宋体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1454690"/>
    <w:multiLevelType w:val="hybridMultilevel"/>
    <w:tmpl w:val="9E12AB0E"/>
    <w:lvl w:ilvl="0" w:tplc="66F2C12E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D15E64"/>
    <w:multiLevelType w:val="hybridMultilevel"/>
    <w:tmpl w:val="666465C8"/>
    <w:lvl w:ilvl="0" w:tplc="BD1436AA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5FCC"/>
    <w:rsid w:val="000615C7"/>
    <w:rsid w:val="00685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nhideWhenUsed/>
    <w:qFormat/>
    <w:rsid w:val="00685FCC"/>
    <w:pPr>
      <w:keepNext/>
      <w:keepLines/>
      <w:spacing w:line="413" w:lineRule="auto"/>
      <w:outlineLvl w:val="2"/>
    </w:pPr>
    <w:rPr>
      <w:rFonts w:asciiTheme="minorHAnsi" w:eastAsiaTheme="minorEastAsia" w:hAnsiTheme="minorHAnsi" w:cstheme="minorBidi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685FCC"/>
    <w:rPr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2018-01-19T07:18:00Z</dcterms:created>
  <dcterms:modified xsi:type="dcterms:W3CDTF">2018-01-19T07:19:00Z</dcterms:modified>
</cp:coreProperties>
</file>