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F2" w:rsidRDefault="006305F2" w:rsidP="006305F2">
      <w:pPr>
        <w:spacing w:line="276" w:lineRule="auto"/>
        <w:ind w:firstLineChars="200" w:firstLine="783"/>
        <w:jc w:val="center"/>
        <w:rPr>
          <w:rFonts w:asciiTheme="majorEastAsia" w:eastAsiaTheme="majorEastAsia" w:hAnsiTheme="majorEastAsia"/>
          <w:sz w:val="30"/>
          <w:szCs w:val="30"/>
        </w:rPr>
      </w:pPr>
      <w:r>
        <w:rPr>
          <w:rFonts w:hint="eastAsia"/>
          <w:b/>
          <w:bCs/>
          <w:color w:val="000000"/>
          <w:sz w:val="39"/>
          <w:szCs w:val="39"/>
        </w:rPr>
        <w:t>三尺讲台</w:t>
      </w:r>
      <w:r>
        <w:rPr>
          <w:rFonts w:hint="eastAsia"/>
          <w:b/>
          <w:bCs/>
          <w:color w:val="000000"/>
          <w:sz w:val="39"/>
          <w:szCs w:val="39"/>
        </w:rPr>
        <w:t xml:space="preserve"> </w:t>
      </w:r>
      <w:r>
        <w:rPr>
          <w:rFonts w:hint="eastAsia"/>
          <w:b/>
          <w:bCs/>
          <w:color w:val="000000"/>
          <w:sz w:val="39"/>
          <w:szCs w:val="39"/>
        </w:rPr>
        <w:t>展新风采</w:t>
      </w:r>
    </w:p>
    <w:p w:rsidR="006305F2" w:rsidRPr="006305F2" w:rsidRDefault="006305F2" w:rsidP="006305F2">
      <w:pPr>
        <w:spacing w:line="276" w:lineRule="auto"/>
        <w:ind w:firstLineChars="200" w:firstLine="560"/>
        <w:jc w:val="left"/>
        <w:rPr>
          <w:rFonts w:asciiTheme="minorEastAsia" w:hAnsiTheme="minorEastAsia"/>
          <w:sz w:val="28"/>
          <w:szCs w:val="28"/>
        </w:rPr>
      </w:pPr>
      <w:r w:rsidRPr="006305F2">
        <w:rPr>
          <w:rFonts w:asciiTheme="minorEastAsia" w:hAnsiTheme="minorEastAsia" w:hint="eastAsia"/>
          <w:sz w:val="28"/>
          <w:szCs w:val="28"/>
        </w:rPr>
        <w:t>为了加强教师之间的相互了解、增进交流、促进教育教学水平的提升，我校从 11月21日-11月25日举行了新进教师“亮相课”教学展示活动。通过本次活动的有效开展，让我校新进教师能尽快的融入到日常的教育教学工作中并充分发挥每位教师在教学中的主观能动性。</w:t>
      </w:r>
    </w:p>
    <w:p w:rsidR="006305F2" w:rsidRPr="006305F2" w:rsidRDefault="006305F2" w:rsidP="006305F2">
      <w:pPr>
        <w:spacing w:line="276" w:lineRule="auto"/>
        <w:ind w:firstLineChars="200" w:firstLine="560"/>
        <w:jc w:val="left"/>
        <w:rPr>
          <w:rFonts w:asciiTheme="minorEastAsia" w:hAnsiTheme="minorEastAsia"/>
          <w:sz w:val="28"/>
          <w:szCs w:val="28"/>
        </w:rPr>
      </w:pPr>
      <w:r w:rsidRPr="006305F2">
        <w:rPr>
          <w:rFonts w:asciiTheme="minorEastAsia" w:hAnsiTheme="minorEastAsia" w:hint="eastAsia"/>
          <w:sz w:val="28"/>
          <w:szCs w:val="28"/>
        </w:rPr>
        <w:t>新学期刚开始，我校就进行了师徒结对活动，让有经验的老教师“传、帮、带”，在职业道德、教学方法、管理学生方面给予新教师指导和帮助。这次新进教师亮相课活动同时也是师徒结对活动的成果展示。共有18位新进教师参加，每位教师都十分珍惜这次交流、学习、展示的机会，认真的备课、磨课，并在师父的指导下不断的修改教案，把它作为提升自己教学水平的一大契机，均以饱满的精神投入到了此次活动中。在此次亮相课中，教师的基本素养、驾驭课堂的能力和教学效果，无不彰显出这些新进教师的综合素质和日后成长的空间。这与新进教师们认真的工作态度，高度的敬业精神、团队的精诚团结协作有着密不可分的联系。</w:t>
      </w:r>
    </w:p>
    <w:p w:rsidR="006305F2" w:rsidRPr="006305F2" w:rsidRDefault="006305F2" w:rsidP="006305F2">
      <w:pPr>
        <w:spacing w:line="276" w:lineRule="auto"/>
        <w:ind w:firstLineChars="200" w:firstLine="560"/>
        <w:jc w:val="left"/>
        <w:rPr>
          <w:rFonts w:asciiTheme="minorEastAsia" w:hAnsiTheme="minorEastAsia"/>
          <w:sz w:val="28"/>
          <w:szCs w:val="28"/>
        </w:rPr>
      </w:pPr>
      <w:r w:rsidRPr="006305F2">
        <w:rPr>
          <w:rFonts w:asciiTheme="minorEastAsia" w:hAnsiTheme="minorEastAsia" w:hint="eastAsia"/>
          <w:sz w:val="28"/>
          <w:szCs w:val="28"/>
        </w:rPr>
        <w:t>师徒结对活动成效斐然，本次活动的有效开展，不仅为新进教师搭建了一个展示自我的平台；而且增强了新老教师之间的相互了解；同时促进了新老教师之间相互学习、共同提高的积极性。相信这些新进教师们在这个团结、奋进、凝聚的大家庭里，必将不断努力，从而把新桥初级中学的教育教学质量推向新的高潮。</w:t>
      </w:r>
    </w:p>
    <w:p w:rsidR="006305F2" w:rsidRPr="006305F2" w:rsidRDefault="006305F2" w:rsidP="006305F2">
      <w:pPr>
        <w:spacing w:line="276" w:lineRule="auto"/>
        <w:ind w:firstLineChars="200" w:firstLine="560"/>
        <w:jc w:val="left"/>
        <w:rPr>
          <w:rFonts w:asciiTheme="minorEastAsia" w:hAnsiTheme="minorEastAsia"/>
          <w:sz w:val="28"/>
          <w:szCs w:val="28"/>
        </w:rPr>
      </w:pPr>
    </w:p>
    <w:p w:rsidR="006305F2" w:rsidRDefault="006305F2" w:rsidP="006305F2">
      <w:pPr>
        <w:spacing w:line="276" w:lineRule="auto"/>
        <w:ind w:firstLineChars="200" w:firstLine="420"/>
        <w:jc w:val="center"/>
        <w:rPr>
          <w:rFonts w:ascii="楷体" w:eastAsia="楷体" w:hAnsi="楷体"/>
          <w:szCs w:val="21"/>
        </w:rPr>
      </w:pPr>
      <w:r w:rsidRPr="006305F2">
        <w:rPr>
          <w:rFonts w:ascii="楷体" w:eastAsia="楷体" w:hAnsi="楷体"/>
          <w:noProof/>
          <w:szCs w:val="21"/>
        </w:rPr>
        <w:lastRenderedPageBreak/>
        <w:drawing>
          <wp:inline distT="0" distB="0" distL="0" distR="0">
            <wp:extent cx="2857500" cy="3810000"/>
            <wp:effectExtent l="0" t="0" r="0" b="0"/>
            <wp:docPr id="1" name="图片 1" descr="http://58.216.48.238/upload/201611/25/images/smallimage/719361480055512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8.216.48.238/upload/201611/25/images/smallimage/719361480055512247.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810000"/>
                    </a:xfrm>
                    <a:prstGeom prst="rect">
                      <a:avLst/>
                    </a:prstGeom>
                    <a:noFill/>
                    <a:ln>
                      <a:noFill/>
                    </a:ln>
                  </pic:spPr>
                </pic:pic>
              </a:graphicData>
            </a:graphic>
          </wp:inline>
        </w:drawing>
      </w:r>
    </w:p>
    <w:p w:rsidR="006305F2" w:rsidRDefault="006305F2" w:rsidP="006305F2">
      <w:pPr>
        <w:spacing w:line="276" w:lineRule="auto"/>
        <w:ind w:firstLineChars="200" w:firstLine="420"/>
        <w:jc w:val="center"/>
        <w:rPr>
          <w:rFonts w:ascii="楷体" w:eastAsia="楷体" w:hAnsi="楷体"/>
          <w:szCs w:val="21"/>
        </w:rPr>
      </w:pPr>
      <w:r w:rsidRPr="006305F2">
        <w:rPr>
          <w:rFonts w:ascii="楷体" w:eastAsia="楷体" w:hAnsi="楷体"/>
          <w:noProof/>
          <w:szCs w:val="21"/>
        </w:rPr>
        <w:drawing>
          <wp:inline distT="0" distB="0" distL="0" distR="0">
            <wp:extent cx="2857500" cy="3810000"/>
            <wp:effectExtent l="0" t="0" r="0" b="0"/>
            <wp:docPr id="2" name="图片 2" descr="http://58.216.48.238/upload/201611/25/images/smallimage/77642148005602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8.216.48.238/upload/201611/25/images/smallimage/77642148005602474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810000"/>
                    </a:xfrm>
                    <a:prstGeom prst="rect">
                      <a:avLst/>
                    </a:prstGeom>
                    <a:noFill/>
                    <a:ln>
                      <a:noFill/>
                    </a:ln>
                  </pic:spPr>
                </pic:pic>
              </a:graphicData>
            </a:graphic>
          </wp:inline>
        </w:drawing>
      </w:r>
    </w:p>
    <w:p w:rsidR="006305F2" w:rsidRDefault="006305F2" w:rsidP="006305F2">
      <w:pPr>
        <w:spacing w:line="276" w:lineRule="auto"/>
        <w:ind w:firstLineChars="200" w:firstLine="420"/>
        <w:jc w:val="center"/>
        <w:rPr>
          <w:rFonts w:ascii="楷体" w:eastAsia="楷体" w:hAnsi="楷体"/>
          <w:szCs w:val="21"/>
        </w:rPr>
      </w:pPr>
      <w:r w:rsidRPr="006305F2">
        <w:rPr>
          <w:rFonts w:ascii="楷体" w:eastAsia="楷体" w:hAnsi="楷体"/>
          <w:noProof/>
          <w:szCs w:val="21"/>
        </w:rPr>
        <w:lastRenderedPageBreak/>
        <w:drawing>
          <wp:inline distT="0" distB="0" distL="0" distR="0">
            <wp:extent cx="2857500" cy="3810000"/>
            <wp:effectExtent l="0" t="0" r="0" b="0"/>
            <wp:docPr id="3" name="图片 3" descr="http://58.216.48.238/upload/201611/25/images/smallimage/717991480056066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58.216.48.238/upload/201611/25/images/smallimage/71799148005606666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810000"/>
                    </a:xfrm>
                    <a:prstGeom prst="rect">
                      <a:avLst/>
                    </a:prstGeom>
                    <a:noFill/>
                    <a:ln>
                      <a:noFill/>
                    </a:ln>
                  </pic:spPr>
                </pic:pic>
              </a:graphicData>
            </a:graphic>
          </wp:inline>
        </w:drawing>
      </w:r>
    </w:p>
    <w:p w:rsidR="006305F2" w:rsidRPr="00BF5241" w:rsidRDefault="006305F2" w:rsidP="006305F2">
      <w:pPr>
        <w:spacing w:line="276" w:lineRule="auto"/>
        <w:ind w:firstLineChars="200" w:firstLine="420"/>
        <w:jc w:val="center"/>
        <w:rPr>
          <w:rFonts w:ascii="楷体" w:eastAsia="楷体" w:hAnsi="楷体"/>
          <w:szCs w:val="21"/>
        </w:rPr>
      </w:pPr>
      <w:r w:rsidRPr="006305F2">
        <w:rPr>
          <w:rFonts w:ascii="楷体" w:eastAsia="楷体" w:hAnsi="楷体"/>
          <w:noProof/>
          <w:szCs w:val="21"/>
        </w:rPr>
        <w:drawing>
          <wp:inline distT="0" distB="0" distL="0" distR="0">
            <wp:extent cx="2817638" cy="2114550"/>
            <wp:effectExtent l="19050" t="0" r="1762" b="0"/>
            <wp:docPr id="4" name="图片 4" descr="http://58.216.48.238/upload/201611/25/images/smallimage/889491480056151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58.216.48.238/upload/201611/25/images/smallimage/88949148005615146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7419" cy="2114385"/>
                    </a:xfrm>
                    <a:prstGeom prst="rect">
                      <a:avLst/>
                    </a:prstGeom>
                    <a:noFill/>
                    <a:ln>
                      <a:noFill/>
                    </a:ln>
                  </pic:spPr>
                </pic:pic>
              </a:graphicData>
            </a:graphic>
          </wp:inline>
        </w:drawing>
      </w:r>
      <w:bookmarkStart w:id="0" w:name="_GoBack"/>
      <w:bookmarkEnd w:id="0"/>
    </w:p>
    <w:sectPr w:rsidR="006305F2" w:rsidRPr="00BF5241" w:rsidSect="005C41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059" w:rsidRDefault="00762059" w:rsidP="00922F5F">
      <w:r>
        <w:separator/>
      </w:r>
    </w:p>
  </w:endnote>
  <w:endnote w:type="continuationSeparator" w:id="0">
    <w:p w:rsidR="00762059" w:rsidRDefault="00762059" w:rsidP="00922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059" w:rsidRDefault="00762059" w:rsidP="00922F5F">
      <w:r>
        <w:separator/>
      </w:r>
    </w:p>
  </w:footnote>
  <w:footnote w:type="continuationSeparator" w:id="0">
    <w:p w:rsidR="00762059" w:rsidRDefault="00762059" w:rsidP="00922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244A"/>
    <w:rsid w:val="005C41CD"/>
    <w:rsid w:val="006305F2"/>
    <w:rsid w:val="00762059"/>
    <w:rsid w:val="00767022"/>
    <w:rsid w:val="0088244A"/>
    <w:rsid w:val="00922F5F"/>
    <w:rsid w:val="00957C3A"/>
    <w:rsid w:val="00BF5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2F5F"/>
    <w:rPr>
      <w:sz w:val="18"/>
      <w:szCs w:val="18"/>
    </w:rPr>
  </w:style>
  <w:style w:type="paragraph" w:styleId="a4">
    <w:name w:val="footer"/>
    <w:basedOn w:val="a"/>
    <w:link w:val="Char0"/>
    <w:uiPriority w:val="99"/>
    <w:semiHidden/>
    <w:unhideWhenUsed/>
    <w:rsid w:val="00922F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2F5F"/>
    <w:rPr>
      <w:sz w:val="18"/>
      <w:szCs w:val="18"/>
    </w:rPr>
  </w:style>
  <w:style w:type="paragraph" w:styleId="a5">
    <w:name w:val="Balloon Text"/>
    <w:basedOn w:val="a"/>
    <w:link w:val="Char1"/>
    <w:uiPriority w:val="99"/>
    <w:semiHidden/>
    <w:unhideWhenUsed/>
    <w:rsid w:val="00922F5F"/>
    <w:rPr>
      <w:sz w:val="18"/>
      <w:szCs w:val="18"/>
    </w:rPr>
  </w:style>
  <w:style w:type="character" w:customStyle="1" w:styleId="Char1">
    <w:name w:val="批注框文本 Char"/>
    <w:basedOn w:val="a0"/>
    <w:link w:val="a5"/>
    <w:uiPriority w:val="99"/>
    <w:semiHidden/>
    <w:rsid w:val="00922F5F"/>
    <w:rPr>
      <w:sz w:val="18"/>
      <w:szCs w:val="18"/>
    </w:rPr>
  </w:style>
</w:styles>
</file>

<file path=word/webSettings.xml><?xml version="1.0" encoding="utf-8"?>
<w:webSettings xmlns:r="http://schemas.openxmlformats.org/officeDocument/2006/relationships" xmlns:w="http://schemas.openxmlformats.org/wordprocessingml/2006/main">
  <w:divs>
    <w:div w:id="934628751">
      <w:bodyDiv w:val="1"/>
      <w:marLeft w:val="0"/>
      <w:marRight w:val="0"/>
      <w:marTop w:val="0"/>
      <w:marBottom w:val="0"/>
      <w:divBdr>
        <w:top w:val="none" w:sz="0" w:space="0" w:color="auto"/>
        <w:left w:val="none" w:sz="0" w:space="0" w:color="auto"/>
        <w:bottom w:val="none" w:sz="0" w:space="0" w:color="auto"/>
        <w:right w:val="none" w:sz="0" w:space="0" w:color="auto"/>
      </w:divBdr>
    </w:div>
    <w:div w:id="1498157718">
      <w:bodyDiv w:val="1"/>
      <w:marLeft w:val="0"/>
      <w:marRight w:val="0"/>
      <w:marTop w:val="0"/>
      <w:marBottom w:val="0"/>
      <w:divBdr>
        <w:top w:val="none" w:sz="0" w:space="0" w:color="auto"/>
        <w:left w:val="none" w:sz="0" w:space="0" w:color="auto"/>
        <w:bottom w:val="none" w:sz="0" w:space="0" w:color="auto"/>
        <w:right w:val="none" w:sz="0" w:space="0" w:color="auto"/>
      </w:divBdr>
    </w:div>
    <w:div w:id="1541897324">
      <w:bodyDiv w:val="1"/>
      <w:marLeft w:val="0"/>
      <w:marRight w:val="0"/>
      <w:marTop w:val="0"/>
      <w:marBottom w:val="0"/>
      <w:divBdr>
        <w:top w:val="none" w:sz="0" w:space="0" w:color="auto"/>
        <w:left w:val="none" w:sz="0" w:space="0" w:color="auto"/>
        <w:bottom w:val="none" w:sz="0" w:space="0" w:color="auto"/>
        <w:right w:val="none" w:sz="0" w:space="0" w:color="auto"/>
      </w:divBdr>
      <w:divsChild>
        <w:div w:id="201637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xuejing</dc:creator>
  <cp:keywords/>
  <dc:description/>
  <cp:lastModifiedBy>Administrator</cp:lastModifiedBy>
  <cp:revision>6</cp:revision>
  <dcterms:created xsi:type="dcterms:W3CDTF">2016-11-25T01:54:00Z</dcterms:created>
  <dcterms:modified xsi:type="dcterms:W3CDTF">2016-11-30T08:20:00Z</dcterms:modified>
</cp:coreProperties>
</file>