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CE" w:rsidRPr="00FE2E99" w:rsidRDefault="008F52CE" w:rsidP="008F52CE">
      <w:pPr>
        <w:spacing w:line="560" w:lineRule="exact"/>
        <w:jc w:val="center"/>
        <w:rPr>
          <w:b/>
          <w:sz w:val="32"/>
          <w:szCs w:val="32"/>
        </w:rPr>
      </w:pPr>
      <w:r w:rsidRPr="00FE2E99"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FE2E99">
        <w:rPr>
          <w:rFonts w:hint="eastAsia"/>
          <w:b/>
          <w:sz w:val="32"/>
          <w:szCs w:val="32"/>
        </w:rPr>
        <w:t>~201</w:t>
      </w:r>
      <w:r>
        <w:rPr>
          <w:b/>
          <w:sz w:val="32"/>
          <w:szCs w:val="32"/>
        </w:rPr>
        <w:t>7</w:t>
      </w:r>
      <w:r w:rsidRPr="00FE2E99">
        <w:rPr>
          <w:rFonts w:hint="eastAsia"/>
          <w:b/>
          <w:sz w:val="32"/>
          <w:szCs w:val="32"/>
        </w:rPr>
        <w:t>学年九年级化学教研组工作计划（</w:t>
      </w:r>
      <w:r>
        <w:rPr>
          <w:rFonts w:hint="eastAsia"/>
          <w:b/>
          <w:sz w:val="32"/>
          <w:szCs w:val="32"/>
        </w:rPr>
        <w:t>下</w:t>
      </w:r>
      <w:r w:rsidRPr="00FE2E99">
        <w:rPr>
          <w:rFonts w:hint="eastAsia"/>
          <w:b/>
          <w:sz w:val="32"/>
          <w:szCs w:val="32"/>
        </w:rPr>
        <w:t>）</w:t>
      </w:r>
    </w:p>
    <w:p w:rsidR="008F52CE" w:rsidRDefault="008F52CE" w:rsidP="008F52CE">
      <w:pPr>
        <w:numPr>
          <w:ilvl w:val="0"/>
          <w:numId w:val="1"/>
        </w:numPr>
        <w:spacing w:line="560" w:lineRule="exact"/>
      </w:pPr>
      <w:r>
        <w:rPr>
          <w:rFonts w:hint="eastAsia"/>
        </w:rPr>
        <w:t>本组成员简介</w:t>
      </w:r>
    </w:p>
    <w:p w:rsidR="008F52CE" w:rsidRDefault="008F52CE" w:rsidP="008F52CE">
      <w:pPr>
        <w:spacing w:line="420" w:lineRule="exact"/>
        <w:rPr>
          <w:szCs w:val="28"/>
        </w:rPr>
      </w:pPr>
      <w:proofErr w:type="gramStart"/>
      <w:r>
        <w:rPr>
          <w:rFonts w:hint="eastAsia"/>
          <w:szCs w:val="28"/>
        </w:rPr>
        <w:t>宣亚泼</w:t>
      </w:r>
      <w:proofErr w:type="gramEnd"/>
      <w:r>
        <w:rPr>
          <w:rFonts w:hint="eastAsia"/>
          <w:szCs w:val="28"/>
        </w:rPr>
        <w:t>，男，</w:t>
      </w:r>
      <w:r w:rsidR="002016D1">
        <w:rPr>
          <w:szCs w:val="28"/>
        </w:rPr>
        <w:t>48</w:t>
      </w:r>
      <w:r>
        <w:rPr>
          <w:rFonts w:hint="eastAsia"/>
          <w:szCs w:val="28"/>
        </w:rPr>
        <w:t>岁，</w:t>
      </w:r>
      <w:r>
        <w:rPr>
          <w:szCs w:val="28"/>
        </w:rPr>
        <w:t>2</w:t>
      </w:r>
      <w:r w:rsidR="002016D1">
        <w:rPr>
          <w:szCs w:val="28"/>
        </w:rPr>
        <w:t>6</w:t>
      </w:r>
      <w:r>
        <w:rPr>
          <w:rFonts w:hint="eastAsia"/>
          <w:szCs w:val="28"/>
        </w:rPr>
        <w:t>年教龄，本科</w:t>
      </w:r>
    </w:p>
    <w:p w:rsidR="008F52CE" w:rsidRDefault="008F52CE" w:rsidP="008F52CE">
      <w:pPr>
        <w:spacing w:line="420" w:lineRule="exact"/>
        <w:rPr>
          <w:szCs w:val="28"/>
        </w:rPr>
      </w:pPr>
      <w:r>
        <w:rPr>
          <w:rFonts w:hint="eastAsia"/>
          <w:szCs w:val="28"/>
        </w:rPr>
        <w:t>汪晓军，女，</w:t>
      </w:r>
      <w:r w:rsidR="002016D1">
        <w:rPr>
          <w:szCs w:val="28"/>
        </w:rPr>
        <w:t>50</w:t>
      </w:r>
      <w:r>
        <w:rPr>
          <w:rFonts w:hint="eastAsia"/>
          <w:szCs w:val="28"/>
        </w:rPr>
        <w:t>岁，</w:t>
      </w:r>
      <w:r>
        <w:rPr>
          <w:rFonts w:hint="eastAsia"/>
          <w:szCs w:val="28"/>
        </w:rPr>
        <w:t>2</w:t>
      </w:r>
      <w:r w:rsidR="002016D1">
        <w:rPr>
          <w:szCs w:val="28"/>
        </w:rPr>
        <w:t>8</w:t>
      </w:r>
      <w:r>
        <w:rPr>
          <w:rFonts w:hint="eastAsia"/>
          <w:szCs w:val="28"/>
        </w:rPr>
        <w:t>年教龄，研究生，任九（</w:t>
      </w:r>
      <w:r>
        <w:rPr>
          <w:szCs w:val="28"/>
        </w:rPr>
        <w:t>1</w:t>
      </w:r>
      <w:r>
        <w:rPr>
          <w:rFonts w:hint="eastAsia"/>
          <w:szCs w:val="28"/>
        </w:rPr>
        <w:t>），（</w:t>
      </w:r>
      <w:r>
        <w:rPr>
          <w:szCs w:val="28"/>
        </w:rPr>
        <w:t>2</w:t>
      </w:r>
      <w:r>
        <w:rPr>
          <w:rFonts w:hint="eastAsia"/>
          <w:szCs w:val="28"/>
        </w:rPr>
        <w:t>）班教学工作</w:t>
      </w:r>
    </w:p>
    <w:p w:rsidR="002016D1" w:rsidRDefault="008F52CE" w:rsidP="008F52CE">
      <w:pPr>
        <w:spacing w:line="420" w:lineRule="exact"/>
        <w:rPr>
          <w:szCs w:val="28"/>
        </w:rPr>
      </w:pPr>
      <w:r>
        <w:rPr>
          <w:rFonts w:hint="eastAsia"/>
          <w:szCs w:val="28"/>
        </w:rPr>
        <w:t>张艳，女，</w:t>
      </w:r>
      <w:r w:rsidR="002016D1">
        <w:rPr>
          <w:szCs w:val="28"/>
        </w:rPr>
        <w:t>38</w:t>
      </w:r>
      <w:r>
        <w:rPr>
          <w:rFonts w:hint="eastAsia"/>
          <w:szCs w:val="28"/>
        </w:rPr>
        <w:t>岁，</w:t>
      </w:r>
      <w:r>
        <w:rPr>
          <w:szCs w:val="28"/>
        </w:rPr>
        <w:t>1</w:t>
      </w:r>
      <w:r w:rsidR="002016D1">
        <w:rPr>
          <w:szCs w:val="28"/>
        </w:rPr>
        <w:t>5</w:t>
      </w:r>
      <w:r>
        <w:rPr>
          <w:rFonts w:hint="eastAsia"/>
          <w:szCs w:val="28"/>
        </w:rPr>
        <w:t>年教龄，本科，任九（</w:t>
      </w:r>
      <w:r>
        <w:rPr>
          <w:szCs w:val="28"/>
        </w:rPr>
        <w:t>5</w:t>
      </w:r>
      <w:r>
        <w:rPr>
          <w:rFonts w:hint="eastAsia"/>
          <w:szCs w:val="28"/>
        </w:rPr>
        <w:t>），（</w:t>
      </w:r>
      <w:r>
        <w:rPr>
          <w:szCs w:val="28"/>
        </w:rPr>
        <w:t>6</w:t>
      </w:r>
      <w:r>
        <w:rPr>
          <w:rFonts w:hint="eastAsia"/>
          <w:szCs w:val="28"/>
        </w:rPr>
        <w:t>）班教学工作，</w:t>
      </w:r>
    </w:p>
    <w:p w:rsidR="008F52CE" w:rsidRDefault="008F52CE" w:rsidP="008F52CE">
      <w:pPr>
        <w:spacing w:line="420" w:lineRule="exact"/>
        <w:rPr>
          <w:szCs w:val="28"/>
        </w:rPr>
      </w:pPr>
      <w:r>
        <w:rPr>
          <w:rFonts w:hint="eastAsia"/>
        </w:rPr>
        <w:t>王亚芳，女，</w:t>
      </w:r>
      <w:r>
        <w:rPr>
          <w:rFonts w:hint="eastAsia"/>
        </w:rPr>
        <w:t>3</w:t>
      </w:r>
      <w:r w:rsidR="002016D1">
        <w:t>9</w:t>
      </w:r>
      <w:r>
        <w:rPr>
          <w:rFonts w:hint="eastAsia"/>
        </w:rPr>
        <w:t>岁，</w:t>
      </w:r>
      <w:r>
        <w:rPr>
          <w:rFonts w:hint="eastAsia"/>
        </w:rPr>
        <w:t>1</w:t>
      </w:r>
      <w:r w:rsidR="002016D1">
        <w:t>6</w:t>
      </w:r>
      <w:r>
        <w:rPr>
          <w:rFonts w:hint="eastAsia"/>
        </w:rPr>
        <w:t>年教龄，本科，</w:t>
      </w:r>
      <w:r>
        <w:rPr>
          <w:rFonts w:hint="eastAsia"/>
          <w:szCs w:val="28"/>
        </w:rPr>
        <w:t>任九（</w:t>
      </w:r>
      <w:r>
        <w:rPr>
          <w:szCs w:val="28"/>
        </w:rPr>
        <w:t>7</w:t>
      </w:r>
      <w:r>
        <w:rPr>
          <w:rFonts w:hint="eastAsia"/>
          <w:szCs w:val="28"/>
        </w:rPr>
        <w:t>），（</w:t>
      </w:r>
      <w:r>
        <w:rPr>
          <w:rFonts w:hint="eastAsia"/>
          <w:szCs w:val="28"/>
        </w:rPr>
        <w:t>8</w:t>
      </w:r>
      <w:r>
        <w:rPr>
          <w:rFonts w:hint="eastAsia"/>
          <w:szCs w:val="28"/>
        </w:rPr>
        <w:t>）班教学工作，</w:t>
      </w:r>
    </w:p>
    <w:p w:rsidR="008F52CE" w:rsidRDefault="008F52CE" w:rsidP="008F52CE">
      <w:pPr>
        <w:spacing w:line="420" w:lineRule="exact"/>
        <w:rPr>
          <w:szCs w:val="28"/>
        </w:rPr>
      </w:pPr>
      <w:r>
        <w:rPr>
          <w:rFonts w:hint="eastAsia"/>
          <w:szCs w:val="28"/>
        </w:rPr>
        <w:t>实验员</w:t>
      </w:r>
    </w:p>
    <w:p w:rsidR="008F52CE" w:rsidRDefault="008F52CE" w:rsidP="008F52CE">
      <w:pPr>
        <w:spacing w:line="420" w:lineRule="exact"/>
        <w:rPr>
          <w:szCs w:val="28"/>
        </w:rPr>
      </w:pPr>
      <w:r>
        <w:rPr>
          <w:szCs w:val="28"/>
        </w:rPr>
        <w:t>何亚娟</w:t>
      </w:r>
      <w:r>
        <w:rPr>
          <w:rFonts w:hint="eastAsia"/>
        </w:rPr>
        <w:t>女，</w:t>
      </w:r>
      <w:r w:rsidR="002016D1">
        <w:t>40</w:t>
      </w:r>
      <w:r>
        <w:rPr>
          <w:rFonts w:hint="eastAsia"/>
        </w:rPr>
        <w:t>岁，</w:t>
      </w:r>
      <w:r>
        <w:rPr>
          <w:rFonts w:hint="eastAsia"/>
        </w:rPr>
        <w:t>1</w:t>
      </w:r>
      <w:r w:rsidR="002016D1">
        <w:t>7</w:t>
      </w:r>
      <w:r>
        <w:rPr>
          <w:rFonts w:hint="eastAsia"/>
        </w:rPr>
        <w:t>年教龄，研究生，</w:t>
      </w:r>
      <w:r>
        <w:rPr>
          <w:rFonts w:hint="eastAsia"/>
          <w:szCs w:val="28"/>
        </w:rPr>
        <w:t>任九（</w:t>
      </w:r>
      <w:r>
        <w:rPr>
          <w:szCs w:val="28"/>
        </w:rPr>
        <w:t>3</w:t>
      </w:r>
      <w:r>
        <w:rPr>
          <w:rFonts w:hint="eastAsia"/>
          <w:szCs w:val="28"/>
        </w:rPr>
        <w:t>），（</w:t>
      </w:r>
      <w:r>
        <w:rPr>
          <w:szCs w:val="28"/>
        </w:rPr>
        <w:t>4</w:t>
      </w:r>
      <w:r>
        <w:rPr>
          <w:rFonts w:hint="eastAsia"/>
          <w:szCs w:val="28"/>
        </w:rPr>
        <w:t>）班教学工作，</w:t>
      </w:r>
    </w:p>
    <w:p w:rsidR="008F52CE" w:rsidRDefault="008F52CE" w:rsidP="008F52CE">
      <w:pPr>
        <w:spacing w:line="420" w:lineRule="exact"/>
        <w:rPr>
          <w:szCs w:val="28"/>
        </w:rPr>
      </w:pPr>
      <w:r>
        <w:rPr>
          <w:rFonts w:hint="eastAsia"/>
          <w:szCs w:val="28"/>
        </w:rPr>
        <w:t>综合实践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节</w:t>
      </w:r>
    </w:p>
    <w:p w:rsidR="008F52CE" w:rsidRDefault="008F52CE" w:rsidP="008F52CE">
      <w:pPr>
        <w:numPr>
          <w:ilvl w:val="0"/>
          <w:numId w:val="1"/>
        </w:numPr>
        <w:spacing w:line="560" w:lineRule="exact"/>
      </w:pPr>
      <w:r>
        <w:rPr>
          <w:rFonts w:hint="eastAsia"/>
        </w:rPr>
        <w:t>学科发展现状分析</w:t>
      </w:r>
    </w:p>
    <w:p w:rsidR="004A7A2C" w:rsidRDefault="004A7A2C" w:rsidP="004A7A2C">
      <w:pPr>
        <w:numPr>
          <w:ilvl w:val="0"/>
          <w:numId w:val="1"/>
        </w:numPr>
        <w:spacing w:line="560" w:lineRule="exact"/>
        <w:rPr>
          <w:szCs w:val="28"/>
        </w:rPr>
      </w:pPr>
      <w:r w:rsidRPr="00F31FB8">
        <w:rPr>
          <w:rFonts w:hint="eastAsia"/>
          <w:szCs w:val="28"/>
        </w:rPr>
        <w:t>学科发展现状分析</w:t>
      </w:r>
    </w:p>
    <w:p w:rsidR="004A7A2C" w:rsidRDefault="004A7A2C" w:rsidP="004A7A2C">
      <w:pPr>
        <w:spacing w:line="560" w:lineRule="exact"/>
        <w:ind w:firstLineChars="200" w:firstLine="560"/>
      </w:pPr>
      <w:r>
        <w:rPr>
          <w:rFonts w:hint="eastAsia"/>
        </w:rPr>
        <w:t>我校初中化学学科中考成绩基本保持在全区的前面，我组教师的发展理念：着眼学生、服务学生、促进学生的可持续发展。把教学的增长点放在教师的教学研究水平的提高上，而不是靠增加学生负担上，争取减负增效。</w:t>
      </w:r>
    </w:p>
    <w:p w:rsidR="004A7A2C" w:rsidRPr="00F31FB8" w:rsidRDefault="004A7A2C" w:rsidP="004A7A2C">
      <w:pPr>
        <w:spacing w:line="560" w:lineRule="exact"/>
        <w:rPr>
          <w:szCs w:val="28"/>
        </w:rPr>
      </w:pPr>
      <w:r>
        <w:rPr>
          <w:rFonts w:hint="eastAsia"/>
          <w:szCs w:val="28"/>
        </w:rPr>
        <w:t>三、</w:t>
      </w:r>
      <w:r w:rsidRPr="00F31FB8">
        <w:rPr>
          <w:rFonts w:hint="eastAsia"/>
          <w:szCs w:val="28"/>
        </w:rPr>
        <w:t>主要工作与措施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一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、坚持理论学习，转变教育观念，提高教师业务水平</w:t>
      </w:r>
      <w:r w:rsidRPr="00F31FB8">
        <w:rPr>
          <w:rFonts w:ascii="Verdana" w:hAnsi="Verdana"/>
          <w:sz w:val="28"/>
          <w:szCs w:val="28"/>
        </w:rPr>
        <w:br/>
        <w:t>      1</w:t>
      </w:r>
      <w:r w:rsidRPr="00F31FB8">
        <w:rPr>
          <w:rFonts w:ascii="Verdana" w:hAnsi="Verdana"/>
          <w:sz w:val="28"/>
          <w:szCs w:val="28"/>
        </w:rPr>
        <w:t>、组织本组教师进一步学习教育教学理论，树立正确的教育思想，更新课程观念，推进素质教育。本学期主要学习《化学课程标准》、《基础教育课程改革纲要》等理论书籍。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2</w:t>
      </w:r>
      <w:r w:rsidRPr="00F31FB8">
        <w:rPr>
          <w:rFonts w:ascii="Verdana" w:hAnsi="Verdana"/>
          <w:sz w:val="28"/>
          <w:szCs w:val="28"/>
        </w:rPr>
        <w:t>、在学习的基础上，组织研讨与交流，促进教育教学认识的统一和观念的转变，形成先进的教学思想，切实改革课堂教学，以达到真正提高教师的教学理论水平和业务水平。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lastRenderedPageBreak/>
        <w:t>      3</w:t>
      </w:r>
      <w:r w:rsidRPr="00F31FB8">
        <w:rPr>
          <w:rFonts w:ascii="Verdana" w:hAnsi="Verdana"/>
          <w:sz w:val="28"/>
          <w:szCs w:val="28"/>
        </w:rPr>
        <w:t>、认真组织教师学习新教材课程标准，组织好新教材学习，体会的交流以及教学中成功的经验交流，以便更好地把握和理解新教材课程标准的特点和知识体系。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4</w:t>
      </w:r>
      <w:r w:rsidRPr="00F31FB8">
        <w:rPr>
          <w:rFonts w:ascii="Verdana" w:hAnsi="Verdana"/>
          <w:sz w:val="28"/>
          <w:szCs w:val="28"/>
        </w:rPr>
        <w:t>、组织本组教师学习有关教学杂志，指导教师撰写教学论文，教学经验和总结，并交教研室。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二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、常规教研活动</w:t>
      </w:r>
    </w:p>
    <w:p w:rsidR="004A7A2C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/>
          <w:sz w:val="28"/>
          <w:szCs w:val="28"/>
        </w:rPr>
        <w:t>      1</w:t>
      </w:r>
      <w:r w:rsidRPr="00F31FB8">
        <w:rPr>
          <w:rFonts w:ascii="Verdana" w:hAnsi="Verdana"/>
          <w:sz w:val="28"/>
          <w:szCs w:val="28"/>
        </w:rPr>
        <w:t>、结合常规调研，在备课、上课、评课等教学活动中，落实教学常规，以课堂教学为实施的主要环节，通过公开课等形式促进教学活动的科学性与示范性。</w:t>
      </w:r>
      <w:r w:rsidRPr="00F31FB8">
        <w:rPr>
          <w:rFonts w:ascii="Verdana" w:hAnsi="Verdana"/>
          <w:sz w:val="28"/>
          <w:szCs w:val="28"/>
        </w:rPr>
        <w:t xml:space="preserve"> </w:t>
      </w:r>
      <w:r w:rsidRPr="00F31FB8">
        <w:rPr>
          <w:rFonts w:ascii="Verdana" w:hAnsi="Verdana"/>
          <w:sz w:val="28"/>
          <w:szCs w:val="28"/>
        </w:rPr>
        <w:br/>
        <w:t>      2</w:t>
      </w:r>
      <w:r w:rsidRPr="00F31FB8">
        <w:rPr>
          <w:rFonts w:ascii="Verdana" w:hAnsi="Verdana"/>
          <w:sz w:val="28"/>
          <w:szCs w:val="28"/>
        </w:rPr>
        <w:t>、深化学生研究性学习活动，认真组织本组教师学习领会国家教育部的有关文件精神，扎实有效地开展研究性学习，培养学生的学习能力。</w:t>
      </w:r>
      <w:r w:rsidRPr="00F31FB8">
        <w:rPr>
          <w:rFonts w:ascii="Verdana" w:hAnsi="Verdana"/>
          <w:sz w:val="28"/>
          <w:szCs w:val="28"/>
        </w:rPr>
        <w:br/>
      </w:r>
      <w:r w:rsidRPr="00F31FB8">
        <w:rPr>
          <w:rFonts w:ascii="Verdana" w:hAnsi="Verdana" w:hint="eastAsia"/>
          <w:sz w:val="28"/>
          <w:szCs w:val="28"/>
        </w:rPr>
        <w:t>(</w:t>
      </w:r>
      <w:r w:rsidRPr="00F31FB8">
        <w:rPr>
          <w:rFonts w:ascii="Verdana" w:hAnsi="Verdana"/>
          <w:sz w:val="28"/>
          <w:szCs w:val="28"/>
        </w:rPr>
        <w:t>三</w:t>
      </w:r>
      <w:r w:rsidRPr="00F31FB8"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、加强教科研课题研究，提高教师教科研水平。</w:t>
      </w:r>
      <w:r w:rsidRPr="00F31FB8">
        <w:rPr>
          <w:rFonts w:ascii="Verdana" w:hAnsi="Verdana"/>
          <w:sz w:val="28"/>
          <w:szCs w:val="28"/>
        </w:rPr>
        <w:br/>
        <w:t xml:space="preserve">     </w:t>
      </w:r>
      <w:r w:rsidRPr="00F31FB8">
        <w:rPr>
          <w:rFonts w:ascii="Verdana" w:hAnsi="Verdana"/>
          <w:sz w:val="28"/>
          <w:szCs w:val="28"/>
        </w:rPr>
        <w:t>根据新教材特色，本组教师拟定课题，通过课题研究，以提高教师的业务能力，并通过强调学生的直接体验，从而增强他们学习化学的乐趣。</w:t>
      </w:r>
      <w:r w:rsidRPr="00F31FB8">
        <w:rPr>
          <w:rFonts w:ascii="Verdana" w:hAnsi="Verdana"/>
          <w:sz w:val="28"/>
          <w:szCs w:val="28"/>
        </w:rPr>
        <w:br/>
      </w:r>
      <w:r w:rsidRPr="00F31FB8">
        <w:rPr>
          <w:rFonts w:ascii="Verdana" w:hAnsi="Verdana" w:hint="eastAsia"/>
          <w:sz w:val="28"/>
          <w:szCs w:val="28"/>
        </w:rPr>
        <w:t>（</w:t>
      </w:r>
      <w:r w:rsidRPr="00F31FB8">
        <w:rPr>
          <w:rFonts w:ascii="Verdana" w:hAnsi="Verdana"/>
          <w:sz w:val="28"/>
          <w:szCs w:val="28"/>
        </w:rPr>
        <w:t>四</w:t>
      </w:r>
      <w:r w:rsidRPr="00F31FB8">
        <w:rPr>
          <w:rFonts w:ascii="Verdana" w:hAnsi="Verdana" w:hint="eastAsia"/>
          <w:sz w:val="28"/>
          <w:szCs w:val="28"/>
        </w:rPr>
        <w:t>）</w:t>
      </w:r>
      <w:r w:rsidRPr="00F31FB8">
        <w:rPr>
          <w:rFonts w:ascii="Verdana" w:hAnsi="Verdana"/>
          <w:sz w:val="28"/>
          <w:szCs w:val="28"/>
        </w:rPr>
        <w:t>、开辟第二课堂，拓展学生视野</w:t>
      </w:r>
      <w:r w:rsidRPr="00F31FB8">
        <w:rPr>
          <w:rFonts w:ascii="Verdana" w:hAnsi="Verdana"/>
          <w:sz w:val="28"/>
          <w:szCs w:val="28"/>
        </w:rPr>
        <w:br/>
        <w:t xml:space="preserve">      </w:t>
      </w:r>
      <w:r w:rsidRPr="00F31FB8">
        <w:rPr>
          <w:rFonts w:ascii="Verdana" w:hAnsi="Verdana"/>
          <w:sz w:val="28"/>
          <w:szCs w:val="28"/>
        </w:rPr>
        <w:t>在学习之余及时开辟课外兴趣小组，培养学生动手动脑的能力，并在同学中广为推广，使全班同学在化学中都充分使用学科特色，形成良好的学习氛围，让每位学生都能喜欢化学。</w:t>
      </w:r>
    </w:p>
    <w:p w:rsidR="004A7A2C" w:rsidRDefault="004A7A2C" w:rsidP="004A7A2C">
      <w:pPr>
        <w:spacing w:line="360" w:lineRule="auto"/>
      </w:pPr>
      <w:r>
        <w:rPr>
          <w:rFonts w:ascii="Verdana" w:hAnsi="Verdana" w:hint="eastAsia"/>
          <w:szCs w:val="28"/>
        </w:rPr>
        <w:t>（五）、</w:t>
      </w:r>
      <w:r>
        <w:rPr>
          <w:rFonts w:hint="eastAsia"/>
        </w:rPr>
        <w:t>根据学生的发展具有阶段性的特点，对学生在进行创造性学习的同时，根据课程标准和学生年龄特征，总结上学期教学的同时，</w:t>
      </w:r>
      <w:r>
        <w:rPr>
          <w:rFonts w:hint="eastAsia"/>
        </w:rPr>
        <w:lastRenderedPageBreak/>
        <w:t>结合考试说明，进行分层推进教学，在培养能力和抓主干知识上找到平衡点。</w:t>
      </w:r>
    </w:p>
    <w:p w:rsidR="004A7A2C" w:rsidRDefault="004A7A2C" w:rsidP="004A7A2C">
      <w:pPr>
        <w:spacing w:line="360" w:lineRule="auto"/>
      </w:pPr>
      <w:r>
        <w:rPr>
          <w:rFonts w:hint="eastAsia"/>
        </w:rPr>
        <w:t xml:space="preserve">     1</w:t>
      </w:r>
      <w:r>
        <w:rPr>
          <w:rFonts w:hint="eastAsia"/>
        </w:rPr>
        <w:t>、培养兴趣。</w:t>
      </w:r>
    </w:p>
    <w:p w:rsidR="004A7A2C" w:rsidRDefault="004A7A2C" w:rsidP="004A7A2C">
      <w:pPr>
        <w:spacing w:line="360" w:lineRule="auto"/>
      </w:pPr>
      <w:r>
        <w:rPr>
          <w:rFonts w:hint="eastAsia"/>
        </w:rPr>
        <w:t xml:space="preserve">     2</w:t>
      </w:r>
      <w:r>
        <w:rPr>
          <w:rFonts w:hint="eastAsia"/>
        </w:rPr>
        <w:t>、先优化课堂设计再优化课堂教学。</w:t>
      </w:r>
    </w:p>
    <w:p w:rsidR="004A7A2C" w:rsidRDefault="004A7A2C" w:rsidP="004A7A2C">
      <w:pPr>
        <w:spacing w:line="360" w:lineRule="auto"/>
      </w:pPr>
      <w:r>
        <w:rPr>
          <w:rFonts w:hint="eastAsia"/>
        </w:rPr>
        <w:t xml:space="preserve">     3</w:t>
      </w:r>
      <w:r>
        <w:rPr>
          <w:rFonts w:hint="eastAsia"/>
        </w:rPr>
        <w:t>、以学生为主，把考试说明和课程标准，教材三者柔和在一起。以此指导和改进现行的教学。</w:t>
      </w:r>
    </w:p>
    <w:p w:rsidR="004A7A2C" w:rsidRDefault="004A7A2C" w:rsidP="004A7A2C">
      <w:pPr>
        <w:spacing w:line="360" w:lineRule="auto"/>
      </w:pPr>
      <w:r>
        <w:rPr>
          <w:rFonts w:hint="eastAsia"/>
        </w:rPr>
        <w:t xml:space="preserve">     4</w:t>
      </w:r>
      <w:r>
        <w:rPr>
          <w:rFonts w:hint="eastAsia"/>
        </w:rPr>
        <w:t>、通过对学生心理和生理的研究，转变学生的学习方法，提高其学习的自主性和创造性。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(</w:t>
      </w:r>
      <w:r>
        <w:rPr>
          <w:rFonts w:ascii="Verdana" w:hAnsi="Verdana" w:hint="eastAsia"/>
          <w:sz w:val="28"/>
          <w:szCs w:val="28"/>
        </w:rPr>
        <w:t>六</w:t>
      </w:r>
      <w:r w:rsidRPr="00F31FB8"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、配合教务处、科研处做好各项工作。</w:t>
      </w:r>
    </w:p>
    <w:p w:rsidR="004A7A2C" w:rsidRPr="00F31FB8" w:rsidRDefault="004A7A2C" w:rsidP="004A7A2C">
      <w:pPr>
        <w:pStyle w:val="a4"/>
        <w:spacing w:before="0" w:beforeAutospacing="0" w:after="0" w:afterAutospacing="0" w:line="432" w:lineRule="auto"/>
        <w:rPr>
          <w:rFonts w:ascii="Verdana" w:hAnsi="Verdana"/>
          <w:sz w:val="28"/>
          <w:szCs w:val="28"/>
        </w:rPr>
      </w:pPr>
      <w:r w:rsidRPr="00F31FB8">
        <w:rPr>
          <w:rFonts w:ascii="Verdana" w:hAnsi="Verdana" w:hint="eastAsia"/>
          <w:sz w:val="28"/>
          <w:szCs w:val="28"/>
        </w:rPr>
        <w:t>(</w:t>
      </w:r>
      <w:r>
        <w:rPr>
          <w:rFonts w:ascii="Verdana" w:hAnsi="Verdana" w:hint="eastAsia"/>
          <w:sz w:val="28"/>
          <w:szCs w:val="28"/>
        </w:rPr>
        <w:t>七</w:t>
      </w:r>
      <w:r>
        <w:rPr>
          <w:rFonts w:ascii="Verdana" w:hAnsi="Verdana" w:hint="eastAsia"/>
          <w:sz w:val="28"/>
          <w:szCs w:val="28"/>
        </w:rPr>
        <w:t>)</w:t>
      </w:r>
      <w:r w:rsidRPr="00F31FB8">
        <w:rPr>
          <w:rFonts w:ascii="Verdana" w:hAnsi="Verdana"/>
          <w:sz w:val="28"/>
          <w:szCs w:val="28"/>
        </w:rPr>
        <w:t>、配合教务处认真完成工作检查，及时做好记录。</w:t>
      </w:r>
    </w:p>
    <w:p w:rsidR="004A7A2C" w:rsidRDefault="004A7A2C" w:rsidP="004A7A2C">
      <w:pPr>
        <w:numPr>
          <w:ilvl w:val="0"/>
          <w:numId w:val="1"/>
        </w:numPr>
        <w:spacing w:line="560" w:lineRule="exact"/>
        <w:rPr>
          <w:szCs w:val="28"/>
        </w:rPr>
      </w:pPr>
      <w:r w:rsidRPr="00F31FB8">
        <w:rPr>
          <w:rFonts w:hint="eastAsia"/>
          <w:szCs w:val="28"/>
        </w:rPr>
        <w:t>行事安排表</w:t>
      </w:r>
    </w:p>
    <w:p w:rsidR="004A7A2C" w:rsidRPr="00E5267F" w:rsidRDefault="004A7A2C" w:rsidP="004A7A2C">
      <w:pPr>
        <w:spacing w:line="560" w:lineRule="exact"/>
        <w:jc w:val="center"/>
        <w:rPr>
          <w:sz w:val="21"/>
          <w:szCs w:val="21"/>
        </w:rPr>
      </w:pPr>
      <w:r>
        <w:rPr>
          <w:rFonts w:hint="eastAsia"/>
          <w:u w:val="single"/>
        </w:rPr>
        <w:t>初</w:t>
      </w:r>
      <w:r w:rsidRPr="00E5267F">
        <w:rPr>
          <w:rFonts w:hint="eastAsia"/>
          <w:sz w:val="21"/>
          <w:szCs w:val="21"/>
          <w:u w:val="single"/>
        </w:rPr>
        <w:t>中</w:t>
      </w:r>
      <w:r>
        <w:rPr>
          <w:rFonts w:hint="eastAsia"/>
          <w:sz w:val="21"/>
          <w:szCs w:val="21"/>
          <w:u w:val="single"/>
        </w:rPr>
        <w:t>化学</w:t>
      </w:r>
      <w:r w:rsidRPr="00E5267F">
        <w:rPr>
          <w:rFonts w:hint="eastAsia"/>
          <w:sz w:val="21"/>
          <w:szCs w:val="21"/>
          <w:u w:val="single"/>
        </w:rPr>
        <w:t xml:space="preserve">     </w:t>
      </w:r>
      <w:r w:rsidRPr="00E5267F">
        <w:rPr>
          <w:rFonts w:hint="eastAsia"/>
          <w:b/>
          <w:bCs/>
          <w:sz w:val="21"/>
          <w:szCs w:val="21"/>
        </w:rPr>
        <w:t>教研组活动安排表</w:t>
      </w:r>
      <w:r w:rsidRPr="00E5267F">
        <w:rPr>
          <w:rFonts w:hint="eastAsia"/>
          <w:b/>
          <w:bCs/>
          <w:sz w:val="21"/>
          <w:szCs w:val="21"/>
        </w:rPr>
        <w:t xml:space="preserve">   </w:t>
      </w:r>
      <w:r w:rsidRPr="00E5267F">
        <w:rPr>
          <w:rFonts w:hint="eastAsia"/>
          <w:sz w:val="21"/>
          <w:szCs w:val="21"/>
        </w:rPr>
        <w:t xml:space="preserve">     </w:t>
      </w:r>
      <w:r w:rsidRPr="00E5267F">
        <w:rPr>
          <w:rFonts w:hint="eastAsia"/>
          <w:sz w:val="21"/>
          <w:szCs w:val="21"/>
        </w:rPr>
        <w:t>时间：</w:t>
      </w:r>
      <w:r>
        <w:rPr>
          <w:rFonts w:hint="eastAsia"/>
          <w:sz w:val="21"/>
          <w:szCs w:val="21"/>
        </w:rPr>
        <w:t>单</w:t>
      </w:r>
      <w:r w:rsidRPr="00E5267F">
        <w:rPr>
          <w:rFonts w:hint="eastAsia"/>
          <w:sz w:val="21"/>
          <w:szCs w:val="21"/>
        </w:rPr>
        <w:t>周周</w:t>
      </w:r>
      <w:r w:rsidR="008F52CE">
        <w:rPr>
          <w:rFonts w:hint="eastAsia"/>
          <w:sz w:val="21"/>
          <w:szCs w:val="21"/>
        </w:rPr>
        <w:t>一</w:t>
      </w:r>
      <w:r>
        <w:rPr>
          <w:rFonts w:hint="eastAsia"/>
          <w:sz w:val="21"/>
          <w:szCs w:val="21"/>
        </w:rPr>
        <w:t>1</w:t>
      </w:r>
      <w:r w:rsidRPr="00E5267F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2</w:t>
      </w:r>
      <w:r w:rsidRPr="00E5267F">
        <w:rPr>
          <w:rFonts w:hint="eastAsia"/>
          <w:sz w:val="21"/>
          <w:szCs w:val="21"/>
        </w:rPr>
        <w:t>节课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2631"/>
        <w:gridCol w:w="363"/>
        <w:gridCol w:w="1382"/>
        <w:gridCol w:w="1408"/>
        <w:gridCol w:w="1355"/>
      </w:tblGrid>
      <w:tr w:rsidR="004A7A2C" w:rsidRPr="00E5267F" w:rsidTr="006C3A2C">
        <w:trPr>
          <w:cantSplit/>
        </w:trPr>
        <w:tc>
          <w:tcPr>
            <w:tcW w:w="4261" w:type="dxa"/>
            <w:gridSpan w:val="3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bookmarkStart w:id="0" w:name="_GoBack" w:colFirst="0" w:colLast="2"/>
            <w:r w:rsidRPr="00E5267F">
              <w:rPr>
                <w:rFonts w:hint="eastAsia"/>
                <w:sz w:val="21"/>
                <w:szCs w:val="21"/>
              </w:rPr>
              <w:t>教研组长：</w:t>
            </w:r>
            <w:r>
              <w:rPr>
                <w:rFonts w:hint="eastAsia"/>
                <w:sz w:val="21"/>
                <w:szCs w:val="21"/>
              </w:rPr>
              <w:t>张艳</w:t>
            </w:r>
          </w:p>
        </w:tc>
        <w:tc>
          <w:tcPr>
            <w:tcW w:w="4261" w:type="dxa"/>
            <w:gridSpan w:val="3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分管行政</w:t>
            </w:r>
            <w:proofErr w:type="gramStart"/>
            <w:r w:rsidR="00996CA7">
              <w:rPr>
                <w:rFonts w:hint="eastAsia"/>
                <w:sz w:val="21"/>
                <w:szCs w:val="21"/>
              </w:rPr>
              <w:t>宣亚泼</w:t>
            </w:r>
            <w:proofErr w:type="gramEnd"/>
          </w:p>
        </w:tc>
      </w:tr>
      <w:tr w:rsidR="004A7A2C" w:rsidRPr="00E5267F" w:rsidTr="006C3A2C">
        <w:trPr>
          <w:cantSplit/>
          <w:trHeight w:val="750"/>
        </w:trPr>
        <w:tc>
          <w:tcPr>
            <w:tcW w:w="8522" w:type="dxa"/>
            <w:gridSpan w:val="6"/>
          </w:tcPr>
          <w:p w:rsidR="004A7A2C" w:rsidRPr="00E5267F" w:rsidRDefault="004A7A2C" w:rsidP="006C3A2C">
            <w:pPr>
              <w:rPr>
                <w:rFonts w:ascii="宋体" w:hAnsi="宋体"/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本学期研究主题：根据市教研室组织，参与其有关初中生学习能力的研究，我校重点落实在对学生实验观察能力的培养上。</w:t>
            </w: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周</w:t>
            </w:r>
            <w:r w:rsidRPr="00E5267F">
              <w:rPr>
                <w:rFonts w:hint="eastAsia"/>
                <w:sz w:val="21"/>
                <w:szCs w:val="21"/>
              </w:rPr>
              <w:t xml:space="preserve"> </w:t>
            </w:r>
            <w:r w:rsidRPr="00E5267F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2700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内</w:t>
            </w:r>
            <w:r w:rsidRPr="00E5267F">
              <w:rPr>
                <w:rFonts w:hint="eastAsia"/>
                <w:sz w:val="21"/>
                <w:szCs w:val="21"/>
              </w:rPr>
              <w:t xml:space="preserve">  </w:t>
            </w:r>
            <w:r w:rsidRPr="00E5267F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程</w:t>
            </w:r>
            <w:r w:rsidRPr="00E5267F">
              <w:rPr>
                <w:rFonts w:hint="eastAsia"/>
                <w:sz w:val="21"/>
                <w:szCs w:val="21"/>
              </w:rPr>
              <w:t xml:space="preserve"> </w:t>
            </w:r>
            <w:r w:rsidRPr="00E5267F">
              <w:rPr>
                <w:rFonts w:hint="eastAsia"/>
                <w:sz w:val="21"/>
                <w:szCs w:val="21"/>
              </w:rPr>
              <w:t>序</w:t>
            </w: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主题交流或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讲座内容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跟</w:t>
            </w:r>
            <w:r w:rsidRPr="00E5267F">
              <w:rPr>
                <w:rFonts w:hint="eastAsia"/>
                <w:sz w:val="21"/>
                <w:szCs w:val="21"/>
              </w:rPr>
              <w:t xml:space="preserve"> </w:t>
            </w:r>
            <w:r w:rsidRPr="00E5267F">
              <w:rPr>
                <w:rFonts w:hint="eastAsia"/>
                <w:sz w:val="21"/>
                <w:szCs w:val="21"/>
              </w:rPr>
              <w:t>进</w:t>
            </w: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1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Pr="00E5267F" w:rsidRDefault="004A7A2C" w:rsidP="006C3A2C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制定本学期教研组工作计划</w:t>
            </w:r>
          </w:p>
          <w:p w:rsidR="004A7A2C" w:rsidRPr="00E5267F" w:rsidRDefault="004A7A2C" w:rsidP="006C3A2C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布置学校、区、市级工作任务</w:t>
            </w:r>
          </w:p>
          <w:p w:rsidR="004A7A2C" w:rsidRPr="00E5267F" w:rsidRDefault="004A7A2C" w:rsidP="006C3A2C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学习学科常规、新课程标准</w:t>
            </w:r>
          </w:p>
          <w:p w:rsidR="004A7A2C" w:rsidRPr="00996CA7" w:rsidRDefault="004A7A2C" w:rsidP="00996CA7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制定九年级第</w:t>
            </w:r>
            <w:r>
              <w:rPr>
                <w:rFonts w:hint="eastAsia"/>
                <w:sz w:val="21"/>
                <w:szCs w:val="21"/>
              </w:rPr>
              <w:t>七</w:t>
            </w:r>
            <w:proofErr w:type="gramStart"/>
            <w:r>
              <w:rPr>
                <w:rFonts w:hint="eastAsia"/>
                <w:sz w:val="21"/>
                <w:szCs w:val="21"/>
              </w:rPr>
              <w:t>章教学</w:t>
            </w:r>
            <w:proofErr w:type="gramEnd"/>
            <w:r w:rsidRPr="00E5267F">
              <w:rPr>
                <w:rFonts w:hint="eastAsia"/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1~2</w:t>
            </w:r>
            <w:r>
              <w:rPr>
                <w:rFonts w:hint="eastAsia"/>
                <w:sz w:val="21"/>
                <w:szCs w:val="21"/>
              </w:rPr>
              <w:t>节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学习学科常规、新课程标准</w:t>
            </w:r>
          </w:p>
          <w:p w:rsidR="004A7A2C" w:rsidRPr="00E5267F" w:rsidRDefault="004A7A2C" w:rsidP="006C3A2C">
            <w:pPr>
              <w:rPr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</w:p>
        </w:tc>
      </w:tr>
      <w:tr w:rsidR="00D9497B" w:rsidRPr="00E5267F" w:rsidTr="006C3A2C">
        <w:tc>
          <w:tcPr>
            <w:tcW w:w="1188" w:type="dxa"/>
            <w:vAlign w:val="center"/>
          </w:tcPr>
          <w:p w:rsidR="00D9497B" w:rsidRPr="00E5267F" w:rsidRDefault="00D9497B" w:rsidP="006C3A2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9497B" w:rsidRPr="00E5267F" w:rsidRDefault="00D9497B" w:rsidP="00D9497B">
            <w:pPr>
              <w:ind w:left="36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9497B" w:rsidRPr="00E5267F" w:rsidRDefault="00D9497B" w:rsidP="006C3A2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9497B" w:rsidRPr="00E5267F" w:rsidRDefault="00D9497B" w:rsidP="006C3A2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D9497B" w:rsidRPr="00E5267F" w:rsidRDefault="00D9497B" w:rsidP="006C3A2C">
            <w:pPr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3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Default="004A7A2C" w:rsidP="006C3A2C">
            <w:pPr>
              <w:numPr>
                <w:ilvl w:val="0"/>
                <w:numId w:val="3"/>
              </w:numPr>
              <w:tabs>
                <w:tab w:val="clear" w:pos="360"/>
                <w:tab w:val="num" w:pos="-108"/>
              </w:tabs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学习</w:t>
            </w:r>
            <w:r w:rsidRPr="00E5267F"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化学新课程标准</w:t>
            </w:r>
          </w:p>
          <w:p w:rsidR="004A7A2C" w:rsidRPr="00E5267F" w:rsidRDefault="004A7A2C" w:rsidP="006C3A2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制定九年级第</w:t>
            </w:r>
            <w:r>
              <w:rPr>
                <w:rFonts w:hint="eastAsia"/>
                <w:sz w:val="21"/>
                <w:szCs w:val="21"/>
              </w:rPr>
              <w:t>七章</w:t>
            </w:r>
            <w:r>
              <w:rPr>
                <w:rFonts w:hint="eastAsia"/>
                <w:sz w:val="21"/>
                <w:szCs w:val="21"/>
              </w:rPr>
              <w:t>3~4</w:t>
            </w:r>
            <w:r>
              <w:rPr>
                <w:rFonts w:hint="eastAsia"/>
                <w:sz w:val="21"/>
                <w:szCs w:val="21"/>
              </w:rPr>
              <w:t>节教学</w:t>
            </w:r>
            <w:r w:rsidRPr="00E5267F">
              <w:rPr>
                <w:rFonts w:hint="eastAsia"/>
                <w:sz w:val="21"/>
                <w:szCs w:val="21"/>
              </w:rPr>
              <w:t>计划</w:t>
            </w:r>
          </w:p>
          <w:p w:rsidR="004A7A2C" w:rsidRDefault="004A7A2C" w:rsidP="006C3A2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编制好每节课的学案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A7A2C" w:rsidRPr="00E5267F" w:rsidRDefault="004A7A2C" w:rsidP="006C3A2C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实施对学生实验观察</w:t>
            </w:r>
            <w:r>
              <w:rPr>
                <w:rFonts w:hint="eastAsia"/>
                <w:sz w:val="21"/>
                <w:szCs w:val="21"/>
              </w:rPr>
              <w:lastRenderedPageBreak/>
              <w:t>能力的培养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同前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lastRenderedPageBreak/>
              <w:t>5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Default="004A7A2C" w:rsidP="006C3A2C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第一次</w:t>
            </w:r>
            <w:r>
              <w:rPr>
                <w:rFonts w:hint="eastAsia"/>
                <w:sz w:val="21"/>
                <w:szCs w:val="21"/>
              </w:rPr>
              <w:t>阶段测试</w:t>
            </w:r>
            <w:r w:rsidRPr="00E5267F">
              <w:rPr>
                <w:rFonts w:hint="eastAsia"/>
                <w:sz w:val="21"/>
                <w:szCs w:val="21"/>
              </w:rPr>
              <w:t>出卷、反思总结</w:t>
            </w:r>
          </w:p>
          <w:p w:rsidR="004A7A2C" w:rsidRPr="00707FA8" w:rsidRDefault="004A7A2C" w:rsidP="006C3A2C">
            <w:pPr>
              <w:numPr>
                <w:ilvl w:val="0"/>
                <w:numId w:val="5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阶段总结对学生实验观察能力的培养的效果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同前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7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Pr="00E5267F">
              <w:rPr>
                <w:rFonts w:hint="eastAsia"/>
                <w:sz w:val="21"/>
                <w:szCs w:val="21"/>
              </w:rPr>
              <w:t>学习</w:t>
            </w:r>
            <w:r w:rsidRPr="00E5267F"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化学新课程标准</w:t>
            </w:r>
          </w:p>
          <w:p w:rsidR="004A7A2C" w:rsidRPr="00E5267F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E5267F">
              <w:rPr>
                <w:rFonts w:hint="eastAsia"/>
                <w:sz w:val="21"/>
                <w:szCs w:val="21"/>
              </w:rPr>
              <w:t>制定九年级第</w:t>
            </w:r>
            <w:r>
              <w:rPr>
                <w:rFonts w:hint="eastAsia"/>
                <w:sz w:val="21"/>
                <w:szCs w:val="21"/>
              </w:rPr>
              <w:t>九</w:t>
            </w:r>
            <w:proofErr w:type="gramStart"/>
            <w:r>
              <w:rPr>
                <w:rFonts w:hint="eastAsia"/>
                <w:sz w:val="21"/>
                <w:szCs w:val="21"/>
              </w:rPr>
              <w:t>章教学</w:t>
            </w:r>
            <w:proofErr w:type="gramEnd"/>
            <w:r w:rsidRPr="00E5267F">
              <w:rPr>
                <w:rFonts w:hint="eastAsia"/>
                <w:sz w:val="21"/>
                <w:szCs w:val="21"/>
              </w:rPr>
              <w:t>计划</w:t>
            </w:r>
          </w:p>
          <w:p w:rsidR="004A7A2C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③编制好每节课的学案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A7A2C" w:rsidRPr="00E5267F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实施对学生实验观察能力的培养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同前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9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①重点</w:t>
            </w:r>
            <w:r>
              <w:rPr>
                <w:rFonts w:hint="eastAsia"/>
                <w:sz w:val="21"/>
                <w:szCs w:val="21"/>
              </w:rPr>
              <w:t>复习六、七、八、九四章</w:t>
            </w:r>
          </w:p>
          <w:p w:rsidR="004A7A2C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>注意查漏补缺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A7A2C" w:rsidRPr="003F7E05" w:rsidRDefault="004A7A2C" w:rsidP="006C3A2C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1440" w:type="dxa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对教学常规的落实相互督促到位，尤其对学生良好学习习惯养成与学法的指导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11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Default="004A7A2C" w:rsidP="006C3A2C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学习</w:t>
            </w:r>
            <w:r w:rsidRPr="00E5267F">
              <w:rPr>
                <w:rFonts w:hint="eastAsia"/>
                <w:sz w:val="21"/>
                <w:szCs w:val="21"/>
              </w:rPr>
              <w:t>09</w:t>
            </w:r>
            <w:r>
              <w:rPr>
                <w:rFonts w:hint="eastAsia"/>
                <w:sz w:val="21"/>
                <w:szCs w:val="21"/>
              </w:rPr>
              <w:t>化学新课程标准</w:t>
            </w:r>
          </w:p>
          <w:p w:rsidR="004A7A2C" w:rsidRDefault="004A7A2C" w:rsidP="006C3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= 2 \* GB3</w:instrText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hint="eastAsia"/>
                <w:noProof/>
                <w:sz w:val="21"/>
                <w:szCs w:val="21"/>
              </w:rPr>
              <w:t>②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>复习</w:t>
            </w:r>
            <w:r w:rsidRPr="00E5267F">
              <w:rPr>
                <w:rFonts w:hint="eastAsia"/>
                <w:sz w:val="21"/>
                <w:szCs w:val="21"/>
              </w:rPr>
              <w:t>九年级第</w:t>
            </w:r>
            <w:r>
              <w:rPr>
                <w:rFonts w:hint="eastAsia"/>
                <w:sz w:val="21"/>
                <w:szCs w:val="21"/>
              </w:rPr>
              <w:t>一、二、三、四章</w:t>
            </w:r>
          </w:p>
          <w:p w:rsidR="004A7A2C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③编制好每节课的复习学案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4A7A2C" w:rsidRPr="00E5267F" w:rsidRDefault="004A7A2C" w:rsidP="006C3A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实施对学生实验观察能力的培养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7A2C" w:rsidRPr="00E5267F" w:rsidRDefault="004A7A2C" w:rsidP="006C3A2C">
            <w:p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同前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13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Pr="0070506B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推断题专题复习</w:t>
            </w:r>
          </w:p>
          <w:p w:rsidR="004A7A2C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A7A2C" w:rsidRPr="003F7E05" w:rsidRDefault="004A7A2C" w:rsidP="006C3A2C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1440" w:type="dxa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①对教学常规的落实相互督促到位，尤其对学生良好学习习惯养成与学法的指导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c>
          <w:tcPr>
            <w:tcW w:w="1188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15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7A2C" w:rsidRPr="0070506B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70506B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双基强化</w:t>
            </w:r>
          </w:p>
          <w:p w:rsidR="004A7A2C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②相互督促教学常规落实情况</w:t>
            </w:r>
          </w:p>
          <w:p w:rsidR="004A7A2C" w:rsidRPr="000D0342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③注重</w:t>
            </w:r>
            <w:r>
              <w:rPr>
                <w:rFonts w:hint="eastAsia"/>
                <w:sz w:val="21"/>
                <w:szCs w:val="21"/>
              </w:rPr>
              <w:t>提升学生的能力</w:t>
            </w:r>
          </w:p>
        </w:tc>
        <w:tc>
          <w:tcPr>
            <w:tcW w:w="1800" w:type="dxa"/>
            <w:gridSpan w:val="2"/>
            <w:vAlign w:val="center"/>
          </w:tcPr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①个人感悟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②整体讨论</w:t>
            </w:r>
          </w:p>
          <w:p w:rsidR="004A7A2C" w:rsidRPr="003F7E05" w:rsidRDefault="004A7A2C" w:rsidP="006C3A2C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t>③个人修改提高</w:t>
            </w:r>
          </w:p>
        </w:tc>
        <w:tc>
          <w:tcPr>
            <w:tcW w:w="1440" w:type="dxa"/>
            <w:vAlign w:val="center"/>
          </w:tcPr>
          <w:p w:rsidR="004A7A2C" w:rsidRPr="000D0342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①练习要精练，要有针对性。</w:t>
            </w:r>
          </w:p>
          <w:p w:rsidR="004A7A2C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0D034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>分别关注优秀学生和</w:t>
            </w:r>
            <w:r w:rsidRPr="003F7E05">
              <w:rPr>
                <w:rFonts w:hint="eastAsia"/>
                <w:sz w:val="21"/>
                <w:szCs w:val="21"/>
              </w:rPr>
              <w:t>低分学生的发展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4A7A2C" w:rsidRPr="003F7E05" w:rsidRDefault="004A7A2C" w:rsidP="006C3A2C">
            <w:pPr>
              <w:spacing w:line="360" w:lineRule="exact"/>
              <w:rPr>
                <w:sz w:val="21"/>
                <w:szCs w:val="21"/>
              </w:rPr>
            </w:pPr>
            <w:r w:rsidRPr="003F7E05">
              <w:rPr>
                <w:rFonts w:hint="eastAsia"/>
                <w:sz w:val="21"/>
                <w:szCs w:val="21"/>
              </w:rPr>
              <w:lastRenderedPageBreak/>
              <w:t>③</w:t>
            </w:r>
            <w:r>
              <w:rPr>
                <w:rFonts w:hint="eastAsia"/>
                <w:sz w:val="21"/>
              </w:rPr>
              <w:t>检测须以巩固为目的</w:t>
            </w:r>
          </w:p>
        </w:tc>
        <w:tc>
          <w:tcPr>
            <w:tcW w:w="1394" w:type="dxa"/>
            <w:vAlign w:val="center"/>
          </w:tcPr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</w:tr>
      <w:tr w:rsidR="004A7A2C" w:rsidRPr="00E5267F" w:rsidTr="006C3A2C">
        <w:trPr>
          <w:cantSplit/>
        </w:trPr>
        <w:tc>
          <w:tcPr>
            <w:tcW w:w="1188" w:type="dxa"/>
            <w:vAlign w:val="center"/>
          </w:tcPr>
          <w:p w:rsidR="004A7A2C" w:rsidRPr="00E5267F" w:rsidRDefault="00996CA7" w:rsidP="006C3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17</w:t>
            </w:r>
          </w:p>
          <w:p w:rsidR="004A7A2C" w:rsidRPr="00E5267F" w:rsidRDefault="004A7A2C" w:rsidP="006C3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34" w:type="dxa"/>
            <w:gridSpan w:val="5"/>
            <w:vAlign w:val="center"/>
          </w:tcPr>
          <w:p w:rsidR="004A7A2C" w:rsidRPr="00E5267F" w:rsidRDefault="004A7A2C" w:rsidP="006C3A2C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梳理本学期工作</w:t>
            </w:r>
          </w:p>
          <w:p w:rsidR="004A7A2C" w:rsidRPr="00E5267F" w:rsidRDefault="004A7A2C" w:rsidP="006C3A2C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E5267F">
              <w:rPr>
                <w:rFonts w:hint="eastAsia"/>
                <w:sz w:val="21"/>
                <w:szCs w:val="21"/>
              </w:rPr>
              <w:t>盘点每位成员的发展，明确下学期发展方向</w:t>
            </w:r>
          </w:p>
          <w:p w:rsidR="004A7A2C" w:rsidRPr="00E5267F" w:rsidRDefault="004A7A2C" w:rsidP="006C3A2C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每次</w:t>
            </w:r>
            <w:r w:rsidRPr="00E5267F">
              <w:rPr>
                <w:rFonts w:hint="eastAsia"/>
                <w:sz w:val="21"/>
                <w:szCs w:val="21"/>
              </w:rPr>
              <w:t>考试问题的分析</w:t>
            </w:r>
          </w:p>
        </w:tc>
      </w:tr>
    </w:tbl>
    <w:bookmarkEnd w:id="0"/>
    <w:p w:rsidR="004A7A2C" w:rsidRPr="00E5267F" w:rsidRDefault="004A7A2C" w:rsidP="004A7A2C">
      <w:pPr>
        <w:ind w:left="840" w:hangingChars="400" w:hanging="840"/>
        <w:rPr>
          <w:sz w:val="21"/>
          <w:szCs w:val="21"/>
        </w:rPr>
      </w:pPr>
      <w:r w:rsidRPr="00E5267F">
        <w:rPr>
          <w:rFonts w:hint="eastAsia"/>
          <w:sz w:val="21"/>
          <w:szCs w:val="21"/>
        </w:rPr>
        <w:t>说明：</w:t>
      </w:r>
      <w:r w:rsidRPr="00E5267F">
        <w:rPr>
          <w:rFonts w:hint="eastAsia"/>
          <w:sz w:val="21"/>
          <w:szCs w:val="21"/>
        </w:rPr>
        <w:t xml:space="preserve">1. </w:t>
      </w:r>
      <w:r w:rsidRPr="00E5267F">
        <w:rPr>
          <w:rFonts w:hint="eastAsia"/>
          <w:sz w:val="21"/>
          <w:szCs w:val="21"/>
        </w:rPr>
        <w:t>组内所有成员必须上</w:t>
      </w:r>
      <w:r w:rsidRPr="00E5267F">
        <w:rPr>
          <w:rFonts w:hint="eastAsia"/>
          <w:sz w:val="21"/>
          <w:szCs w:val="21"/>
        </w:rPr>
        <w:t>1</w:t>
      </w:r>
      <w:r w:rsidRPr="00E5267F">
        <w:rPr>
          <w:rFonts w:hint="eastAsia"/>
          <w:sz w:val="21"/>
          <w:szCs w:val="21"/>
        </w:rPr>
        <w:t>～</w:t>
      </w:r>
      <w:r w:rsidRPr="00E5267F">
        <w:rPr>
          <w:rFonts w:hint="eastAsia"/>
          <w:sz w:val="21"/>
          <w:szCs w:val="21"/>
        </w:rPr>
        <w:t>2</w:t>
      </w:r>
      <w:r w:rsidRPr="00E5267F">
        <w:rPr>
          <w:rFonts w:hint="eastAsia"/>
          <w:sz w:val="21"/>
          <w:szCs w:val="21"/>
        </w:rPr>
        <w:t>节研究课，所有成员须参与并发表意见；</w:t>
      </w:r>
      <w:r w:rsidRPr="00E5267F">
        <w:rPr>
          <w:rFonts w:hint="eastAsia"/>
          <w:sz w:val="21"/>
          <w:szCs w:val="21"/>
        </w:rPr>
        <w:t xml:space="preserve"> </w:t>
      </w:r>
    </w:p>
    <w:p w:rsidR="004A7A2C" w:rsidRPr="00E5267F" w:rsidRDefault="004A7A2C" w:rsidP="004A7A2C">
      <w:pPr>
        <w:ind w:firstLineChars="300" w:firstLine="630"/>
        <w:rPr>
          <w:sz w:val="21"/>
          <w:szCs w:val="21"/>
        </w:rPr>
      </w:pPr>
      <w:r w:rsidRPr="00E5267F">
        <w:rPr>
          <w:rFonts w:hint="eastAsia"/>
          <w:sz w:val="21"/>
          <w:szCs w:val="21"/>
        </w:rPr>
        <w:t xml:space="preserve">2. </w:t>
      </w:r>
      <w:r w:rsidRPr="00E5267F">
        <w:rPr>
          <w:rFonts w:hint="eastAsia"/>
          <w:sz w:val="21"/>
          <w:szCs w:val="21"/>
        </w:rPr>
        <w:t>研究课同一</w:t>
      </w:r>
      <w:proofErr w:type="gramStart"/>
      <w:r w:rsidRPr="00E5267F">
        <w:rPr>
          <w:rFonts w:hint="eastAsia"/>
          <w:sz w:val="21"/>
          <w:szCs w:val="21"/>
        </w:rPr>
        <w:t>备课组</w:t>
      </w:r>
      <w:proofErr w:type="gramEnd"/>
      <w:r w:rsidRPr="00E5267F">
        <w:rPr>
          <w:rFonts w:hint="eastAsia"/>
          <w:sz w:val="21"/>
          <w:szCs w:val="21"/>
        </w:rPr>
        <w:t>集体备课；</w:t>
      </w:r>
    </w:p>
    <w:p w:rsidR="004A7A2C" w:rsidRPr="00725621" w:rsidRDefault="004A7A2C" w:rsidP="004A7A2C">
      <w:pPr>
        <w:ind w:firstLineChars="300" w:firstLine="630"/>
        <w:rPr>
          <w:sz w:val="21"/>
          <w:szCs w:val="21"/>
        </w:rPr>
      </w:pPr>
      <w:r w:rsidRPr="00E5267F">
        <w:rPr>
          <w:rFonts w:hint="eastAsia"/>
          <w:sz w:val="21"/>
          <w:szCs w:val="21"/>
        </w:rPr>
        <w:t xml:space="preserve">3. </w:t>
      </w:r>
      <w:r w:rsidRPr="00E5267F">
        <w:rPr>
          <w:rFonts w:hint="eastAsia"/>
          <w:sz w:val="21"/>
          <w:szCs w:val="21"/>
        </w:rPr>
        <w:t>专题讲座须充分准备并结合研究课进行，充分利用组内骨干教师，并经常邀请校外骨干教师或专家指导，或加强校级交流</w:t>
      </w:r>
    </w:p>
    <w:p w:rsidR="00762F07" w:rsidRPr="004A7A2C" w:rsidRDefault="00762F07"/>
    <w:sectPr w:rsidR="00762F07" w:rsidRPr="004A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0AC5"/>
    <w:multiLevelType w:val="hybridMultilevel"/>
    <w:tmpl w:val="D5F012FA"/>
    <w:lvl w:ilvl="0" w:tplc="AC7C86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D0B1A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C46C0A"/>
    <w:multiLevelType w:val="hybridMultilevel"/>
    <w:tmpl w:val="A2808A34"/>
    <w:lvl w:ilvl="0" w:tplc="3806B2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C6897"/>
    <w:multiLevelType w:val="hybridMultilevel"/>
    <w:tmpl w:val="0D54A4BC"/>
    <w:lvl w:ilvl="0" w:tplc="E7207E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095D11"/>
    <w:multiLevelType w:val="hybridMultilevel"/>
    <w:tmpl w:val="19BC8A70"/>
    <w:lvl w:ilvl="0" w:tplc="207EEA2C">
      <w:start w:val="1"/>
      <w:numFmt w:val="decimalEnclosedCircle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2119E"/>
    <w:multiLevelType w:val="hybridMultilevel"/>
    <w:tmpl w:val="105C0404"/>
    <w:lvl w:ilvl="0" w:tplc="CC0A1E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51A13"/>
    <w:multiLevelType w:val="hybridMultilevel"/>
    <w:tmpl w:val="56B4CECC"/>
    <w:lvl w:ilvl="0" w:tplc="5456C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1C611DE"/>
    <w:multiLevelType w:val="hybridMultilevel"/>
    <w:tmpl w:val="A4586F4E"/>
    <w:lvl w:ilvl="0" w:tplc="28A6B9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C"/>
    <w:rsid w:val="002016D1"/>
    <w:rsid w:val="004A7A2C"/>
    <w:rsid w:val="005472D8"/>
    <w:rsid w:val="00722F9F"/>
    <w:rsid w:val="00762F07"/>
    <w:rsid w:val="008F52CE"/>
    <w:rsid w:val="00907D20"/>
    <w:rsid w:val="00996CA7"/>
    <w:rsid w:val="00D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43EC3-ADBB-4E8D-AAEE-A8CEDFE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2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22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22F9F"/>
    <w:rPr>
      <w:b/>
      <w:bCs/>
    </w:rPr>
  </w:style>
  <w:style w:type="paragraph" w:styleId="a4">
    <w:name w:val="Normal (Web)"/>
    <w:basedOn w:val="a"/>
    <w:rsid w:val="004A7A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D94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949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62AA-A4C6-4BA5-BC87-F02CCDEA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329</Words>
  <Characters>1880</Characters>
  <Application>Microsoft Office Word</Application>
  <DocSecurity>0</DocSecurity>
  <Lines>15</Lines>
  <Paragraphs>4</Paragraphs>
  <ScaleCrop>false</ScaleCrop>
  <Company>DoubleOX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8</cp:revision>
  <dcterms:created xsi:type="dcterms:W3CDTF">2017-02-19T11:35:00Z</dcterms:created>
  <dcterms:modified xsi:type="dcterms:W3CDTF">2017-07-03T01:57:00Z</dcterms:modified>
</cp:coreProperties>
</file>